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42CA9" w14:textId="77777777" w:rsidR="0084226F" w:rsidRPr="002C3839" w:rsidRDefault="0084226F">
      <w:pPr>
        <w:jc w:val="center"/>
        <w:rPr>
          <w:rFonts w:ascii="Book Antiqua" w:hAnsi="Book Antiqua"/>
        </w:rPr>
      </w:pPr>
      <w:r w:rsidRPr="002C3839">
        <w:rPr>
          <w:rFonts w:ascii="Book Antiqua" w:hAnsi="Book Antiqua"/>
        </w:rPr>
        <w:t xml:space="preserve">                                                                                                                                                                                                                                                                                                                                                                                                                                                                                                                                                                                                                                                                                                                                                                                                                                                                                                                                                                                                                                                                                                                                                                                                                                                                                                                                                                                                                                                                                                                                                                                                     </w:t>
      </w:r>
    </w:p>
    <w:p w14:paraId="3E623825" w14:textId="77777777" w:rsidR="0084226F" w:rsidRPr="002C3839" w:rsidRDefault="0084226F">
      <w:pPr>
        <w:jc w:val="center"/>
        <w:rPr>
          <w:rFonts w:ascii="Book Antiqua" w:hAnsi="Book Antiqua"/>
        </w:rPr>
      </w:pPr>
    </w:p>
    <w:p w14:paraId="5910BAE2" w14:textId="42B3B127" w:rsidR="0084226F" w:rsidRPr="002C3839" w:rsidRDefault="00CC2981">
      <w:pPr>
        <w:jc w:val="center"/>
        <w:rPr>
          <w:rFonts w:ascii="Book Antiqua" w:hAnsi="Book Antiqua"/>
        </w:rPr>
      </w:pPr>
      <w:r>
        <w:rPr>
          <w:rFonts w:ascii="Book Antiqua" w:hAnsi="Book Antiqua"/>
          <w:noProof/>
          <w:lang w:val="en-US" w:eastAsia="zh-CN"/>
        </w:rPr>
        <w:drawing>
          <wp:anchor distT="0" distB="0" distL="114300" distR="114300" simplePos="0" relativeHeight="251657728" behindDoc="0" locked="0" layoutInCell="1" allowOverlap="1" wp14:anchorId="40FDD5A5" wp14:editId="27AD6977">
            <wp:simplePos x="0" y="0"/>
            <wp:positionH relativeFrom="column">
              <wp:posOffset>2774315</wp:posOffset>
            </wp:positionH>
            <wp:positionV relativeFrom="paragraph">
              <wp:posOffset>107950</wp:posOffset>
            </wp:positionV>
            <wp:extent cx="757555" cy="7575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7555" cy="757555"/>
                    </a:xfrm>
                    <a:prstGeom prst="rect">
                      <a:avLst/>
                    </a:prstGeom>
                    <a:noFill/>
                  </pic:spPr>
                </pic:pic>
              </a:graphicData>
            </a:graphic>
            <wp14:sizeRelH relativeFrom="page">
              <wp14:pctWidth>0</wp14:pctWidth>
            </wp14:sizeRelH>
            <wp14:sizeRelV relativeFrom="page">
              <wp14:pctHeight>0</wp14:pctHeight>
            </wp14:sizeRelV>
          </wp:anchor>
        </w:drawing>
      </w:r>
    </w:p>
    <w:p w14:paraId="71DE48F7" w14:textId="77777777" w:rsidR="0084226F" w:rsidRPr="002C3839" w:rsidRDefault="0084226F">
      <w:pPr>
        <w:jc w:val="center"/>
        <w:rPr>
          <w:rFonts w:ascii="Book Antiqua" w:hAnsi="Book Antiqua"/>
        </w:rPr>
      </w:pPr>
    </w:p>
    <w:p w14:paraId="77A215E7" w14:textId="77777777" w:rsidR="0084226F" w:rsidRPr="002C3839" w:rsidRDefault="0084226F">
      <w:pPr>
        <w:jc w:val="center"/>
        <w:rPr>
          <w:rFonts w:ascii="Book Antiqua" w:hAnsi="Book Antiqua"/>
        </w:rPr>
      </w:pPr>
    </w:p>
    <w:p w14:paraId="202F2798" w14:textId="77777777" w:rsidR="0084226F" w:rsidRPr="002C3839" w:rsidRDefault="0084226F">
      <w:pPr>
        <w:jc w:val="center"/>
        <w:rPr>
          <w:rFonts w:ascii="Book Antiqua" w:hAnsi="Book Antiqua"/>
        </w:rPr>
      </w:pPr>
    </w:p>
    <w:p w14:paraId="4C0EC29E" w14:textId="77777777" w:rsidR="0084226F" w:rsidRPr="002C3839" w:rsidRDefault="0084226F">
      <w:pPr>
        <w:jc w:val="center"/>
        <w:rPr>
          <w:rFonts w:ascii="Book Antiqua" w:hAnsi="Book Antiqua"/>
        </w:rPr>
      </w:pPr>
    </w:p>
    <w:p w14:paraId="6D4CFD6A" w14:textId="77777777" w:rsidR="0084226F" w:rsidRPr="002C3839" w:rsidRDefault="0084226F">
      <w:pPr>
        <w:jc w:val="center"/>
        <w:rPr>
          <w:rFonts w:ascii="Book Antiqua" w:hAnsi="Book Antiqua"/>
        </w:rPr>
      </w:pPr>
    </w:p>
    <w:p w14:paraId="3DA2B96E" w14:textId="77777777" w:rsidR="0084226F" w:rsidRPr="002C3839" w:rsidRDefault="0084226F">
      <w:pPr>
        <w:jc w:val="center"/>
        <w:rPr>
          <w:rFonts w:ascii="Book Antiqua" w:hAnsi="Book Antiqua"/>
        </w:rPr>
      </w:pPr>
    </w:p>
    <w:p w14:paraId="26B0766C" w14:textId="77777777" w:rsidR="0084226F" w:rsidRPr="002C3839" w:rsidRDefault="0084226F">
      <w:pPr>
        <w:jc w:val="center"/>
        <w:rPr>
          <w:rFonts w:ascii="Book Antiqua" w:hAnsi="Book Antiqua"/>
        </w:rPr>
      </w:pPr>
    </w:p>
    <w:p w14:paraId="5ABBCF52" w14:textId="77777777" w:rsidR="0084226F" w:rsidRPr="002C3839" w:rsidRDefault="0084226F">
      <w:pPr>
        <w:jc w:val="center"/>
        <w:rPr>
          <w:rFonts w:ascii="Book Antiqua" w:hAnsi="Book Antiqua"/>
        </w:rPr>
      </w:pPr>
    </w:p>
    <w:p w14:paraId="720D5E91" w14:textId="77777777" w:rsidR="0084226F" w:rsidRPr="002C3839" w:rsidRDefault="0084226F">
      <w:pPr>
        <w:jc w:val="center"/>
        <w:rPr>
          <w:rFonts w:ascii="Book Antiqua" w:hAnsi="Book Antiqua"/>
          <w:lang w:eastAsia="zh-TW"/>
        </w:rPr>
      </w:pPr>
    </w:p>
    <w:p w14:paraId="05F1E275" w14:textId="77777777" w:rsidR="0084226F" w:rsidRPr="002C3839" w:rsidRDefault="0084226F">
      <w:pPr>
        <w:jc w:val="center"/>
        <w:rPr>
          <w:rFonts w:ascii="Book Antiqua" w:hAnsi="Book Antiqua"/>
          <w:lang w:eastAsia="zh-TW"/>
        </w:rPr>
      </w:pPr>
    </w:p>
    <w:p w14:paraId="2B8946B2" w14:textId="77777777" w:rsidR="0084226F" w:rsidRPr="002C3839" w:rsidRDefault="0084226F">
      <w:pPr>
        <w:jc w:val="center"/>
        <w:rPr>
          <w:rFonts w:ascii="Book Antiqua" w:hAnsi="Book Antiqua"/>
          <w:lang w:eastAsia="zh-TW"/>
        </w:rPr>
      </w:pPr>
    </w:p>
    <w:p w14:paraId="4C69EA3D" w14:textId="77777777" w:rsidR="0084226F" w:rsidRPr="002C3839" w:rsidRDefault="0084226F">
      <w:pPr>
        <w:jc w:val="center"/>
        <w:rPr>
          <w:rFonts w:ascii="Book Antiqua" w:hAnsi="Book Antiqua"/>
          <w:lang w:eastAsia="zh-TW"/>
        </w:rPr>
      </w:pPr>
    </w:p>
    <w:p w14:paraId="164BFC41" w14:textId="77777777" w:rsidR="0084226F" w:rsidRPr="002C3839" w:rsidRDefault="0084226F">
      <w:pPr>
        <w:rPr>
          <w:rFonts w:ascii="Book Antiqua" w:hAnsi="Book Antiqua"/>
          <w:lang w:eastAsia="zh-TW"/>
        </w:rPr>
      </w:pPr>
    </w:p>
    <w:p w14:paraId="7C191823" w14:textId="77777777" w:rsidR="0084226F" w:rsidRPr="002C3839" w:rsidRDefault="0084226F">
      <w:pPr>
        <w:jc w:val="center"/>
        <w:rPr>
          <w:rFonts w:ascii="Book Antiqua" w:hAnsi="Book Antiqua"/>
          <w:b/>
          <w:sz w:val="40"/>
          <w:szCs w:val="40"/>
          <w:lang w:eastAsia="zh-TW"/>
        </w:rPr>
      </w:pPr>
      <w:r w:rsidRPr="002C3839">
        <w:rPr>
          <w:rFonts w:ascii="Book Antiqua" w:hAnsi="Book Antiqua"/>
          <w:b/>
          <w:sz w:val="40"/>
          <w:szCs w:val="40"/>
          <w:lang w:eastAsia="zh-TW"/>
        </w:rPr>
        <w:t>Unaudited Condensed Consolidated</w:t>
      </w:r>
    </w:p>
    <w:p w14:paraId="69BFDE57" w14:textId="77777777" w:rsidR="0084226F" w:rsidRPr="002C3839" w:rsidRDefault="0084226F">
      <w:pPr>
        <w:jc w:val="center"/>
        <w:rPr>
          <w:rFonts w:ascii="Book Antiqua" w:hAnsi="Book Antiqua"/>
          <w:b/>
          <w:sz w:val="40"/>
          <w:szCs w:val="40"/>
        </w:rPr>
      </w:pPr>
      <w:r w:rsidRPr="002C3839">
        <w:rPr>
          <w:rFonts w:ascii="Book Antiqua" w:hAnsi="Book Antiqua"/>
          <w:b/>
          <w:sz w:val="40"/>
          <w:szCs w:val="40"/>
        </w:rPr>
        <w:t>Financial Statements</w:t>
      </w:r>
    </w:p>
    <w:p w14:paraId="00C1918A" w14:textId="01743467" w:rsidR="0084226F" w:rsidRPr="002C3839" w:rsidRDefault="00A15DE3">
      <w:pPr>
        <w:jc w:val="center"/>
        <w:rPr>
          <w:rFonts w:ascii="Book Antiqua" w:hAnsi="Book Antiqua"/>
          <w:sz w:val="40"/>
          <w:szCs w:val="40"/>
        </w:rPr>
      </w:pPr>
      <w:r w:rsidRPr="002C3839">
        <w:rPr>
          <w:rFonts w:ascii="Book Antiqua" w:hAnsi="Book Antiqua" w:cs="Arial"/>
          <w:b/>
          <w:sz w:val="40"/>
          <w:szCs w:val="40"/>
        </w:rPr>
        <w:t>3</w:t>
      </w:r>
      <w:r w:rsidR="001B0699">
        <w:rPr>
          <w:rFonts w:ascii="Book Antiqua" w:eastAsiaTheme="minorEastAsia" w:hAnsi="Book Antiqua" w:cs="Arial"/>
          <w:b/>
          <w:sz w:val="40"/>
          <w:szCs w:val="40"/>
          <w:lang w:eastAsia="zh-CN"/>
        </w:rPr>
        <w:t>0</w:t>
      </w:r>
      <w:r w:rsidR="00A61536" w:rsidRPr="002C3839">
        <w:rPr>
          <w:rFonts w:ascii="Book Antiqua" w:eastAsiaTheme="minorEastAsia" w:hAnsi="Book Antiqua" w:cs="Arial"/>
          <w:b/>
          <w:sz w:val="40"/>
          <w:szCs w:val="40"/>
          <w:lang w:eastAsia="zh-CN"/>
        </w:rPr>
        <w:t xml:space="preserve"> </w:t>
      </w:r>
      <w:r w:rsidR="001B0699">
        <w:rPr>
          <w:rFonts w:ascii="Book Antiqua" w:eastAsiaTheme="minorEastAsia" w:hAnsi="Book Antiqua" w:cs="Arial"/>
          <w:b/>
          <w:sz w:val="40"/>
          <w:szCs w:val="40"/>
          <w:lang w:eastAsia="zh-CN"/>
        </w:rPr>
        <w:t>June</w:t>
      </w:r>
      <w:r w:rsidR="00CF56E6" w:rsidRPr="002C3839">
        <w:rPr>
          <w:rFonts w:ascii="Book Antiqua" w:hAnsi="Book Antiqua"/>
          <w:b/>
          <w:sz w:val="40"/>
          <w:szCs w:val="40"/>
        </w:rPr>
        <w:t xml:space="preserve"> </w:t>
      </w:r>
      <w:r w:rsidR="0084226F" w:rsidRPr="002C3839">
        <w:rPr>
          <w:rFonts w:ascii="Book Antiqua" w:hAnsi="Book Antiqua"/>
          <w:b/>
          <w:sz w:val="40"/>
          <w:szCs w:val="40"/>
        </w:rPr>
        <w:t>20</w:t>
      </w:r>
      <w:r w:rsidR="00F25D6A" w:rsidRPr="002C3839">
        <w:rPr>
          <w:rFonts w:ascii="Book Antiqua" w:hAnsi="Book Antiqua"/>
          <w:b/>
          <w:sz w:val="40"/>
          <w:szCs w:val="40"/>
        </w:rPr>
        <w:t>2</w:t>
      </w:r>
      <w:r w:rsidR="00FC64B6">
        <w:rPr>
          <w:rFonts w:ascii="Book Antiqua" w:hAnsi="Book Antiqua"/>
          <w:b/>
          <w:sz w:val="40"/>
          <w:szCs w:val="40"/>
        </w:rPr>
        <w:t>1</w:t>
      </w:r>
    </w:p>
    <w:p w14:paraId="1CF91E1F" w14:textId="77777777" w:rsidR="0084226F" w:rsidRPr="002C3839" w:rsidRDefault="0084226F">
      <w:pPr>
        <w:jc w:val="center"/>
        <w:rPr>
          <w:rFonts w:ascii="Book Antiqua" w:hAnsi="Book Antiqua"/>
          <w:sz w:val="28"/>
          <w:szCs w:val="28"/>
        </w:rPr>
      </w:pPr>
    </w:p>
    <w:p w14:paraId="1C054D94" w14:textId="77777777" w:rsidR="0084226F" w:rsidRPr="002C3839" w:rsidRDefault="0084226F">
      <w:pPr>
        <w:jc w:val="center"/>
        <w:rPr>
          <w:rFonts w:ascii="Book Antiqua" w:hAnsi="Book Antiqua"/>
          <w:sz w:val="28"/>
          <w:szCs w:val="28"/>
        </w:rPr>
      </w:pPr>
    </w:p>
    <w:p w14:paraId="127DDC3B" w14:textId="77777777" w:rsidR="0084226F" w:rsidRPr="002C3839" w:rsidRDefault="0084226F">
      <w:pPr>
        <w:jc w:val="center"/>
        <w:rPr>
          <w:rFonts w:ascii="Book Antiqua" w:hAnsi="Book Antiqua"/>
        </w:rPr>
      </w:pPr>
    </w:p>
    <w:p w14:paraId="01767AC6" w14:textId="77777777" w:rsidR="0084226F" w:rsidRPr="002C3839" w:rsidRDefault="0084226F">
      <w:pPr>
        <w:jc w:val="center"/>
        <w:rPr>
          <w:rFonts w:ascii="Book Antiqua" w:hAnsi="Book Antiqua"/>
        </w:rPr>
      </w:pPr>
    </w:p>
    <w:p w14:paraId="3950A3A8" w14:textId="77777777" w:rsidR="0084226F" w:rsidRPr="002C3839" w:rsidRDefault="0084226F">
      <w:pPr>
        <w:jc w:val="center"/>
        <w:rPr>
          <w:rFonts w:ascii="Book Antiqua" w:hAnsi="Book Antiqua"/>
        </w:rPr>
      </w:pPr>
    </w:p>
    <w:p w14:paraId="65A33C2F" w14:textId="77777777" w:rsidR="0084226F" w:rsidRPr="002C3839" w:rsidRDefault="0084226F">
      <w:pPr>
        <w:jc w:val="center"/>
        <w:rPr>
          <w:rFonts w:ascii="Book Antiqua" w:hAnsi="Book Antiqua"/>
        </w:rPr>
      </w:pPr>
    </w:p>
    <w:p w14:paraId="4248C418" w14:textId="77777777" w:rsidR="0084226F" w:rsidRPr="002C3839" w:rsidRDefault="0084226F">
      <w:pPr>
        <w:jc w:val="center"/>
        <w:rPr>
          <w:rFonts w:ascii="Book Antiqua" w:hAnsi="Book Antiqua"/>
        </w:rPr>
      </w:pPr>
    </w:p>
    <w:p w14:paraId="7C97B192" w14:textId="77777777" w:rsidR="0084226F" w:rsidRPr="002C3839" w:rsidRDefault="0084226F">
      <w:pPr>
        <w:jc w:val="center"/>
        <w:rPr>
          <w:rFonts w:ascii="Book Antiqua" w:hAnsi="Book Antiqua"/>
        </w:rPr>
      </w:pPr>
    </w:p>
    <w:p w14:paraId="62841A9C" w14:textId="77777777" w:rsidR="0084226F" w:rsidRPr="002C3839" w:rsidRDefault="0084226F">
      <w:pPr>
        <w:jc w:val="center"/>
        <w:rPr>
          <w:rFonts w:ascii="Book Antiqua" w:hAnsi="Book Antiqua"/>
        </w:rPr>
      </w:pPr>
    </w:p>
    <w:p w14:paraId="00FDB428" w14:textId="77777777" w:rsidR="0084226F" w:rsidRPr="002C3839" w:rsidRDefault="0084226F">
      <w:pPr>
        <w:jc w:val="center"/>
        <w:rPr>
          <w:rFonts w:ascii="Book Antiqua" w:hAnsi="Book Antiqua"/>
        </w:rPr>
      </w:pPr>
    </w:p>
    <w:p w14:paraId="1FF52213" w14:textId="77777777" w:rsidR="0084226F" w:rsidRPr="002C3839" w:rsidRDefault="0084226F">
      <w:pPr>
        <w:jc w:val="center"/>
        <w:rPr>
          <w:rFonts w:ascii="Book Antiqua" w:hAnsi="Book Antiqua"/>
        </w:rPr>
      </w:pPr>
    </w:p>
    <w:p w14:paraId="1A28E795" w14:textId="77777777" w:rsidR="0084226F" w:rsidRPr="002C3839" w:rsidRDefault="0084226F">
      <w:pPr>
        <w:rPr>
          <w:rFonts w:ascii="Book Antiqua" w:hAnsi="Book Antiqua"/>
        </w:rPr>
      </w:pPr>
    </w:p>
    <w:p w14:paraId="2E48F258" w14:textId="77777777" w:rsidR="0084226F" w:rsidRPr="002C3839" w:rsidRDefault="0084226F">
      <w:pPr>
        <w:rPr>
          <w:rFonts w:ascii="Book Antiqua" w:hAnsi="Book Antiqua"/>
        </w:rPr>
      </w:pPr>
    </w:p>
    <w:p w14:paraId="3F85E66F" w14:textId="77777777" w:rsidR="0084226F" w:rsidRPr="002C3839" w:rsidRDefault="0084226F">
      <w:pPr>
        <w:rPr>
          <w:rFonts w:ascii="Book Antiqua" w:hAnsi="Book Antiqua"/>
        </w:rPr>
      </w:pPr>
    </w:p>
    <w:p w14:paraId="0EE604F6" w14:textId="77777777" w:rsidR="0084226F" w:rsidRPr="002C3839" w:rsidRDefault="0084226F">
      <w:pPr>
        <w:rPr>
          <w:rFonts w:ascii="Book Antiqua" w:hAnsi="Book Antiqua"/>
        </w:rPr>
      </w:pPr>
    </w:p>
    <w:p w14:paraId="2958F7E2" w14:textId="77777777" w:rsidR="0084226F" w:rsidRPr="002C3839" w:rsidRDefault="0084226F">
      <w:pPr>
        <w:rPr>
          <w:rFonts w:ascii="Book Antiqua" w:hAnsi="Book Antiqua"/>
        </w:rPr>
      </w:pPr>
    </w:p>
    <w:p w14:paraId="552A5A83" w14:textId="77777777" w:rsidR="0084226F" w:rsidRPr="002C3839" w:rsidRDefault="0084226F">
      <w:pPr>
        <w:rPr>
          <w:rFonts w:ascii="Book Antiqua" w:hAnsi="Book Antiqua"/>
        </w:rPr>
      </w:pPr>
    </w:p>
    <w:p w14:paraId="54DF4362" w14:textId="77777777" w:rsidR="0084226F" w:rsidRPr="002C3839" w:rsidRDefault="0084226F">
      <w:pPr>
        <w:rPr>
          <w:rFonts w:ascii="Book Antiqua" w:hAnsi="Book Antiqua"/>
        </w:rPr>
      </w:pPr>
    </w:p>
    <w:p w14:paraId="1428E0BE" w14:textId="77777777" w:rsidR="0084226F" w:rsidRPr="002C3839" w:rsidRDefault="0084226F">
      <w:pPr>
        <w:rPr>
          <w:rFonts w:ascii="Book Antiqua" w:hAnsi="Book Antiqua"/>
        </w:rPr>
      </w:pPr>
    </w:p>
    <w:p w14:paraId="7F42A034" w14:textId="77777777" w:rsidR="0084226F" w:rsidRPr="002C3839" w:rsidRDefault="0084226F">
      <w:pPr>
        <w:rPr>
          <w:rFonts w:ascii="Book Antiqua" w:hAnsi="Book Antiqua"/>
        </w:rPr>
      </w:pPr>
    </w:p>
    <w:p w14:paraId="3A08DA29" w14:textId="77777777" w:rsidR="0084226F" w:rsidRPr="002C3839" w:rsidRDefault="0084226F">
      <w:pPr>
        <w:rPr>
          <w:rFonts w:ascii="Book Antiqua" w:hAnsi="Book Antiqua"/>
        </w:rPr>
      </w:pPr>
    </w:p>
    <w:p w14:paraId="00A626B3" w14:textId="77777777" w:rsidR="0084226F" w:rsidRPr="002C3839" w:rsidRDefault="0084226F">
      <w:pPr>
        <w:rPr>
          <w:rFonts w:ascii="Book Antiqua" w:hAnsi="Book Antiqua"/>
        </w:rPr>
      </w:pPr>
    </w:p>
    <w:p w14:paraId="01273F4D" w14:textId="77777777" w:rsidR="0084226F" w:rsidRPr="002C3839" w:rsidRDefault="0084226F">
      <w:pPr>
        <w:rPr>
          <w:rFonts w:ascii="Book Antiqua" w:hAnsi="Book Antiqua"/>
        </w:rPr>
      </w:pPr>
    </w:p>
    <w:p w14:paraId="59B42F22" w14:textId="77777777" w:rsidR="0084226F" w:rsidRPr="002C3839" w:rsidRDefault="0084226F">
      <w:pPr>
        <w:rPr>
          <w:rFonts w:ascii="Book Antiqua" w:hAnsi="Book Antiqua"/>
        </w:rPr>
      </w:pPr>
    </w:p>
    <w:p w14:paraId="70811F99" w14:textId="77777777" w:rsidR="0084226F" w:rsidRPr="002C3839" w:rsidRDefault="0084226F">
      <w:pPr>
        <w:rPr>
          <w:rFonts w:ascii="Book Antiqua" w:hAnsi="Book Antiqua"/>
        </w:rPr>
      </w:pPr>
    </w:p>
    <w:p w14:paraId="24A625EC" w14:textId="77777777" w:rsidR="0084226F" w:rsidRPr="002C3839" w:rsidRDefault="0084226F">
      <w:pPr>
        <w:rPr>
          <w:rFonts w:ascii="Book Antiqua" w:hAnsi="Book Antiqua"/>
        </w:rPr>
      </w:pPr>
    </w:p>
    <w:p w14:paraId="15099399" w14:textId="77777777" w:rsidR="0084226F" w:rsidRPr="002C3839" w:rsidRDefault="0084226F">
      <w:pPr>
        <w:rPr>
          <w:rFonts w:ascii="Book Antiqua" w:hAnsi="Book Antiqua"/>
        </w:rPr>
      </w:pPr>
    </w:p>
    <w:p w14:paraId="2B700549" w14:textId="77777777" w:rsidR="0084226F" w:rsidRPr="002C3839" w:rsidRDefault="0084226F">
      <w:pPr>
        <w:rPr>
          <w:rFonts w:ascii="Book Antiqua" w:hAnsi="Book Antiqua"/>
        </w:rPr>
      </w:pPr>
    </w:p>
    <w:p w14:paraId="03879DE9" w14:textId="77777777" w:rsidR="0084226F" w:rsidRPr="002C3839" w:rsidRDefault="0084226F">
      <w:pPr>
        <w:rPr>
          <w:rFonts w:ascii="Book Antiqua" w:hAnsi="Book Antiqua"/>
        </w:rPr>
      </w:pPr>
    </w:p>
    <w:p w14:paraId="13FE8465" w14:textId="77777777" w:rsidR="0084226F" w:rsidRPr="002C3839" w:rsidRDefault="0084226F">
      <w:pPr>
        <w:rPr>
          <w:rFonts w:ascii="Book Antiqua" w:hAnsi="Book Antiqua"/>
        </w:rPr>
      </w:pPr>
    </w:p>
    <w:p w14:paraId="2629CB4B" w14:textId="77777777" w:rsidR="0084226F" w:rsidRPr="002C3839" w:rsidRDefault="0084226F">
      <w:pPr>
        <w:rPr>
          <w:rFonts w:ascii="Book Antiqua" w:hAnsi="Book Antiqua"/>
          <w:b/>
          <w:sz w:val="24"/>
        </w:rPr>
      </w:pPr>
    </w:p>
    <w:p w14:paraId="2C68C35B" w14:textId="77777777" w:rsidR="0084226F" w:rsidRPr="002C3839" w:rsidRDefault="0084226F">
      <w:pPr>
        <w:rPr>
          <w:rFonts w:ascii="Book Antiqua" w:hAnsi="Book Antiqua"/>
          <w:b/>
          <w:sz w:val="24"/>
        </w:rPr>
      </w:pPr>
    </w:p>
    <w:p w14:paraId="4A1B3BFF" w14:textId="0CFF4C27" w:rsidR="0084226F" w:rsidRPr="002C3839" w:rsidRDefault="0084226F">
      <w:pPr>
        <w:jc w:val="center"/>
        <w:rPr>
          <w:rFonts w:ascii="Book Antiqua" w:hAnsi="Book Antiqua"/>
          <w:b/>
          <w:sz w:val="24"/>
        </w:rPr>
      </w:pPr>
      <w:r w:rsidRPr="002C3839">
        <w:rPr>
          <w:rFonts w:ascii="Book Antiqua" w:hAnsi="Book Antiqua"/>
          <w:b/>
          <w:sz w:val="24"/>
        </w:rPr>
        <w:t>UNAUDITED CONDENSED CONSOLIDATED STATEMENT</w:t>
      </w:r>
      <w:r w:rsidR="000C418E" w:rsidRPr="002C3839">
        <w:rPr>
          <w:rFonts w:ascii="Book Antiqua" w:hAnsi="Book Antiqua"/>
          <w:b/>
          <w:sz w:val="24"/>
        </w:rPr>
        <w:t>S</w:t>
      </w:r>
      <w:r w:rsidRPr="002C3839">
        <w:rPr>
          <w:rFonts w:ascii="Book Antiqua" w:hAnsi="Book Antiqua"/>
          <w:b/>
          <w:sz w:val="24"/>
        </w:rPr>
        <w:t xml:space="preserve"> OF FINANCIAL POSITION AS AT </w:t>
      </w:r>
      <w:r w:rsidR="008F7D16" w:rsidRPr="002C3839">
        <w:rPr>
          <w:rFonts w:ascii="Book Antiqua" w:hAnsi="Book Antiqua"/>
          <w:b/>
          <w:sz w:val="24"/>
        </w:rPr>
        <w:t>3</w:t>
      </w:r>
      <w:r w:rsidR="001B0699">
        <w:rPr>
          <w:rFonts w:ascii="Book Antiqua" w:hAnsi="Book Antiqua"/>
          <w:b/>
          <w:sz w:val="24"/>
        </w:rPr>
        <w:t>0</w:t>
      </w:r>
      <w:r w:rsidR="008F7D16" w:rsidRPr="002C3839">
        <w:rPr>
          <w:rFonts w:ascii="Book Antiqua" w:hAnsi="Book Antiqua"/>
          <w:b/>
          <w:sz w:val="24"/>
        </w:rPr>
        <w:t xml:space="preserve"> </w:t>
      </w:r>
      <w:r w:rsidR="001B0699">
        <w:rPr>
          <w:rFonts w:ascii="Book Antiqua" w:hAnsi="Book Antiqua"/>
          <w:b/>
          <w:sz w:val="24"/>
        </w:rPr>
        <w:t>JUNE</w:t>
      </w:r>
      <w:r w:rsidR="00FF32E0" w:rsidRPr="002C3839">
        <w:rPr>
          <w:rFonts w:ascii="Book Antiqua" w:hAnsi="Book Antiqua"/>
          <w:b/>
          <w:sz w:val="24"/>
        </w:rPr>
        <w:t xml:space="preserve"> </w:t>
      </w:r>
      <w:r w:rsidR="008F7D16" w:rsidRPr="002C3839">
        <w:rPr>
          <w:rFonts w:ascii="Book Antiqua" w:hAnsi="Book Antiqua"/>
          <w:b/>
          <w:sz w:val="24"/>
        </w:rPr>
        <w:t>20</w:t>
      </w:r>
      <w:r w:rsidR="00E57D81" w:rsidRPr="002C3839">
        <w:rPr>
          <w:rFonts w:ascii="Book Antiqua" w:eastAsia="DengXian" w:hAnsi="Book Antiqua"/>
          <w:b/>
          <w:sz w:val="24"/>
          <w:lang w:eastAsia="zh-CN"/>
        </w:rPr>
        <w:t>2</w:t>
      </w:r>
      <w:r w:rsidR="00751232">
        <w:rPr>
          <w:rFonts w:ascii="Book Antiqua" w:eastAsia="DengXian" w:hAnsi="Book Antiqua"/>
          <w:b/>
          <w:sz w:val="24"/>
          <w:lang w:eastAsia="zh-CN"/>
        </w:rPr>
        <w:t>1</w:t>
      </w:r>
    </w:p>
    <w:p w14:paraId="11D9797C" w14:textId="77777777" w:rsidR="0084226F" w:rsidRPr="002C3839" w:rsidRDefault="0084226F">
      <w:pPr>
        <w:jc w:val="center"/>
        <w:rPr>
          <w:rFonts w:ascii="Book Antiqua" w:hAnsi="Book Antiqua"/>
          <w:b/>
          <w:sz w:val="24"/>
        </w:rPr>
      </w:pPr>
    </w:p>
    <w:p w14:paraId="5F164756" w14:textId="77777777" w:rsidR="0084226F" w:rsidRPr="002C3839" w:rsidRDefault="0084226F">
      <w:pPr>
        <w:jc w:val="center"/>
        <w:rPr>
          <w:rFonts w:ascii="Book Antiqua" w:hAnsi="Book Antiqua"/>
          <w:b/>
          <w:sz w:val="24"/>
        </w:rPr>
      </w:pPr>
    </w:p>
    <w:tbl>
      <w:tblPr>
        <w:tblW w:w="0" w:type="auto"/>
        <w:tblInd w:w="210" w:type="dxa"/>
        <w:tblLayout w:type="fixed"/>
        <w:tblCellMar>
          <w:left w:w="30" w:type="dxa"/>
          <w:right w:w="30" w:type="dxa"/>
        </w:tblCellMar>
        <w:tblLook w:val="0000" w:firstRow="0" w:lastRow="0" w:firstColumn="0" w:lastColumn="0" w:noHBand="0" w:noVBand="0"/>
      </w:tblPr>
      <w:tblGrid>
        <w:gridCol w:w="450"/>
        <w:gridCol w:w="540"/>
        <w:gridCol w:w="5351"/>
        <w:gridCol w:w="1773"/>
        <w:gridCol w:w="1710"/>
      </w:tblGrid>
      <w:tr w:rsidR="00CF56E6" w:rsidRPr="003911DB" w14:paraId="41383E91" w14:textId="77777777" w:rsidTr="00F9004E">
        <w:trPr>
          <w:trHeight w:val="288"/>
        </w:trPr>
        <w:tc>
          <w:tcPr>
            <w:tcW w:w="450" w:type="dxa"/>
            <w:tcBorders>
              <w:top w:val="single" w:sz="4" w:space="0" w:color="auto"/>
            </w:tcBorders>
            <w:shd w:val="clear" w:color="auto" w:fill="auto"/>
          </w:tcPr>
          <w:p w14:paraId="74BB9E68" w14:textId="77777777" w:rsidR="00CF56E6" w:rsidRPr="003911DB" w:rsidRDefault="00CF56E6">
            <w:pPr>
              <w:jc w:val="center"/>
              <w:rPr>
                <w:rFonts w:ascii="Book Antiqua" w:hAnsi="Book Antiqua"/>
                <w:snapToGrid w:val="0"/>
                <w:lang w:val="en-US"/>
              </w:rPr>
            </w:pPr>
          </w:p>
        </w:tc>
        <w:tc>
          <w:tcPr>
            <w:tcW w:w="540" w:type="dxa"/>
            <w:tcBorders>
              <w:top w:val="single" w:sz="4" w:space="0" w:color="auto"/>
            </w:tcBorders>
            <w:shd w:val="clear" w:color="auto" w:fill="auto"/>
          </w:tcPr>
          <w:p w14:paraId="5CB8F8C3" w14:textId="77777777" w:rsidR="00CF56E6" w:rsidRPr="003911DB" w:rsidRDefault="00CF56E6">
            <w:pPr>
              <w:jc w:val="right"/>
              <w:rPr>
                <w:rFonts w:ascii="Book Antiqua" w:hAnsi="Book Antiqua"/>
                <w:snapToGrid w:val="0"/>
                <w:lang w:val="en-US"/>
              </w:rPr>
            </w:pPr>
          </w:p>
        </w:tc>
        <w:tc>
          <w:tcPr>
            <w:tcW w:w="5351" w:type="dxa"/>
            <w:tcBorders>
              <w:top w:val="single" w:sz="4" w:space="0" w:color="auto"/>
            </w:tcBorders>
            <w:shd w:val="clear" w:color="auto" w:fill="auto"/>
          </w:tcPr>
          <w:p w14:paraId="3F2C29C8" w14:textId="77777777" w:rsidR="00CF56E6" w:rsidRPr="003911DB" w:rsidRDefault="00CF56E6">
            <w:pPr>
              <w:jc w:val="right"/>
              <w:rPr>
                <w:rFonts w:ascii="Book Antiqua" w:hAnsi="Book Antiqua"/>
                <w:snapToGrid w:val="0"/>
                <w:lang w:val="en-US"/>
              </w:rPr>
            </w:pPr>
          </w:p>
        </w:tc>
        <w:tc>
          <w:tcPr>
            <w:tcW w:w="1773" w:type="dxa"/>
            <w:tcBorders>
              <w:top w:val="single" w:sz="4" w:space="0" w:color="auto"/>
            </w:tcBorders>
            <w:shd w:val="clear" w:color="auto" w:fill="auto"/>
          </w:tcPr>
          <w:p w14:paraId="1C4BA870" w14:textId="535A10FE" w:rsidR="00CF56E6" w:rsidRPr="003911DB" w:rsidRDefault="00CF56E6" w:rsidP="00E86376">
            <w:pPr>
              <w:jc w:val="right"/>
              <w:rPr>
                <w:rFonts w:ascii="Book Antiqua" w:hAnsi="Book Antiqua"/>
                <w:b/>
                <w:snapToGrid w:val="0"/>
                <w:sz w:val="18"/>
                <w:lang w:val="en-US"/>
              </w:rPr>
            </w:pPr>
            <w:r w:rsidRPr="003911DB">
              <w:rPr>
                <w:rFonts w:ascii="Book Antiqua" w:hAnsi="Book Antiqua"/>
                <w:b/>
                <w:snapToGrid w:val="0"/>
                <w:sz w:val="18"/>
                <w:lang w:val="en-US"/>
              </w:rPr>
              <w:t>3</w:t>
            </w:r>
            <w:r w:rsidR="00C543C4">
              <w:rPr>
                <w:rFonts w:ascii="Book Antiqua" w:hAnsi="Book Antiqua"/>
                <w:b/>
                <w:snapToGrid w:val="0"/>
                <w:sz w:val="18"/>
                <w:lang w:val="en-US"/>
              </w:rPr>
              <w:t>0</w:t>
            </w:r>
            <w:r w:rsidRPr="003911DB">
              <w:rPr>
                <w:rFonts w:ascii="Book Antiqua" w:hAnsi="Book Antiqua"/>
                <w:b/>
                <w:snapToGrid w:val="0"/>
                <w:sz w:val="18"/>
                <w:lang w:val="en-US"/>
              </w:rPr>
              <w:t xml:space="preserve"> </w:t>
            </w:r>
            <w:r w:rsidR="00C543C4">
              <w:rPr>
                <w:rFonts w:ascii="Book Antiqua" w:hAnsi="Book Antiqua"/>
                <w:b/>
                <w:snapToGrid w:val="0"/>
                <w:sz w:val="18"/>
                <w:lang w:val="en-US"/>
              </w:rPr>
              <w:t>June</w:t>
            </w:r>
            <w:r w:rsidRPr="003911DB">
              <w:rPr>
                <w:rFonts w:ascii="Book Antiqua" w:hAnsi="Book Antiqua"/>
                <w:b/>
                <w:snapToGrid w:val="0"/>
                <w:sz w:val="18"/>
                <w:lang w:val="en-US"/>
              </w:rPr>
              <w:t>, 20</w:t>
            </w:r>
            <w:r w:rsidR="00422AFA" w:rsidRPr="003911DB">
              <w:rPr>
                <w:rFonts w:ascii="Book Antiqua" w:eastAsia="DengXian" w:hAnsi="Book Antiqua"/>
                <w:b/>
                <w:snapToGrid w:val="0"/>
                <w:sz w:val="18"/>
                <w:lang w:val="en-US" w:eastAsia="zh-CN"/>
              </w:rPr>
              <w:t>2</w:t>
            </w:r>
            <w:r w:rsidR="00751232" w:rsidRPr="003911DB">
              <w:rPr>
                <w:rFonts w:ascii="Book Antiqua" w:eastAsia="DengXian" w:hAnsi="Book Antiqua"/>
                <w:b/>
                <w:snapToGrid w:val="0"/>
                <w:sz w:val="18"/>
                <w:lang w:val="en-US" w:eastAsia="zh-CN"/>
              </w:rPr>
              <w:t>1</w:t>
            </w:r>
          </w:p>
        </w:tc>
        <w:tc>
          <w:tcPr>
            <w:tcW w:w="1710" w:type="dxa"/>
            <w:tcBorders>
              <w:top w:val="single" w:sz="4" w:space="0" w:color="auto"/>
            </w:tcBorders>
            <w:shd w:val="clear" w:color="C0C0C0" w:fill="FFFFFF"/>
          </w:tcPr>
          <w:p w14:paraId="1D898ECE" w14:textId="2C5E9F1A" w:rsidR="00CF56E6" w:rsidRPr="003911DB" w:rsidRDefault="00CF56E6" w:rsidP="00CC34BC">
            <w:pPr>
              <w:jc w:val="right"/>
              <w:rPr>
                <w:rFonts w:ascii="Book Antiqua" w:hAnsi="Book Antiqua"/>
                <w:b/>
                <w:snapToGrid w:val="0"/>
                <w:sz w:val="18"/>
                <w:lang w:val="en-US"/>
              </w:rPr>
            </w:pPr>
            <w:r w:rsidRPr="003911DB">
              <w:rPr>
                <w:rFonts w:ascii="Book Antiqua" w:hAnsi="Book Antiqua"/>
                <w:b/>
                <w:snapToGrid w:val="0"/>
                <w:sz w:val="18"/>
                <w:lang w:val="en-US"/>
              </w:rPr>
              <w:t>31 December, 20</w:t>
            </w:r>
            <w:r w:rsidR="00751232" w:rsidRPr="003911DB">
              <w:rPr>
                <w:rFonts w:ascii="Book Antiqua" w:hAnsi="Book Antiqua"/>
                <w:b/>
                <w:snapToGrid w:val="0"/>
                <w:sz w:val="18"/>
                <w:lang w:val="en-US"/>
              </w:rPr>
              <w:t>20</w:t>
            </w:r>
          </w:p>
        </w:tc>
      </w:tr>
      <w:tr w:rsidR="0084226F" w:rsidRPr="003911DB" w14:paraId="27B2E5EF" w14:textId="77777777" w:rsidTr="00F9004E">
        <w:trPr>
          <w:trHeight w:val="154"/>
        </w:trPr>
        <w:tc>
          <w:tcPr>
            <w:tcW w:w="450" w:type="dxa"/>
            <w:tcBorders>
              <w:bottom w:val="single" w:sz="4" w:space="0" w:color="auto"/>
            </w:tcBorders>
          </w:tcPr>
          <w:p w14:paraId="25C51054" w14:textId="77777777" w:rsidR="0084226F" w:rsidRPr="003911DB" w:rsidRDefault="0084226F">
            <w:pPr>
              <w:jc w:val="center"/>
              <w:rPr>
                <w:rFonts w:ascii="Book Antiqua" w:hAnsi="Book Antiqua"/>
                <w:snapToGrid w:val="0"/>
                <w:lang w:val="en-US"/>
              </w:rPr>
            </w:pPr>
          </w:p>
        </w:tc>
        <w:tc>
          <w:tcPr>
            <w:tcW w:w="540" w:type="dxa"/>
            <w:tcBorders>
              <w:bottom w:val="single" w:sz="4" w:space="0" w:color="auto"/>
            </w:tcBorders>
          </w:tcPr>
          <w:p w14:paraId="14101D37" w14:textId="77777777" w:rsidR="0084226F" w:rsidRPr="003911DB" w:rsidRDefault="0084226F">
            <w:pPr>
              <w:jc w:val="right"/>
              <w:rPr>
                <w:rFonts w:ascii="Book Antiqua" w:hAnsi="Book Antiqua"/>
                <w:snapToGrid w:val="0"/>
                <w:lang w:val="en-US"/>
              </w:rPr>
            </w:pPr>
          </w:p>
        </w:tc>
        <w:tc>
          <w:tcPr>
            <w:tcW w:w="5351" w:type="dxa"/>
            <w:tcBorders>
              <w:bottom w:val="single" w:sz="4" w:space="0" w:color="auto"/>
            </w:tcBorders>
          </w:tcPr>
          <w:p w14:paraId="493D9162" w14:textId="77777777" w:rsidR="0084226F" w:rsidRPr="003911DB" w:rsidRDefault="0084226F">
            <w:pPr>
              <w:jc w:val="right"/>
              <w:rPr>
                <w:rFonts w:ascii="Book Antiqua" w:hAnsi="Book Antiqua"/>
                <w:snapToGrid w:val="0"/>
                <w:lang w:val="en-US"/>
              </w:rPr>
            </w:pPr>
          </w:p>
        </w:tc>
        <w:tc>
          <w:tcPr>
            <w:tcW w:w="1773" w:type="dxa"/>
            <w:tcBorders>
              <w:bottom w:val="single" w:sz="4" w:space="0" w:color="auto"/>
            </w:tcBorders>
          </w:tcPr>
          <w:p w14:paraId="59FF449A" w14:textId="77777777" w:rsidR="0084226F" w:rsidRPr="003911DB" w:rsidRDefault="0084226F">
            <w:pPr>
              <w:jc w:val="right"/>
              <w:rPr>
                <w:rFonts w:ascii="Book Antiqua" w:hAnsi="Book Antiqua"/>
                <w:b/>
                <w:snapToGrid w:val="0"/>
                <w:sz w:val="18"/>
                <w:lang w:val="en-US"/>
              </w:rPr>
            </w:pPr>
            <w:r w:rsidRPr="003911DB">
              <w:rPr>
                <w:rFonts w:ascii="Book Antiqua" w:hAnsi="Book Antiqua"/>
                <w:b/>
                <w:snapToGrid w:val="0"/>
                <w:sz w:val="18"/>
                <w:lang w:val="en-US"/>
              </w:rPr>
              <w:t>(UNAUDITED)</w:t>
            </w:r>
          </w:p>
        </w:tc>
        <w:tc>
          <w:tcPr>
            <w:tcW w:w="1710" w:type="dxa"/>
            <w:tcBorders>
              <w:bottom w:val="single" w:sz="4" w:space="0" w:color="auto"/>
            </w:tcBorders>
          </w:tcPr>
          <w:p w14:paraId="30F7A648" w14:textId="77777777" w:rsidR="0084226F" w:rsidRPr="003911DB" w:rsidRDefault="0084226F">
            <w:pPr>
              <w:jc w:val="right"/>
              <w:rPr>
                <w:rFonts w:ascii="Book Antiqua" w:hAnsi="Book Antiqua"/>
                <w:b/>
                <w:snapToGrid w:val="0"/>
                <w:sz w:val="18"/>
                <w:lang w:val="en-US"/>
              </w:rPr>
            </w:pPr>
            <w:r w:rsidRPr="003911DB">
              <w:rPr>
                <w:rFonts w:ascii="Book Antiqua" w:hAnsi="Book Antiqua"/>
                <w:b/>
                <w:snapToGrid w:val="0"/>
                <w:sz w:val="18"/>
                <w:lang w:val="en-US"/>
              </w:rPr>
              <w:t>(AUDITED)</w:t>
            </w:r>
          </w:p>
        </w:tc>
      </w:tr>
      <w:tr w:rsidR="0084226F" w:rsidRPr="003911DB" w14:paraId="765A0147" w14:textId="77777777" w:rsidTr="00F9004E">
        <w:trPr>
          <w:trHeight w:val="215"/>
        </w:trPr>
        <w:tc>
          <w:tcPr>
            <w:tcW w:w="450" w:type="dxa"/>
            <w:tcBorders>
              <w:bottom w:val="single" w:sz="4" w:space="0" w:color="auto"/>
            </w:tcBorders>
          </w:tcPr>
          <w:p w14:paraId="152BCA22" w14:textId="77777777" w:rsidR="0084226F" w:rsidRPr="003911DB" w:rsidRDefault="0084226F">
            <w:pPr>
              <w:jc w:val="center"/>
              <w:rPr>
                <w:rFonts w:ascii="Book Antiqua" w:hAnsi="Book Antiqua"/>
                <w:snapToGrid w:val="0"/>
                <w:lang w:val="en-US"/>
              </w:rPr>
            </w:pPr>
          </w:p>
        </w:tc>
        <w:tc>
          <w:tcPr>
            <w:tcW w:w="540" w:type="dxa"/>
            <w:tcBorders>
              <w:bottom w:val="single" w:sz="4" w:space="0" w:color="auto"/>
            </w:tcBorders>
          </w:tcPr>
          <w:p w14:paraId="4BF638B1" w14:textId="77777777" w:rsidR="0084226F" w:rsidRPr="003911DB" w:rsidRDefault="0084226F">
            <w:pPr>
              <w:jc w:val="right"/>
              <w:rPr>
                <w:rFonts w:ascii="Book Antiqua" w:hAnsi="Book Antiqua"/>
                <w:snapToGrid w:val="0"/>
                <w:lang w:val="en-US"/>
              </w:rPr>
            </w:pPr>
          </w:p>
        </w:tc>
        <w:tc>
          <w:tcPr>
            <w:tcW w:w="5351" w:type="dxa"/>
            <w:tcBorders>
              <w:bottom w:val="single" w:sz="4" w:space="0" w:color="auto"/>
            </w:tcBorders>
          </w:tcPr>
          <w:p w14:paraId="3FE9BCEF" w14:textId="77777777" w:rsidR="0084226F" w:rsidRPr="003911DB" w:rsidRDefault="0084226F">
            <w:pPr>
              <w:rPr>
                <w:rFonts w:ascii="Book Antiqua" w:hAnsi="Book Antiqua" w:cs="Arial"/>
                <w:sz w:val="24"/>
                <w:szCs w:val="24"/>
                <w:lang w:val="en-US"/>
              </w:rPr>
            </w:pPr>
            <w:r w:rsidRPr="003911DB">
              <w:rPr>
                <w:rFonts w:ascii="Book Antiqua" w:hAnsi="Book Antiqua" w:cs="Arial"/>
                <w:sz w:val="24"/>
                <w:szCs w:val="24"/>
                <w:lang w:val="en-US"/>
              </w:rPr>
              <w:t xml:space="preserve">    </w:t>
            </w:r>
          </w:p>
        </w:tc>
        <w:tc>
          <w:tcPr>
            <w:tcW w:w="1773" w:type="dxa"/>
            <w:tcBorders>
              <w:bottom w:val="single" w:sz="4" w:space="0" w:color="auto"/>
            </w:tcBorders>
          </w:tcPr>
          <w:p w14:paraId="0502067A" w14:textId="77777777" w:rsidR="0084226F" w:rsidRPr="003911DB" w:rsidRDefault="0084226F">
            <w:pPr>
              <w:jc w:val="right"/>
              <w:rPr>
                <w:rFonts w:ascii="Book Antiqua" w:hAnsi="Book Antiqua"/>
                <w:b/>
                <w:snapToGrid w:val="0"/>
                <w:sz w:val="18"/>
                <w:lang w:val="en-US"/>
              </w:rPr>
            </w:pPr>
            <w:r w:rsidRPr="003911DB">
              <w:rPr>
                <w:rFonts w:ascii="Book Antiqua" w:hAnsi="Book Antiqua"/>
                <w:b/>
                <w:snapToGrid w:val="0"/>
                <w:sz w:val="18"/>
                <w:lang w:val="en-US"/>
              </w:rPr>
              <w:t>RM'000</w:t>
            </w:r>
          </w:p>
        </w:tc>
        <w:tc>
          <w:tcPr>
            <w:tcW w:w="1710" w:type="dxa"/>
            <w:tcBorders>
              <w:bottom w:val="single" w:sz="4" w:space="0" w:color="auto"/>
            </w:tcBorders>
          </w:tcPr>
          <w:p w14:paraId="39BF2E25" w14:textId="77777777" w:rsidR="0084226F" w:rsidRPr="003911DB" w:rsidRDefault="0084226F">
            <w:pPr>
              <w:jc w:val="right"/>
              <w:rPr>
                <w:rFonts w:ascii="Book Antiqua" w:hAnsi="Book Antiqua"/>
                <w:b/>
                <w:snapToGrid w:val="0"/>
                <w:sz w:val="18"/>
                <w:lang w:val="en-US"/>
              </w:rPr>
            </w:pPr>
            <w:r w:rsidRPr="003911DB">
              <w:rPr>
                <w:rFonts w:ascii="Book Antiqua" w:hAnsi="Book Antiqua"/>
                <w:b/>
                <w:snapToGrid w:val="0"/>
                <w:sz w:val="18"/>
                <w:lang w:val="en-US"/>
              </w:rPr>
              <w:t>RM'000</w:t>
            </w:r>
          </w:p>
        </w:tc>
      </w:tr>
      <w:tr w:rsidR="0084226F" w:rsidRPr="003911DB" w14:paraId="3CB6205F" w14:textId="77777777" w:rsidTr="00F9004E">
        <w:trPr>
          <w:trHeight w:val="197"/>
        </w:trPr>
        <w:tc>
          <w:tcPr>
            <w:tcW w:w="450" w:type="dxa"/>
          </w:tcPr>
          <w:p w14:paraId="75EFF7B4" w14:textId="77777777" w:rsidR="0084226F" w:rsidRPr="003911DB" w:rsidRDefault="0084226F">
            <w:pPr>
              <w:jc w:val="center"/>
              <w:rPr>
                <w:rFonts w:ascii="Book Antiqua" w:hAnsi="Book Antiqua"/>
                <w:snapToGrid w:val="0"/>
                <w:lang w:val="en-US"/>
              </w:rPr>
            </w:pPr>
          </w:p>
        </w:tc>
        <w:tc>
          <w:tcPr>
            <w:tcW w:w="5891" w:type="dxa"/>
            <w:gridSpan w:val="2"/>
          </w:tcPr>
          <w:p w14:paraId="11FE986C" w14:textId="77777777" w:rsidR="0084226F" w:rsidRPr="003911DB" w:rsidRDefault="0084226F">
            <w:pPr>
              <w:rPr>
                <w:rFonts w:ascii="Book Antiqua" w:hAnsi="Book Antiqua"/>
                <w:b/>
                <w:bCs/>
                <w:snapToGrid w:val="0"/>
                <w:lang w:val="en-US"/>
              </w:rPr>
            </w:pPr>
            <w:r w:rsidRPr="003911DB">
              <w:rPr>
                <w:rFonts w:ascii="Book Antiqua" w:hAnsi="Book Antiqua"/>
                <w:b/>
                <w:bCs/>
                <w:snapToGrid w:val="0"/>
                <w:lang w:val="en-US"/>
              </w:rPr>
              <w:t>ASSETS</w:t>
            </w:r>
          </w:p>
        </w:tc>
        <w:tc>
          <w:tcPr>
            <w:tcW w:w="1773" w:type="dxa"/>
          </w:tcPr>
          <w:p w14:paraId="6F2A2D97" w14:textId="77777777" w:rsidR="0084226F" w:rsidRPr="003911DB" w:rsidRDefault="0084226F">
            <w:pPr>
              <w:jc w:val="right"/>
              <w:rPr>
                <w:rFonts w:ascii="Book Antiqua" w:hAnsi="Book Antiqua"/>
                <w:snapToGrid w:val="0"/>
                <w:lang w:val="en-US"/>
              </w:rPr>
            </w:pPr>
          </w:p>
        </w:tc>
        <w:tc>
          <w:tcPr>
            <w:tcW w:w="1710" w:type="dxa"/>
          </w:tcPr>
          <w:p w14:paraId="4023E933" w14:textId="77777777" w:rsidR="0084226F" w:rsidRPr="003911DB" w:rsidRDefault="0084226F">
            <w:pPr>
              <w:jc w:val="right"/>
              <w:rPr>
                <w:rFonts w:ascii="Book Antiqua" w:hAnsi="Book Antiqua"/>
                <w:snapToGrid w:val="0"/>
                <w:lang w:val="en-US"/>
              </w:rPr>
            </w:pPr>
          </w:p>
        </w:tc>
      </w:tr>
      <w:tr w:rsidR="0084226F" w:rsidRPr="003911DB" w14:paraId="6BDD46C5" w14:textId="77777777" w:rsidTr="00F9004E">
        <w:trPr>
          <w:trHeight w:val="260"/>
        </w:trPr>
        <w:tc>
          <w:tcPr>
            <w:tcW w:w="450" w:type="dxa"/>
          </w:tcPr>
          <w:p w14:paraId="3204A3FF" w14:textId="77777777" w:rsidR="0084226F" w:rsidRPr="003911DB" w:rsidRDefault="0084226F">
            <w:pPr>
              <w:jc w:val="center"/>
              <w:rPr>
                <w:rFonts w:ascii="Book Antiqua" w:hAnsi="Book Antiqua"/>
                <w:snapToGrid w:val="0"/>
                <w:lang w:val="en-US"/>
              </w:rPr>
            </w:pPr>
          </w:p>
        </w:tc>
        <w:tc>
          <w:tcPr>
            <w:tcW w:w="5891" w:type="dxa"/>
            <w:gridSpan w:val="2"/>
          </w:tcPr>
          <w:p w14:paraId="77142C0D" w14:textId="77777777" w:rsidR="0084226F" w:rsidRPr="003911DB" w:rsidRDefault="0084226F">
            <w:pPr>
              <w:rPr>
                <w:rFonts w:ascii="Book Antiqua" w:hAnsi="Book Antiqua"/>
                <w:b/>
                <w:snapToGrid w:val="0"/>
                <w:lang w:val="en-US"/>
              </w:rPr>
            </w:pPr>
            <w:r w:rsidRPr="003911DB">
              <w:rPr>
                <w:rFonts w:ascii="Book Antiqua" w:hAnsi="Book Antiqua"/>
                <w:b/>
                <w:snapToGrid w:val="0"/>
                <w:lang w:val="en-US"/>
              </w:rPr>
              <w:t>Non- current assets</w:t>
            </w:r>
          </w:p>
        </w:tc>
        <w:tc>
          <w:tcPr>
            <w:tcW w:w="1773" w:type="dxa"/>
          </w:tcPr>
          <w:p w14:paraId="5BEAD453" w14:textId="77777777" w:rsidR="0084226F" w:rsidRPr="003911DB" w:rsidRDefault="0084226F">
            <w:pPr>
              <w:jc w:val="right"/>
              <w:rPr>
                <w:rFonts w:ascii="Book Antiqua" w:hAnsi="Book Antiqua"/>
                <w:snapToGrid w:val="0"/>
                <w:lang w:val="en-US"/>
              </w:rPr>
            </w:pPr>
          </w:p>
        </w:tc>
        <w:tc>
          <w:tcPr>
            <w:tcW w:w="1710" w:type="dxa"/>
          </w:tcPr>
          <w:p w14:paraId="5AE059AE" w14:textId="77777777" w:rsidR="0084226F" w:rsidRPr="003911DB" w:rsidRDefault="0084226F">
            <w:pPr>
              <w:jc w:val="right"/>
              <w:rPr>
                <w:rFonts w:ascii="Book Antiqua" w:hAnsi="Book Antiqua"/>
                <w:snapToGrid w:val="0"/>
                <w:lang w:val="en-US"/>
              </w:rPr>
            </w:pPr>
          </w:p>
        </w:tc>
      </w:tr>
      <w:tr w:rsidR="00422AFA" w:rsidRPr="003911DB" w14:paraId="3C006E59" w14:textId="77777777" w:rsidTr="00F9004E">
        <w:trPr>
          <w:trHeight w:val="261"/>
        </w:trPr>
        <w:tc>
          <w:tcPr>
            <w:tcW w:w="450" w:type="dxa"/>
          </w:tcPr>
          <w:p w14:paraId="22F0D640" w14:textId="77777777" w:rsidR="00422AFA" w:rsidRPr="003911DB" w:rsidRDefault="00422AFA" w:rsidP="00422AFA">
            <w:pPr>
              <w:jc w:val="center"/>
              <w:rPr>
                <w:rFonts w:ascii="Book Antiqua" w:hAnsi="Book Antiqua"/>
                <w:snapToGrid w:val="0"/>
                <w:lang w:val="en-US"/>
              </w:rPr>
            </w:pPr>
          </w:p>
        </w:tc>
        <w:tc>
          <w:tcPr>
            <w:tcW w:w="5891" w:type="dxa"/>
            <w:gridSpan w:val="2"/>
          </w:tcPr>
          <w:p w14:paraId="0C581145" w14:textId="77777777" w:rsidR="00422AFA" w:rsidRPr="003911DB" w:rsidRDefault="00422AFA" w:rsidP="00422AFA">
            <w:pPr>
              <w:rPr>
                <w:rFonts w:ascii="Book Antiqua" w:hAnsi="Book Antiqua"/>
                <w:snapToGrid w:val="0"/>
                <w:lang w:val="en-US"/>
              </w:rPr>
            </w:pPr>
            <w:r w:rsidRPr="003911DB">
              <w:rPr>
                <w:rFonts w:ascii="Book Antiqua" w:hAnsi="Book Antiqua"/>
                <w:snapToGrid w:val="0"/>
                <w:lang w:val="en-US"/>
              </w:rPr>
              <w:t xml:space="preserve">  Property, plant and equipment</w:t>
            </w:r>
          </w:p>
        </w:tc>
        <w:tc>
          <w:tcPr>
            <w:tcW w:w="1773" w:type="dxa"/>
          </w:tcPr>
          <w:p w14:paraId="299B4A80" w14:textId="0AF0F435" w:rsidR="00422AFA" w:rsidRPr="003911DB" w:rsidRDefault="0037202A" w:rsidP="00422AFA">
            <w:pPr>
              <w:jc w:val="right"/>
              <w:rPr>
                <w:rFonts w:ascii="Book Antiqua" w:hAnsi="Book Antiqua"/>
                <w:snapToGrid w:val="0"/>
                <w:lang w:val="en-US"/>
              </w:rPr>
            </w:pPr>
            <w:r w:rsidRPr="003911DB">
              <w:rPr>
                <w:rFonts w:ascii="Book Antiqua" w:hAnsi="Book Antiqua"/>
                <w:snapToGrid w:val="0"/>
                <w:lang w:val="en-US"/>
              </w:rPr>
              <w:t>2</w:t>
            </w:r>
            <w:r w:rsidR="004D564D">
              <w:rPr>
                <w:rFonts w:ascii="Book Antiqua" w:hAnsi="Book Antiqua"/>
                <w:snapToGrid w:val="0"/>
                <w:lang w:val="en-US"/>
              </w:rPr>
              <w:t>59,062</w:t>
            </w:r>
          </w:p>
        </w:tc>
        <w:tc>
          <w:tcPr>
            <w:tcW w:w="1710" w:type="dxa"/>
          </w:tcPr>
          <w:p w14:paraId="4585E073" w14:textId="7B10D5A2" w:rsidR="00422AFA" w:rsidRPr="003911DB" w:rsidRDefault="00422AFA" w:rsidP="00422AFA">
            <w:pPr>
              <w:jc w:val="right"/>
              <w:rPr>
                <w:rFonts w:ascii="Book Antiqua" w:hAnsi="Book Antiqua"/>
                <w:snapToGrid w:val="0"/>
                <w:lang w:val="en-MY"/>
              </w:rPr>
            </w:pPr>
            <w:r w:rsidRPr="003911DB">
              <w:rPr>
                <w:rFonts w:ascii="Book Antiqua" w:hAnsi="Book Antiqua"/>
                <w:snapToGrid w:val="0"/>
                <w:lang w:val="en-US"/>
              </w:rPr>
              <w:t>2</w:t>
            </w:r>
            <w:r w:rsidR="006322B2" w:rsidRPr="003911DB">
              <w:rPr>
                <w:rFonts w:ascii="Book Antiqua" w:hAnsi="Book Antiqua"/>
                <w:snapToGrid w:val="0"/>
                <w:lang w:val="en-US"/>
              </w:rPr>
              <w:t>73</w:t>
            </w:r>
            <w:r w:rsidRPr="003911DB">
              <w:rPr>
                <w:rFonts w:ascii="Book Antiqua" w:hAnsi="Book Antiqua"/>
                <w:snapToGrid w:val="0"/>
                <w:lang w:val="en-US"/>
              </w:rPr>
              <w:t>,</w:t>
            </w:r>
            <w:r w:rsidR="006322B2" w:rsidRPr="003911DB">
              <w:rPr>
                <w:rFonts w:ascii="Book Antiqua" w:hAnsi="Book Antiqua"/>
                <w:snapToGrid w:val="0"/>
                <w:lang w:val="en-US"/>
              </w:rPr>
              <w:t>352</w:t>
            </w:r>
          </w:p>
        </w:tc>
      </w:tr>
      <w:tr w:rsidR="006322B2" w:rsidRPr="003911DB" w14:paraId="22FDDD6F" w14:textId="77777777" w:rsidTr="00F9004E">
        <w:trPr>
          <w:trHeight w:val="261"/>
        </w:trPr>
        <w:tc>
          <w:tcPr>
            <w:tcW w:w="450" w:type="dxa"/>
          </w:tcPr>
          <w:p w14:paraId="16127EAA" w14:textId="77777777" w:rsidR="006322B2" w:rsidRPr="003911DB" w:rsidRDefault="006322B2" w:rsidP="006322B2">
            <w:pPr>
              <w:jc w:val="center"/>
              <w:rPr>
                <w:rFonts w:ascii="Book Antiqua" w:hAnsi="Book Antiqua"/>
                <w:snapToGrid w:val="0"/>
                <w:lang w:val="en-US"/>
              </w:rPr>
            </w:pPr>
          </w:p>
        </w:tc>
        <w:tc>
          <w:tcPr>
            <w:tcW w:w="5891" w:type="dxa"/>
            <w:gridSpan w:val="2"/>
          </w:tcPr>
          <w:p w14:paraId="5E91FFAC" w14:textId="72BE122A" w:rsidR="006322B2" w:rsidRPr="003911DB" w:rsidRDefault="006322B2" w:rsidP="006322B2">
            <w:pPr>
              <w:rPr>
                <w:rFonts w:ascii="Book Antiqua" w:hAnsi="Book Antiqua"/>
                <w:snapToGrid w:val="0"/>
                <w:lang w:val="en-US"/>
              </w:rPr>
            </w:pPr>
            <w:r w:rsidRPr="003911DB">
              <w:rPr>
                <w:rFonts w:ascii="Book Antiqua" w:hAnsi="Book Antiqua"/>
                <w:snapToGrid w:val="0"/>
                <w:lang w:val="en-US"/>
              </w:rPr>
              <w:t xml:space="preserve">  Right of use assets</w:t>
            </w:r>
          </w:p>
        </w:tc>
        <w:tc>
          <w:tcPr>
            <w:tcW w:w="1773" w:type="dxa"/>
          </w:tcPr>
          <w:p w14:paraId="220A4101" w14:textId="11770BEC" w:rsidR="006322B2" w:rsidRPr="003911DB" w:rsidRDefault="004D564D" w:rsidP="006322B2">
            <w:pPr>
              <w:jc w:val="right"/>
              <w:rPr>
                <w:rFonts w:ascii="Book Antiqua" w:hAnsi="Book Antiqua"/>
                <w:snapToGrid w:val="0"/>
                <w:lang w:val="en-US"/>
              </w:rPr>
            </w:pPr>
            <w:r>
              <w:rPr>
                <w:rFonts w:ascii="Book Antiqua" w:hAnsi="Book Antiqua"/>
                <w:snapToGrid w:val="0"/>
                <w:lang w:val="en-US"/>
              </w:rPr>
              <w:t>74,404</w:t>
            </w:r>
          </w:p>
        </w:tc>
        <w:tc>
          <w:tcPr>
            <w:tcW w:w="1710" w:type="dxa"/>
          </w:tcPr>
          <w:p w14:paraId="7E6C7CD4" w14:textId="3FF578AB" w:rsidR="006322B2" w:rsidRPr="003911DB" w:rsidRDefault="006322B2" w:rsidP="006322B2">
            <w:pPr>
              <w:jc w:val="right"/>
              <w:rPr>
                <w:rFonts w:ascii="Book Antiqua" w:hAnsi="Book Antiqua"/>
                <w:snapToGrid w:val="0"/>
                <w:lang w:val="en-US"/>
              </w:rPr>
            </w:pPr>
            <w:r w:rsidRPr="003911DB">
              <w:rPr>
                <w:rFonts w:ascii="Book Antiqua" w:hAnsi="Book Antiqua"/>
                <w:snapToGrid w:val="0"/>
                <w:lang w:val="en-US"/>
              </w:rPr>
              <w:t>92,336</w:t>
            </w:r>
          </w:p>
        </w:tc>
      </w:tr>
      <w:tr w:rsidR="006322B2" w:rsidRPr="003911DB" w14:paraId="60CD8680" w14:textId="77777777" w:rsidTr="00F9004E">
        <w:trPr>
          <w:trHeight w:val="288"/>
        </w:trPr>
        <w:tc>
          <w:tcPr>
            <w:tcW w:w="450" w:type="dxa"/>
          </w:tcPr>
          <w:p w14:paraId="77962C9D" w14:textId="77777777" w:rsidR="006322B2" w:rsidRPr="003911DB" w:rsidRDefault="006322B2" w:rsidP="006322B2">
            <w:pPr>
              <w:jc w:val="center"/>
              <w:rPr>
                <w:rFonts w:ascii="Book Antiqua" w:hAnsi="Book Antiqua"/>
                <w:snapToGrid w:val="0"/>
                <w:lang w:val="en-US"/>
              </w:rPr>
            </w:pPr>
          </w:p>
        </w:tc>
        <w:tc>
          <w:tcPr>
            <w:tcW w:w="5891" w:type="dxa"/>
            <w:gridSpan w:val="2"/>
          </w:tcPr>
          <w:p w14:paraId="573A6C88" w14:textId="77777777" w:rsidR="006322B2" w:rsidRPr="003911DB" w:rsidRDefault="006322B2" w:rsidP="006322B2">
            <w:pPr>
              <w:rPr>
                <w:rFonts w:ascii="Book Antiqua" w:hAnsi="Book Antiqua"/>
                <w:snapToGrid w:val="0"/>
                <w:lang w:val="en-US"/>
              </w:rPr>
            </w:pPr>
            <w:r w:rsidRPr="003911DB">
              <w:rPr>
                <w:rFonts w:ascii="Book Antiqua" w:hAnsi="Book Antiqua"/>
                <w:snapToGrid w:val="0"/>
                <w:lang w:val="en-US"/>
              </w:rPr>
              <w:t xml:space="preserve">  Intangible assets</w:t>
            </w:r>
          </w:p>
        </w:tc>
        <w:tc>
          <w:tcPr>
            <w:tcW w:w="1773" w:type="dxa"/>
          </w:tcPr>
          <w:p w14:paraId="77629404" w14:textId="0D19CFD0" w:rsidR="006322B2" w:rsidRPr="003911DB" w:rsidRDefault="006322B2" w:rsidP="006322B2">
            <w:pPr>
              <w:jc w:val="right"/>
              <w:rPr>
                <w:rFonts w:ascii="Book Antiqua" w:hAnsi="Book Antiqua"/>
                <w:snapToGrid w:val="0"/>
                <w:lang w:val="en-US"/>
              </w:rPr>
            </w:pPr>
            <w:r w:rsidRPr="003911DB">
              <w:rPr>
                <w:rFonts w:ascii="Book Antiqua" w:hAnsi="Book Antiqua"/>
                <w:snapToGrid w:val="0"/>
                <w:lang w:val="en-US"/>
              </w:rPr>
              <w:t>1,</w:t>
            </w:r>
            <w:r w:rsidR="004D564D">
              <w:rPr>
                <w:rFonts w:ascii="Book Antiqua" w:hAnsi="Book Antiqua"/>
                <w:snapToGrid w:val="0"/>
                <w:lang w:val="en-US"/>
              </w:rPr>
              <w:t>469,583</w:t>
            </w:r>
          </w:p>
        </w:tc>
        <w:tc>
          <w:tcPr>
            <w:tcW w:w="1710" w:type="dxa"/>
          </w:tcPr>
          <w:p w14:paraId="1BD54BE6" w14:textId="04EAB94C" w:rsidR="006322B2" w:rsidRPr="003911DB" w:rsidRDefault="006322B2" w:rsidP="006322B2">
            <w:pPr>
              <w:jc w:val="right"/>
              <w:rPr>
                <w:rFonts w:ascii="Book Antiqua" w:hAnsi="Book Antiqua"/>
                <w:snapToGrid w:val="0"/>
                <w:lang w:val="en-US"/>
              </w:rPr>
            </w:pPr>
            <w:r w:rsidRPr="003911DB">
              <w:rPr>
                <w:rFonts w:ascii="Book Antiqua" w:hAnsi="Book Antiqua"/>
                <w:snapToGrid w:val="0"/>
                <w:lang w:val="en-US"/>
              </w:rPr>
              <w:t>1,5</w:t>
            </w:r>
            <w:r w:rsidR="00CA6914" w:rsidRPr="003911DB">
              <w:rPr>
                <w:rFonts w:ascii="Book Antiqua" w:hAnsi="Book Antiqua"/>
                <w:snapToGrid w:val="0"/>
                <w:lang w:val="en-US"/>
              </w:rPr>
              <w:t>32</w:t>
            </w:r>
            <w:r w:rsidRPr="003911DB">
              <w:rPr>
                <w:rFonts w:ascii="Book Antiqua" w:hAnsi="Book Antiqua"/>
                <w:snapToGrid w:val="0"/>
                <w:lang w:val="en-US"/>
              </w:rPr>
              <w:t>,2</w:t>
            </w:r>
            <w:r w:rsidR="00CA6914" w:rsidRPr="003911DB">
              <w:rPr>
                <w:rFonts w:ascii="Book Antiqua" w:hAnsi="Book Antiqua"/>
                <w:snapToGrid w:val="0"/>
                <w:lang w:val="en-US"/>
              </w:rPr>
              <w:t>13</w:t>
            </w:r>
          </w:p>
        </w:tc>
      </w:tr>
      <w:tr w:rsidR="00CA6914" w:rsidRPr="003911DB" w14:paraId="2590A42E" w14:textId="77777777" w:rsidTr="00F9004E">
        <w:trPr>
          <w:trHeight w:val="288"/>
        </w:trPr>
        <w:tc>
          <w:tcPr>
            <w:tcW w:w="450" w:type="dxa"/>
          </w:tcPr>
          <w:p w14:paraId="585746F6" w14:textId="77777777" w:rsidR="00CA6914" w:rsidRPr="003911DB" w:rsidRDefault="00CA6914" w:rsidP="00CA6914">
            <w:pPr>
              <w:jc w:val="center"/>
              <w:rPr>
                <w:rFonts w:ascii="Book Antiqua" w:hAnsi="Book Antiqua"/>
                <w:snapToGrid w:val="0"/>
                <w:lang w:val="en-US"/>
              </w:rPr>
            </w:pPr>
          </w:p>
        </w:tc>
        <w:tc>
          <w:tcPr>
            <w:tcW w:w="5891" w:type="dxa"/>
            <w:gridSpan w:val="2"/>
          </w:tcPr>
          <w:p w14:paraId="274A395D" w14:textId="49C8E471" w:rsidR="00CA6914" w:rsidRPr="003911DB" w:rsidRDefault="00CA6914" w:rsidP="00CA6914">
            <w:pPr>
              <w:rPr>
                <w:rFonts w:ascii="Book Antiqua" w:hAnsi="Book Antiqua"/>
                <w:snapToGrid w:val="0"/>
                <w:lang w:val="en-US"/>
              </w:rPr>
            </w:pPr>
            <w:r w:rsidRPr="003911DB">
              <w:rPr>
                <w:rFonts w:ascii="Book Antiqua" w:hAnsi="Book Antiqua"/>
                <w:snapToGrid w:val="0"/>
                <w:lang w:val="en-US"/>
              </w:rPr>
              <w:t xml:space="preserve">  Deferred tax assets</w:t>
            </w:r>
          </w:p>
        </w:tc>
        <w:tc>
          <w:tcPr>
            <w:tcW w:w="1773" w:type="dxa"/>
          </w:tcPr>
          <w:p w14:paraId="65877123" w14:textId="22DD0ADB" w:rsidR="00CA6914" w:rsidRPr="003911DB" w:rsidRDefault="009D09D7" w:rsidP="00CA6914">
            <w:pPr>
              <w:jc w:val="right"/>
              <w:rPr>
                <w:rFonts w:ascii="Book Antiqua" w:hAnsi="Book Antiqua"/>
                <w:snapToGrid w:val="0"/>
                <w:lang w:val="en-US"/>
              </w:rPr>
            </w:pPr>
            <w:r w:rsidRPr="003911DB">
              <w:rPr>
                <w:rFonts w:ascii="Book Antiqua" w:hAnsi="Book Antiqua"/>
                <w:snapToGrid w:val="0"/>
                <w:lang w:val="en-US"/>
              </w:rPr>
              <w:t>6</w:t>
            </w:r>
            <w:r w:rsidR="00551AEA">
              <w:rPr>
                <w:rFonts w:ascii="Book Antiqua" w:hAnsi="Book Antiqua"/>
                <w:snapToGrid w:val="0"/>
                <w:lang w:val="en-US"/>
              </w:rPr>
              <w:t>1</w:t>
            </w:r>
            <w:r w:rsidR="004D564D">
              <w:rPr>
                <w:rFonts w:ascii="Book Antiqua" w:hAnsi="Book Antiqua"/>
                <w:snapToGrid w:val="0"/>
                <w:lang w:val="en-US"/>
              </w:rPr>
              <w:t>,</w:t>
            </w:r>
            <w:r w:rsidR="00551AEA">
              <w:rPr>
                <w:rFonts w:ascii="Book Antiqua" w:hAnsi="Book Antiqua"/>
                <w:snapToGrid w:val="0"/>
                <w:lang w:val="en-US"/>
              </w:rPr>
              <w:t>00</w:t>
            </w:r>
            <w:r w:rsidR="004D564D">
              <w:rPr>
                <w:rFonts w:ascii="Book Antiqua" w:hAnsi="Book Antiqua"/>
                <w:snapToGrid w:val="0"/>
                <w:lang w:val="en-US"/>
              </w:rPr>
              <w:t>4</w:t>
            </w:r>
          </w:p>
        </w:tc>
        <w:tc>
          <w:tcPr>
            <w:tcW w:w="1710" w:type="dxa"/>
          </w:tcPr>
          <w:p w14:paraId="180C2914" w14:textId="39C5BF43" w:rsidR="00CA6914" w:rsidRPr="003911DB" w:rsidRDefault="00CA6914" w:rsidP="00CA6914">
            <w:pPr>
              <w:jc w:val="right"/>
              <w:rPr>
                <w:rFonts w:ascii="Book Antiqua" w:hAnsi="Book Antiqua"/>
                <w:snapToGrid w:val="0"/>
                <w:lang w:val="en-US"/>
              </w:rPr>
            </w:pPr>
            <w:r w:rsidRPr="003911DB">
              <w:rPr>
                <w:rFonts w:ascii="Book Antiqua" w:eastAsia="DengXian" w:hAnsi="Book Antiqua"/>
                <w:snapToGrid w:val="0"/>
                <w:lang w:val="en-US" w:eastAsia="zh-CN"/>
              </w:rPr>
              <w:t>58,857</w:t>
            </w:r>
          </w:p>
        </w:tc>
      </w:tr>
      <w:tr w:rsidR="00CA6914" w:rsidRPr="003911DB" w14:paraId="0827FB77" w14:textId="77777777" w:rsidTr="00F9004E">
        <w:trPr>
          <w:trHeight w:val="288"/>
        </w:trPr>
        <w:tc>
          <w:tcPr>
            <w:tcW w:w="450" w:type="dxa"/>
          </w:tcPr>
          <w:p w14:paraId="692F200B" w14:textId="77777777" w:rsidR="00CA6914" w:rsidRPr="003911DB" w:rsidRDefault="00CA6914" w:rsidP="00CA6914">
            <w:pPr>
              <w:jc w:val="center"/>
              <w:rPr>
                <w:rFonts w:ascii="Book Antiqua" w:hAnsi="Book Antiqua"/>
                <w:snapToGrid w:val="0"/>
                <w:lang w:val="en-US"/>
              </w:rPr>
            </w:pPr>
          </w:p>
        </w:tc>
        <w:tc>
          <w:tcPr>
            <w:tcW w:w="5891" w:type="dxa"/>
            <w:gridSpan w:val="2"/>
          </w:tcPr>
          <w:p w14:paraId="4FED37BD" w14:textId="48504CEB" w:rsidR="00CA6914" w:rsidRPr="003911DB" w:rsidRDefault="00CA6914" w:rsidP="00CA6914">
            <w:pPr>
              <w:rPr>
                <w:rFonts w:ascii="Book Antiqua" w:hAnsi="Book Antiqua"/>
                <w:snapToGrid w:val="0"/>
                <w:lang w:val="en-US"/>
              </w:rPr>
            </w:pPr>
            <w:r w:rsidRPr="003911DB">
              <w:rPr>
                <w:rFonts w:ascii="Book Antiqua" w:hAnsi="Book Antiqua"/>
                <w:snapToGrid w:val="0"/>
                <w:lang w:val="en-US"/>
              </w:rPr>
              <w:t xml:space="preserve">  Trade and other receivable</w:t>
            </w:r>
          </w:p>
        </w:tc>
        <w:tc>
          <w:tcPr>
            <w:tcW w:w="1773" w:type="dxa"/>
          </w:tcPr>
          <w:p w14:paraId="5A801D28" w14:textId="76B0FD78" w:rsidR="00CA6914" w:rsidRPr="003911DB" w:rsidRDefault="00CA6914" w:rsidP="00CA6914">
            <w:pPr>
              <w:jc w:val="right"/>
              <w:rPr>
                <w:rFonts w:ascii="Book Antiqua" w:hAnsi="Book Antiqua"/>
                <w:snapToGrid w:val="0"/>
                <w:lang w:val="en-US"/>
              </w:rPr>
            </w:pPr>
            <w:r w:rsidRPr="003911DB">
              <w:rPr>
                <w:rFonts w:ascii="Book Antiqua" w:hAnsi="Book Antiqua"/>
                <w:snapToGrid w:val="0"/>
                <w:lang w:val="en-US"/>
              </w:rPr>
              <w:t>10,</w:t>
            </w:r>
            <w:r w:rsidR="004D564D">
              <w:rPr>
                <w:rFonts w:ascii="Book Antiqua" w:hAnsi="Book Antiqua"/>
                <w:snapToGrid w:val="0"/>
                <w:lang w:val="en-US"/>
              </w:rPr>
              <w:t>315</w:t>
            </w:r>
          </w:p>
        </w:tc>
        <w:tc>
          <w:tcPr>
            <w:tcW w:w="1710" w:type="dxa"/>
          </w:tcPr>
          <w:p w14:paraId="7FEB7D04" w14:textId="7C7CF0A6" w:rsidR="00CA6914" w:rsidRPr="003911DB" w:rsidRDefault="00CA6914" w:rsidP="00CA6914">
            <w:pPr>
              <w:jc w:val="right"/>
              <w:rPr>
                <w:rFonts w:ascii="Book Antiqua" w:hAnsi="Book Antiqua"/>
                <w:snapToGrid w:val="0"/>
                <w:lang w:val="en-US"/>
              </w:rPr>
            </w:pPr>
            <w:r w:rsidRPr="003911DB">
              <w:rPr>
                <w:rFonts w:ascii="Book Antiqua" w:hAnsi="Book Antiqua"/>
                <w:snapToGrid w:val="0"/>
                <w:lang w:val="en-US"/>
              </w:rPr>
              <w:t>10,269</w:t>
            </w:r>
          </w:p>
        </w:tc>
      </w:tr>
      <w:tr w:rsidR="00CA6914" w:rsidRPr="003911DB" w14:paraId="26ED5EE7" w14:textId="77777777" w:rsidTr="00F9004E">
        <w:trPr>
          <w:trHeight w:val="206"/>
        </w:trPr>
        <w:tc>
          <w:tcPr>
            <w:tcW w:w="450" w:type="dxa"/>
            <w:tcBorders>
              <w:top w:val="single" w:sz="4" w:space="0" w:color="auto"/>
              <w:bottom w:val="single" w:sz="4" w:space="0" w:color="auto"/>
            </w:tcBorders>
          </w:tcPr>
          <w:p w14:paraId="27DCF325" w14:textId="77777777" w:rsidR="00CA6914" w:rsidRPr="003911DB" w:rsidRDefault="00CA6914" w:rsidP="00CA6914">
            <w:pPr>
              <w:jc w:val="center"/>
              <w:rPr>
                <w:rFonts w:ascii="Book Antiqua" w:hAnsi="Book Antiqua"/>
                <w:snapToGrid w:val="0"/>
                <w:lang w:val="en-US"/>
              </w:rPr>
            </w:pPr>
          </w:p>
        </w:tc>
        <w:tc>
          <w:tcPr>
            <w:tcW w:w="540" w:type="dxa"/>
            <w:tcBorders>
              <w:top w:val="single" w:sz="4" w:space="0" w:color="auto"/>
              <w:bottom w:val="single" w:sz="4" w:space="0" w:color="auto"/>
            </w:tcBorders>
          </w:tcPr>
          <w:p w14:paraId="6268A576" w14:textId="77777777" w:rsidR="00CA6914" w:rsidRPr="003911DB" w:rsidRDefault="00CA6914" w:rsidP="00CA6914">
            <w:pPr>
              <w:jc w:val="right"/>
              <w:rPr>
                <w:rFonts w:ascii="Book Antiqua" w:hAnsi="Book Antiqua"/>
                <w:snapToGrid w:val="0"/>
                <w:lang w:val="en-US"/>
              </w:rPr>
            </w:pPr>
          </w:p>
        </w:tc>
        <w:tc>
          <w:tcPr>
            <w:tcW w:w="5351" w:type="dxa"/>
            <w:tcBorders>
              <w:top w:val="single" w:sz="4" w:space="0" w:color="auto"/>
              <w:bottom w:val="single" w:sz="4" w:space="0" w:color="auto"/>
            </w:tcBorders>
          </w:tcPr>
          <w:p w14:paraId="63A08398" w14:textId="77777777" w:rsidR="00CA6914" w:rsidRPr="003911DB" w:rsidRDefault="00CA6914" w:rsidP="00CA6914">
            <w:pPr>
              <w:jc w:val="right"/>
              <w:rPr>
                <w:rFonts w:ascii="Book Antiqua" w:hAnsi="Book Antiqua"/>
                <w:snapToGrid w:val="0"/>
                <w:lang w:val="en-US"/>
              </w:rPr>
            </w:pPr>
            <w:r w:rsidRPr="003911DB">
              <w:rPr>
                <w:rFonts w:ascii="Book Antiqua" w:hAnsi="Book Antiqua"/>
                <w:snapToGrid w:val="0"/>
                <w:lang w:val="en-US"/>
              </w:rPr>
              <w:t xml:space="preserve"> </w:t>
            </w:r>
          </w:p>
        </w:tc>
        <w:tc>
          <w:tcPr>
            <w:tcW w:w="1773" w:type="dxa"/>
            <w:tcBorders>
              <w:top w:val="single" w:sz="4" w:space="0" w:color="auto"/>
              <w:bottom w:val="single" w:sz="4" w:space="0" w:color="auto"/>
            </w:tcBorders>
          </w:tcPr>
          <w:p w14:paraId="1FE5555B" w14:textId="07E0C3A1" w:rsidR="00CA6914" w:rsidRPr="003911DB" w:rsidRDefault="00CA6914" w:rsidP="00CA6914">
            <w:pPr>
              <w:jc w:val="right"/>
              <w:rPr>
                <w:rFonts w:ascii="Book Antiqua" w:hAnsi="Book Antiqua"/>
                <w:snapToGrid w:val="0"/>
                <w:lang w:val="en-US"/>
              </w:rPr>
            </w:pPr>
            <w:r w:rsidRPr="003911DB">
              <w:rPr>
                <w:rFonts w:ascii="Book Antiqua" w:hAnsi="Book Antiqua"/>
                <w:snapToGrid w:val="0"/>
                <w:lang w:val="en-US"/>
              </w:rPr>
              <w:t>1,</w:t>
            </w:r>
            <w:r w:rsidR="004D564D">
              <w:rPr>
                <w:rFonts w:ascii="Book Antiqua" w:hAnsi="Book Antiqua"/>
                <w:snapToGrid w:val="0"/>
                <w:lang w:val="en-US"/>
              </w:rPr>
              <w:t>87</w:t>
            </w:r>
            <w:r w:rsidR="00551AEA">
              <w:rPr>
                <w:rFonts w:ascii="Book Antiqua" w:hAnsi="Book Antiqua"/>
                <w:snapToGrid w:val="0"/>
                <w:lang w:val="en-US"/>
              </w:rPr>
              <w:t>4</w:t>
            </w:r>
            <w:r w:rsidRPr="003911DB">
              <w:rPr>
                <w:rFonts w:ascii="Book Antiqua" w:eastAsia="DengXian" w:hAnsi="Book Antiqua"/>
                <w:snapToGrid w:val="0"/>
                <w:lang w:val="en-US" w:eastAsia="zh-CN"/>
              </w:rPr>
              <w:t>,</w:t>
            </w:r>
            <w:r w:rsidR="00551AEA">
              <w:rPr>
                <w:rFonts w:ascii="Book Antiqua" w:eastAsia="DengXian" w:hAnsi="Book Antiqua"/>
                <w:snapToGrid w:val="0"/>
                <w:lang w:val="en-US" w:eastAsia="zh-CN"/>
              </w:rPr>
              <w:t>3</w:t>
            </w:r>
            <w:r w:rsidR="004D564D">
              <w:rPr>
                <w:rFonts w:ascii="Book Antiqua" w:eastAsia="DengXian" w:hAnsi="Book Antiqua"/>
                <w:snapToGrid w:val="0"/>
                <w:lang w:val="en-US" w:eastAsia="zh-CN"/>
              </w:rPr>
              <w:t>68</w:t>
            </w:r>
          </w:p>
        </w:tc>
        <w:tc>
          <w:tcPr>
            <w:tcW w:w="1710" w:type="dxa"/>
            <w:tcBorders>
              <w:top w:val="single" w:sz="4" w:space="0" w:color="auto"/>
              <w:bottom w:val="single" w:sz="4" w:space="0" w:color="auto"/>
            </w:tcBorders>
          </w:tcPr>
          <w:p w14:paraId="3C08568E" w14:textId="0C7A747A" w:rsidR="00CA6914" w:rsidRPr="003911DB" w:rsidRDefault="00CA6914" w:rsidP="00CA6914">
            <w:pPr>
              <w:jc w:val="right"/>
              <w:rPr>
                <w:rFonts w:ascii="Book Antiqua" w:hAnsi="Book Antiqua"/>
                <w:snapToGrid w:val="0"/>
                <w:color w:val="FF0000"/>
                <w:lang w:val="en-US"/>
              </w:rPr>
            </w:pPr>
            <w:r w:rsidRPr="003911DB">
              <w:rPr>
                <w:rFonts w:ascii="Book Antiqua" w:hAnsi="Book Antiqua"/>
                <w:snapToGrid w:val="0"/>
                <w:lang w:val="en-US"/>
              </w:rPr>
              <w:t>1,967,027</w:t>
            </w:r>
          </w:p>
        </w:tc>
      </w:tr>
      <w:tr w:rsidR="00CA6914" w:rsidRPr="003911DB" w14:paraId="240B3839" w14:textId="77777777" w:rsidTr="00F9004E">
        <w:trPr>
          <w:trHeight w:val="288"/>
        </w:trPr>
        <w:tc>
          <w:tcPr>
            <w:tcW w:w="450" w:type="dxa"/>
          </w:tcPr>
          <w:p w14:paraId="7B5E8B2C" w14:textId="77777777" w:rsidR="00CA6914" w:rsidRPr="003911DB" w:rsidRDefault="00CA6914" w:rsidP="00CA6914">
            <w:pPr>
              <w:jc w:val="center"/>
              <w:rPr>
                <w:rFonts w:ascii="Book Antiqua" w:hAnsi="Book Antiqua"/>
                <w:snapToGrid w:val="0"/>
                <w:lang w:val="en-US"/>
              </w:rPr>
            </w:pPr>
          </w:p>
        </w:tc>
        <w:tc>
          <w:tcPr>
            <w:tcW w:w="5891" w:type="dxa"/>
            <w:gridSpan w:val="2"/>
          </w:tcPr>
          <w:p w14:paraId="750E0D38" w14:textId="77777777" w:rsidR="00CA6914" w:rsidRPr="003911DB" w:rsidRDefault="00CA6914" w:rsidP="00CA6914">
            <w:pPr>
              <w:rPr>
                <w:rFonts w:ascii="Book Antiqua" w:hAnsi="Book Antiqua"/>
                <w:b/>
                <w:snapToGrid w:val="0"/>
                <w:lang w:val="en-US"/>
              </w:rPr>
            </w:pPr>
          </w:p>
        </w:tc>
        <w:tc>
          <w:tcPr>
            <w:tcW w:w="1773" w:type="dxa"/>
          </w:tcPr>
          <w:p w14:paraId="371E0F76" w14:textId="77777777" w:rsidR="00CA6914" w:rsidRPr="003911DB" w:rsidRDefault="00CA6914" w:rsidP="00CA6914">
            <w:pPr>
              <w:jc w:val="right"/>
              <w:rPr>
                <w:rFonts w:ascii="Book Antiqua" w:hAnsi="Book Antiqua"/>
                <w:snapToGrid w:val="0"/>
                <w:lang w:val="en-US"/>
              </w:rPr>
            </w:pPr>
          </w:p>
        </w:tc>
        <w:tc>
          <w:tcPr>
            <w:tcW w:w="1710" w:type="dxa"/>
          </w:tcPr>
          <w:p w14:paraId="1743EDEC" w14:textId="77777777" w:rsidR="00CA6914" w:rsidRPr="003911DB" w:rsidRDefault="00CA6914" w:rsidP="00CA6914">
            <w:pPr>
              <w:jc w:val="right"/>
              <w:rPr>
                <w:rFonts w:ascii="Book Antiqua" w:hAnsi="Book Antiqua"/>
                <w:snapToGrid w:val="0"/>
                <w:lang w:val="en-US"/>
              </w:rPr>
            </w:pPr>
          </w:p>
        </w:tc>
      </w:tr>
      <w:tr w:rsidR="00CA6914" w:rsidRPr="003911DB" w14:paraId="381B7073" w14:textId="77777777" w:rsidTr="00F9004E">
        <w:trPr>
          <w:trHeight w:val="288"/>
        </w:trPr>
        <w:tc>
          <w:tcPr>
            <w:tcW w:w="450" w:type="dxa"/>
          </w:tcPr>
          <w:p w14:paraId="5D78B31B" w14:textId="77777777" w:rsidR="00CA6914" w:rsidRPr="003911DB" w:rsidRDefault="00CA6914" w:rsidP="00CA6914">
            <w:pPr>
              <w:jc w:val="center"/>
              <w:rPr>
                <w:rFonts w:ascii="Book Antiqua" w:hAnsi="Book Antiqua"/>
                <w:snapToGrid w:val="0"/>
                <w:lang w:val="en-US"/>
              </w:rPr>
            </w:pPr>
          </w:p>
        </w:tc>
        <w:tc>
          <w:tcPr>
            <w:tcW w:w="5891" w:type="dxa"/>
            <w:gridSpan w:val="2"/>
          </w:tcPr>
          <w:p w14:paraId="7A7BE8D3" w14:textId="77777777" w:rsidR="00CA6914" w:rsidRPr="003911DB" w:rsidRDefault="00CA6914" w:rsidP="00CA6914">
            <w:pPr>
              <w:rPr>
                <w:rFonts w:ascii="Book Antiqua" w:hAnsi="Book Antiqua"/>
                <w:b/>
                <w:snapToGrid w:val="0"/>
                <w:lang w:val="en-US"/>
              </w:rPr>
            </w:pPr>
            <w:r w:rsidRPr="003911DB">
              <w:rPr>
                <w:rFonts w:ascii="Book Antiqua" w:hAnsi="Book Antiqua"/>
                <w:b/>
                <w:snapToGrid w:val="0"/>
                <w:lang w:val="en-US"/>
              </w:rPr>
              <w:t>Current assets</w:t>
            </w:r>
          </w:p>
        </w:tc>
        <w:tc>
          <w:tcPr>
            <w:tcW w:w="1773" w:type="dxa"/>
          </w:tcPr>
          <w:p w14:paraId="7E9FD492" w14:textId="77777777" w:rsidR="00CA6914" w:rsidRPr="003911DB" w:rsidRDefault="00CA6914" w:rsidP="00CA6914">
            <w:pPr>
              <w:jc w:val="right"/>
              <w:rPr>
                <w:rFonts w:ascii="Book Antiqua" w:hAnsi="Book Antiqua"/>
                <w:snapToGrid w:val="0"/>
                <w:lang w:val="en-US"/>
              </w:rPr>
            </w:pPr>
          </w:p>
        </w:tc>
        <w:tc>
          <w:tcPr>
            <w:tcW w:w="1710" w:type="dxa"/>
          </w:tcPr>
          <w:p w14:paraId="54AAD0DC" w14:textId="77777777" w:rsidR="00CA6914" w:rsidRPr="003911DB" w:rsidRDefault="00CA6914" w:rsidP="00CA6914">
            <w:pPr>
              <w:jc w:val="right"/>
              <w:rPr>
                <w:rFonts w:ascii="Book Antiqua" w:hAnsi="Book Antiqua"/>
                <w:snapToGrid w:val="0"/>
                <w:lang w:val="en-US"/>
              </w:rPr>
            </w:pPr>
          </w:p>
        </w:tc>
      </w:tr>
      <w:tr w:rsidR="00CA6914" w:rsidRPr="003911DB" w14:paraId="09057AEB" w14:textId="77777777" w:rsidTr="00F9004E">
        <w:trPr>
          <w:trHeight w:val="288"/>
        </w:trPr>
        <w:tc>
          <w:tcPr>
            <w:tcW w:w="450" w:type="dxa"/>
          </w:tcPr>
          <w:p w14:paraId="287FB5B9" w14:textId="77777777" w:rsidR="00CA6914" w:rsidRPr="003911DB" w:rsidRDefault="00CA6914" w:rsidP="00CA6914">
            <w:pPr>
              <w:jc w:val="center"/>
              <w:rPr>
                <w:rFonts w:ascii="Book Antiqua" w:hAnsi="Book Antiqua"/>
                <w:snapToGrid w:val="0"/>
                <w:lang w:val="en-US"/>
              </w:rPr>
            </w:pPr>
          </w:p>
        </w:tc>
        <w:tc>
          <w:tcPr>
            <w:tcW w:w="5891" w:type="dxa"/>
            <w:gridSpan w:val="2"/>
          </w:tcPr>
          <w:p w14:paraId="466B407D" w14:textId="1D8DEF6B" w:rsidR="00CA6914" w:rsidRPr="003911DB" w:rsidRDefault="00CA6914" w:rsidP="00CA6914">
            <w:pPr>
              <w:rPr>
                <w:rFonts w:ascii="Book Antiqua" w:hAnsi="Book Antiqua"/>
                <w:bCs/>
                <w:snapToGrid w:val="0"/>
                <w:lang w:val="en-US"/>
              </w:rPr>
            </w:pPr>
            <w:r w:rsidRPr="003911DB">
              <w:rPr>
                <w:rFonts w:ascii="Book Antiqua" w:hAnsi="Book Antiqua"/>
                <w:b/>
                <w:snapToGrid w:val="0"/>
                <w:lang w:val="en-US"/>
              </w:rPr>
              <w:t xml:space="preserve">  </w:t>
            </w:r>
            <w:r w:rsidRPr="003911DB">
              <w:rPr>
                <w:rFonts w:ascii="Book Antiqua" w:hAnsi="Book Antiqua"/>
                <w:bCs/>
                <w:snapToGrid w:val="0"/>
                <w:lang w:val="en-US"/>
              </w:rPr>
              <w:t>Inventories</w:t>
            </w:r>
          </w:p>
        </w:tc>
        <w:tc>
          <w:tcPr>
            <w:tcW w:w="1773" w:type="dxa"/>
          </w:tcPr>
          <w:p w14:paraId="1B95E3CA" w14:textId="12157FC3" w:rsidR="00CA6914" w:rsidRPr="003911DB" w:rsidRDefault="00352C51" w:rsidP="00CA6914">
            <w:pPr>
              <w:jc w:val="right"/>
              <w:rPr>
                <w:rFonts w:ascii="Book Antiqua" w:hAnsi="Book Antiqua"/>
                <w:snapToGrid w:val="0"/>
                <w:lang w:val="en-US"/>
              </w:rPr>
            </w:pPr>
            <w:r>
              <w:rPr>
                <w:rFonts w:ascii="Book Antiqua" w:hAnsi="Book Antiqua"/>
                <w:snapToGrid w:val="0"/>
                <w:lang w:val="en-US"/>
              </w:rPr>
              <w:t>3,</w:t>
            </w:r>
            <w:r w:rsidR="004D564D">
              <w:rPr>
                <w:rFonts w:ascii="Book Antiqua" w:hAnsi="Book Antiqua"/>
                <w:snapToGrid w:val="0"/>
                <w:lang w:val="en-US"/>
              </w:rPr>
              <w:t>568</w:t>
            </w:r>
          </w:p>
        </w:tc>
        <w:tc>
          <w:tcPr>
            <w:tcW w:w="1710" w:type="dxa"/>
          </w:tcPr>
          <w:p w14:paraId="605070D5" w14:textId="3949636A" w:rsidR="00CA6914" w:rsidRPr="003911DB" w:rsidRDefault="00CA6914" w:rsidP="00CA6914">
            <w:pPr>
              <w:jc w:val="right"/>
              <w:rPr>
                <w:rFonts w:ascii="Book Antiqua" w:hAnsi="Book Antiqua"/>
                <w:snapToGrid w:val="0"/>
                <w:lang w:val="en-US"/>
              </w:rPr>
            </w:pPr>
            <w:r w:rsidRPr="003911DB">
              <w:rPr>
                <w:rFonts w:ascii="Book Antiqua" w:hAnsi="Book Antiqua"/>
                <w:snapToGrid w:val="0"/>
                <w:lang w:val="en-US"/>
              </w:rPr>
              <w:t>3,705</w:t>
            </w:r>
          </w:p>
        </w:tc>
      </w:tr>
      <w:tr w:rsidR="00CA6914" w:rsidRPr="003911DB" w14:paraId="4E55E432" w14:textId="77777777" w:rsidTr="00F9004E">
        <w:trPr>
          <w:trHeight w:val="288"/>
        </w:trPr>
        <w:tc>
          <w:tcPr>
            <w:tcW w:w="450" w:type="dxa"/>
          </w:tcPr>
          <w:p w14:paraId="0FB5AE2B" w14:textId="77777777" w:rsidR="00CA6914" w:rsidRPr="003911DB" w:rsidRDefault="00CA6914" w:rsidP="00CA6914">
            <w:pPr>
              <w:jc w:val="center"/>
              <w:rPr>
                <w:rFonts w:ascii="Book Antiqua" w:hAnsi="Book Antiqua"/>
                <w:snapToGrid w:val="0"/>
                <w:lang w:val="en-US"/>
              </w:rPr>
            </w:pPr>
          </w:p>
        </w:tc>
        <w:tc>
          <w:tcPr>
            <w:tcW w:w="5891" w:type="dxa"/>
            <w:gridSpan w:val="2"/>
          </w:tcPr>
          <w:p w14:paraId="47E7588D" w14:textId="77777777" w:rsidR="00CA6914" w:rsidRPr="003911DB" w:rsidRDefault="00CA6914" w:rsidP="00CA6914">
            <w:pPr>
              <w:rPr>
                <w:rFonts w:ascii="Book Antiqua" w:hAnsi="Book Antiqua"/>
                <w:snapToGrid w:val="0"/>
                <w:lang w:val="en-US"/>
              </w:rPr>
            </w:pPr>
            <w:r w:rsidRPr="003911DB">
              <w:rPr>
                <w:rFonts w:ascii="Book Antiqua" w:hAnsi="Book Antiqua"/>
                <w:snapToGrid w:val="0"/>
                <w:lang w:val="en-US"/>
              </w:rPr>
              <w:t xml:space="preserve">  Tax recoverable</w:t>
            </w:r>
          </w:p>
        </w:tc>
        <w:tc>
          <w:tcPr>
            <w:tcW w:w="1773" w:type="dxa"/>
          </w:tcPr>
          <w:p w14:paraId="113CE427" w14:textId="767A1029" w:rsidR="00CA6914" w:rsidRPr="003911DB" w:rsidRDefault="00CA6914" w:rsidP="00CA6914">
            <w:pPr>
              <w:jc w:val="right"/>
              <w:rPr>
                <w:rFonts w:ascii="Book Antiqua" w:hAnsi="Book Antiqua"/>
                <w:snapToGrid w:val="0"/>
                <w:lang w:val="en-US"/>
              </w:rPr>
            </w:pPr>
            <w:r w:rsidRPr="003911DB">
              <w:rPr>
                <w:rFonts w:ascii="Book Antiqua" w:eastAsia="DengXian" w:hAnsi="Book Antiqua"/>
                <w:snapToGrid w:val="0"/>
                <w:lang w:val="en-US" w:eastAsia="zh-CN"/>
              </w:rPr>
              <w:t>2,</w:t>
            </w:r>
            <w:r w:rsidR="009D09D7" w:rsidRPr="003911DB">
              <w:rPr>
                <w:rFonts w:ascii="Book Antiqua" w:eastAsia="DengXian" w:hAnsi="Book Antiqua"/>
                <w:snapToGrid w:val="0"/>
                <w:lang w:val="en-US" w:eastAsia="zh-CN"/>
              </w:rPr>
              <w:t>6</w:t>
            </w:r>
            <w:r w:rsidR="004D564D">
              <w:rPr>
                <w:rFonts w:ascii="Book Antiqua" w:eastAsia="DengXian" w:hAnsi="Book Antiqua"/>
                <w:snapToGrid w:val="0"/>
                <w:lang w:val="en-US" w:eastAsia="zh-CN"/>
              </w:rPr>
              <w:t>31</w:t>
            </w:r>
          </w:p>
        </w:tc>
        <w:tc>
          <w:tcPr>
            <w:tcW w:w="1710" w:type="dxa"/>
          </w:tcPr>
          <w:p w14:paraId="68097838" w14:textId="0ED07697" w:rsidR="00CA6914" w:rsidRPr="003911DB" w:rsidRDefault="00CA6914" w:rsidP="00CA6914">
            <w:pPr>
              <w:jc w:val="right"/>
              <w:rPr>
                <w:rFonts w:ascii="Book Antiqua" w:hAnsi="Book Antiqua"/>
                <w:snapToGrid w:val="0"/>
                <w:lang w:val="en-US"/>
              </w:rPr>
            </w:pPr>
            <w:r w:rsidRPr="003911DB">
              <w:rPr>
                <w:rFonts w:ascii="Book Antiqua" w:hAnsi="Book Antiqua"/>
                <w:snapToGrid w:val="0"/>
                <w:lang w:val="en-US"/>
              </w:rPr>
              <w:t>2,794</w:t>
            </w:r>
          </w:p>
        </w:tc>
      </w:tr>
      <w:tr w:rsidR="00CA6914" w:rsidRPr="003911DB" w14:paraId="51C581E4" w14:textId="77777777" w:rsidTr="00F9004E">
        <w:trPr>
          <w:trHeight w:val="288"/>
        </w:trPr>
        <w:tc>
          <w:tcPr>
            <w:tcW w:w="450" w:type="dxa"/>
          </w:tcPr>
          <w:p w14:paraId="50202290" w14:textId="77777777" w:rsidR="00CA6914" w:rsidRPr="003911DB" w:rsidRDefault="00CA6914" w:rsidP="00CA6914">
            <w:pPr>
              <w:jc w:val="center"/>
              <w:rPr>
                <w:rFonts w:ascii="Book Antiqua" w:hAnsi="Book Antiqua"/>
                <w:snapToGrid w:val="0"/>
                <w:lang w:val="en-US"/>
              </w:rPr>
            </w:pPr>
          </w:p>
        </w:tc>
        <w:tc>
          <w:tcPr>
            <w:tcW w:w="5891" w:type="dxa"/>
            <w:gridSpan w:val="2"/>
          </w:tcPr>
          <w:p w14:paraId="7BDAC454" w14:textId="77777777" w:rsidR="00CA6914" w:rsidRPr="003911DB" w:rsidRDefault="00CA6914" w:rsidP="00CA6914">
            <w:pPr>
              <w:rPr>
                <w:rFonts w:ascii="Book Antiqua" w:hAnsi="Book Antiqua"/>
                <w:snapToGrid w:val="0"/>
                <w:lang w:val="en-US"/>
              </w:rPr>
            </w:pPr>
            <w:r w:rsidRPr="003911DB">
              <w:rPr>
                <w:rFonts w:ascii="Book Antiqua" w:hAnsi="Book Antiqua"/>
                <w:snapToGrid w:val="0"/>
                <w:lang w:val="en-US"/>
              </w:rPr>
              <w:t xml:space="preserve">  Trade and other receivables</w:t>
            </w:r>
          </w:p>
        </w:tc>
        <w:tc>
          <w:tcPr>
            <w:tcW w:w="1773" w:type="dxa"/>
          </w:tcPr>
          <w:p w14:paraId="12AAB870" w14:textId="51ACA2B9" w:rsidR="00CA6914" w:rsidRPr="003911DB" w:rsidRDefault="008E25A3" w:rsidP="00CA6914">
            <w:pPr>
              <w:jc w:val="right"/>
              <w:rPr>
                <w:rFonts w:ascii="Book Antiqua" w:hAnsi="Book Antiqua"/>
                <w:snapToGrid w:val="0"/>
                <w:lang w:val="en-US"/>
              </w:rPr>
            </w:pPr>
            <w:r>
              <w:rPr>
                <w:rFonts w:ascii="Book Antiqua" w:hAnsi="Book Antiqua"/>
                <w:snapToGrid w:val="0"/>
                <w:lang w:val="en-US"/>
              </w:rPr>
              <w:t>64,078</w:t>
            </w:r>
          </w:p>
        </w:tc>
        <w:tc>
          <w:tcPr>
            <w:tcW w:w="1710" w:type="dxa"/>
          </w:tcPr>
          <w:p w14:paraId="3A726626" w14:textId="272C72A4" w:rsidR="00CA6914" w:rsidRPr="003911DB" w:rsidRDefault="00CA6914" w:rsidP="00CA6914">
            <w:pPr>
              <w:jc w:val="right"/>
              <w:rPr>
                <w:rFonts w:ascii="Book Antiqua" w:hAnsi="Book Antiqua"/>
                <w:snapToGrid w:val="0"/>
                <w:lang w:val="en-US"/>
              </w:rPr>
            </w:pPr>
            <w:r w:rsidRPr="003911DB">
              <w:rPr>
                <w:rFonts w:ascii="Book Antiqua" w:hAnsi="Book Antiqua"/>
                <w:snapToGrid w:val="0"/>
                <w:lang w:val="en-US"/>
              </w:rPr>
              <w:t>82,404</w:t>
            </w:r>
          </w:p>
        </w:tc>
      </w:tr>
      <w:tr w:rsidR="00CA6914" w:rsidRPr="003911DB" w14:paraId="5AA5856A" w14:textId="77777777" w:rsidTr="00F9004E">
        <w:trPr>
          <w:trHeight w:val="288"/>
        </w:trPr>
        <w:tc>
          <w:tcPr>
            <w:tcW w:w="450" w:type="dxa"/>
          </w:tcPr>
          <w:p w14:paraId="2114E99D" w14:textId="77777777" w:rsidR="00CA6914" w:rsidRPr="003911DB" w:rsidRDefault="00CA6914" w:rsidP="00CA6914">
            <w:pPr>
              <w:jc w:val="center"/>
              <w:rPr>
                <w:rFonts w:ascii="Book Antiqua" w:hAnsi="Book Antiqua"/>
                <w:snapToGrid w:val="0"/>
                <w:lang w:val="en-US"/>
              </w:rPr>
            </w:pPr>
          </w:p>
        </w:tc>
        <w:tc>
          <w:tcPr>
            <w:tcW w:w="5891" w:type="dxa"/>
            <w:gridSpan w:val="2"/>
          </w:tcPr>
          <w:p w14:paraId="3A52E116" w14:textId="77777777" w:rsidR="00CA6914" w:rsidRPr="003911DB" w:rsidRDefault="00CA6914" w:rsidP="00CA6914">
            <w:pPr>
              <w:rPr>
                <w:rFonts w:ascii="Book Antiqua" w:hAnsi="Book Antiqua"/>
                <w:snapToGrid w:val="0"/>
                <w:lang w:val="en-US"/>
              </w:rPr>
            </w:pPr>
            <w:r w:rsidRPr="003911DB">
              <w:rPr>
                <w:rFonts w:ascii="Book Antiqua" w:hAnsi="Book Antiqua"/>
                <w:snapToGrid w:val="0"/>
                <w:lang w:val="en-US"/>
              </w:rPr>
              <w:t xml:space="preserve">  Investment in securities</w:t>
            </w:r>
          </w:p>
        </w:tc>
        <w:tc>
          <w:tcPr>
            <w:tcW w:w="1773" w:type="dxa"/>
          </w:tcPr>
          <w:p w14:paraId="1891D38C" w14:textId="1EA23FB9" w:rsidR="00CA6914" w:rsidRPr="003911DB" w:rsidRDefault="008E25A3" w:rsidP="00CA6914">
            <w:pPr>
              <w:jc w:val="right"/>
              <w:rPr>
                <w:rFonts w:ascii="Book Antiqua" w:hAnsi="Book Antiqua"/>
                <w:snapToGrid w:val="0"/>
                <w:lang w:val="en-US" w:eastAsia="zh-TW"/>
              </w:rPr>
            </w:pPr>
            <w:r>
              <w:rPr>
                <w:rFonts w:ascii="Book Antiqua" w:hAnsi="Book Antiqua"/>
                <w:snapToGrid w:val="0"/>
                <w:lang w:val="en-US" w:eastAsia="zh-TW"/>
              </w:rPr>
              <w:t>302,237</w:t>
            </w:r>
          </w:p>
        </w:tc>
        <w:tc>
          <w:tcPr>
            <w:tcW w:w="1710" w:type="dxa"/>
          </w:tcPr>
          <w:p w14:paraId="2D6D716F" w14:textId="1CC2FA39" w:rsidR="00CA6914" w:rsidRPr="003911DB" w:rsidRDefault="00CA6914" w:rsidP="00CA6914">
            <w:pPr>
              <w:jc w:val="right"/>
              <w:rPr>
                <w:rFonts w:ascii="Book Antiqua" w:hAnsi="Book Antiqua"/>
                <w:snapToGrid w:val="0"/>
                <w:lang w:val="en-US" w:eastAsia="zh-TW"/>
              </w:rPr>
            </w:pPr>
            <w:r w:rsidRPr="003911DB">
              <w:rPr>
                <w:rFonts w:ascii="Book Antiqua" w:hAnsi="Book Antiqua"/>
                <w:snapToGrid w:val="0"/>
                <w:lang w:val="en-US" w:eastAsia="zh-TW"/>
              </w:rPr>
              <w:t>229,902</w:t>
            </w:r>
          </w:p>
        </w:tc>
      </w:tr>
      <w:tr w:rsidR="00CA6914" w:rsidRPr="003911DB" w14:paraId="19E9B791" w14:textId="77777777" w:rsidTr="00F9004E">
        <w:trPr>
          <w:trHeight w:val="288"/>
        </w:trPr>
        <w:tc>
          <w:tcPr>
            <w:tcW w:w="450" w:type="dxa"/>
          </w:tcPr>
          <w:p w14:paraId="1AFC2866" w14:textId="77777777" w:rsidR="00CA6914" w:rsidRPr="003911DB" w:rsidRDefault="00CA6914" w:rsidP="00CA6914">
            <w:pPr>
              <w:jc w:val="center"/>
              <w:rPr>
                <w:rFonts w:ascii="Book Antiqua" w:hAnsi="Book Antiqua"/>
                <w:snapToGrid w:val="0"/>
                <w:lang w:val="en-US"/>
              </w:rPr>
            </w:pPr>
          </w:p>
        </w:tc>
        <w:tc>
          <w:tcPr>
            <w:tcW w:w="5891" w:type="dxa"/>
            <w:gridSpan w:val="2"/>
          </w:tcPr>
          <w:p w14:paraId="56A69251" w14:textId="77777777" w:rsidR="00CA6914" w:rsidRPr="003911DB" w:rsidRDefault="00CA6914" w:rsidP="00CA6914">
            <w:pPr>
              <w:rPr>
                <w:rFonts w:ascii="Book Antiqua" w:hAnsi="Book Antiqua"/>
                <w:snapToGrid w:val="0"/>
                <w:lang w:val="en-US"/>
              </w:rPr>
            </w:pPr>
            <w:r w:rsidRPr="003911DB">
              <w:rPr>
                <w:rFonts w:ascii="Book Antiqua" w:hAnsi="Book Antiqua"/>
                <w:snapToGrid w:val="0"/>
                <w:lang w:val="en-US"/>
              </w:rPr>
              <w:t xml:space="preserve">  Cash and cash equivalents</w:t>
            </w:r>
          </w:p>
        </w:tc>
        <w:tc>
          <w:tcPr>
            <w:tcW w:w="1773" w:type="dxa"/>
          </w:tcPr>
          <w:p w14:paraId="4F480F48" w14:textId="1CB70676" w:rsidR="00CA6914" w:rsidRPr="003911DB" w:rsidRDefault="008E25A3" w:rsidP="00CA6914">
            <w:pPr>
              <w:jc w:val="right"/>
              <w:rPr>
                <w:rFonts w:ascii="Book Antiqua" w:hAnsi="Book Antiqua"/>
                <w:snapToGrid w:val="0"/>
                <w:lang w:val="en-US"/>
              </w:rPr>
            </w:pPr>
            <w:r>
              <w:rPr>
                <w:rFonts w:ascii="Book Antiqua" w:hAnsi="Book Antiqua"/>
                <w:snapToGrid w:val="0"/>
                <w:lang w:val="en-US"/>
              </w:rPr>
              <w:t>695,521</w:t>
            </w:r>
          </w:p>
        </w:tc>
        <w:tc>
          <w:tcPr>
            <w:tcW w:w="1710" w:type="dxa"/>
          </w:tcPr>
          <w:p w14:paraId="1A7F1F8A" w14:textId="6BB647AE" w:rsidR="00CA6914" w:rsidRPr="003911DB" w:rsidRDefault="00CA6914" w:rsidP="00CA6914">
            <w:pPr>
              <w:jc w:val="right"/>
              <w:rPr>
                <w:rFonts w:ascii="Book Antiqua" w:hAnsi="Book Antiqua"/>
                <w:snapToGrid w:val="0"/>
                <w:lang w:val="en-US"/>
              </w:rPr>
            </w:pPr>
            <w:r w:rsidRPr="003911DB">
              <w:rPr>
                <w:rFonts w:ascii="Book Antiqua" w:hAnsi="Book Antiqua"/>
                <w:snapToGrid w:val="0"/>
                <w:lang w:val="en-US"/>
              </w:rPr>
              <w:t>667,304</w:t>
            </w:r>
          </w:p>
        </w:tc>
      </w:tr>
      <w:tr w:rsidR="00CA6914" w:rsidRPr="003911DB" w14:paraId="01F0C290" w14:textId="77777777" w:rsidTr="00F9004E">
        <w:trPr>
          <w:trHeight w:val="119"/>
        </w:trPr>
        <w:tc>
          <w:tcPr>
            <w:tcW w:w="450" w:type="dxa"/>
            <w:tcBorders>
              <w:top w:val="single" w:sz="4" w:space="0" w:color="auto"/>
              <w:bottom w:val="single" w:sz="4" w:space="0" w:color="auto"/>
            </w:tcBorders>
          </w:tcPr>
          <w:p w14:paraId="363405A0" w14:textId="77777777" w:rsidR="00CA6914" w:rsidRPr="003911DB" w:rsidRDefault="00CA6914" w:rsidP="00CA6914">
            <w:pPr>
              <w:jc w:val="center"/>
              <w:rPr>
                <w:rFonts w:ascii="Book Antiqua" w:hAnsi="Book Antiqua"/>
                <w:snapToGrid w:val="0"/>
                <w:lang w:val="en-US"/>
              </w:rPr>
            </w:pPr>
          </w:p>
        </w:tc>
        <w:tc>
          <w:tcPr>
            <w:tcW w:w="540" w:type="dxa"/>
            <w:tcBorders>
              <w:top w:val="single" w:sz="4" w:space="0" w:color="auto"/>
              <w:bottom w:val="single" w:sz="4" w:space="0" w:color="auto"/>
            </w:tcBorders>
          </w:tcPr>
          <w:p w14:paraId="04C89DB3" w14:textId="77777777" w:rsidR="00CA6914" w:rsidRPr="003911DB" w:rsidRDefault="00CA6914" w:rsidP="00CA6914">
            <w:pPr>
              <w:jc w:val="right"/>
              <w:rPr>
                <w:rFonts w:ascii="Book Antiqua" w:hAnsi="Book Antiqua"/>
                <w:snapToGrid w:val="0"/>
                <w:lang w:val="en-US"/>
              </w:rPr>
            </w:pPr>
          </w:p>
        </w:tc>
        <w:tc>
          <w:tcPr>
            <w:tcW w:w="5351" w:type="dxa"/>
            <w:tcBorders>
              <w:top w:val="single" w:sz="4" w:space="0" w:color="auto"/>
              <w:bottom w:val="single" w:sz="4" w:space="0" w:color="auto"/>
            </w:tcBorders>
          </w:tcPr>
          <w:p w14:paraId="1F5695F3" w14:textId="77777777" w:rsidR="00CA6914" w:rsidRPr="003911DB" w:rsidRDefault="00CA6914" w:rsidP="00CA6914">
            <w:pPr>
              <w:jc w:val="right"/>
              <w:rPr>
                <w:rFonts w:ascii="Book Antiqua" w:hAnsi="Book Antiqua"/>
                <w:snapToGrid w:val="0"/>
                <w:lang w:val="en-US"/>
              </w:rPr>
            </w:pPr>
          </w:p>
        </w:tc>
        <w:tc>
          <w:tcPr>
            <w:tcW w:w="1773" w:type="dxa"/>
            <w:tcBorders>
              <w:top w:val="single" w:sz="4" w:space="0" w:color="auto"/>
              <w:bottom w:val="single" w:sz="4" w:space="0" w:color="auto"/>
            </w:tcBorders>
          </w:tcPr>
          <w:p w14:paraId="57C34E69" w14:textId="7BFC1828" w:rsidR="00CA6914" w:rsidRPr="003911DB" w:rsidRDefault="009D09D7" w:rsidP="00CA6914">
            <w:pPr>
              <w:jc w:val="right"/>
              <w:rPr>
                <w:rFonts w:ascii="Book Antiqua" w:hAnsi="Book Antiqua"/>
                <w:snapToGrid w:val="0"/>
                <w:lang w:val="en-US"/>
              </w:rPr>
            </w:pPr>
            <w:r w:rsidRPr="003911DB">
              <w:rPr>
                <w:rFonts w:ascii="Book Antiqua" w:hAnsi="Book Antiqua"/>
                <w:snapToGrid w:val="0"/>
                <w:lang w:val="en-US"/>
              </w:rPr>
              <w:t>1,0</w:t>
            </w:r>
            <w:r w:rsidR="008E25A3">
              <w:rPr>
                <w:rFonts w:ascii="Book Antiqua" w:hAnsi="Book Antiqua"/>
                <w:snapToGrid w:val="0"/>
                <w:lang w:val="en-US"/>
              </w:rPr>
              <w:t>6</w:t>
            </w:r>
            <w:r w:rsidR="003E6A39">
              <w:rPr>
                <w:rFonts w:ascii="Book Antiqua" w:hAnsi="Book Antiqua"/>
                <w:snapToGrid w:val="0"/>
                <w:lang w:val="en-US"/>
              </w:rPr>
              <w:t>8</w:t>
            </w:r>
            <w:r w:rsidR="008E25A3">
              <w:rPr>
                <w:rFonts w:ascii="Book Antiqua" w:hAnsi="Book Antiqua"/>
                <w:snapToGrid w:val="0"/>
                <w:lang w:val="en-US"/>
              </w:rPr>
              <w:t>,035</w:t>
            </w:r>
          </w:p>
        </w:tc>
        <w:tc>
          <w:tcPr>
            <w:tcW w:w="1710" w:type="dxa"/>
            <w:tcBorders>
              <w:top w:val="single" w:sz="4" w:space="0" w:color="auto"/>
              <w:bottom w:val="single" w:sz="4" w:space="0" w:color="auto"/>
            </w:tcBorders>
          </w:tcPr>
          <w:p w14:paraId="7AA408C1" w14:textId="7DD6D9A3" w:rsidR="00CA6914" w:rsidRPr="003911DB" w:rsidRDefault="00CA6914" w:rsidP="00CA6914">
            <w:pPr>
              <w:jc w:val="right"/>
              <w:rPr>
                <w:rFonts w:ascii="Book Antiqua" w:hAnsi="Book Antiqua"/>
                <w:snapToGrid w:val="0"/>
                <w:color w:val="FF0000"/>
                <w:lang w:val="en-US"/>
              </w:rPr>
            </w:pPr>
            <w:r w:rsidRPr="003911DB">
              <w:rPr>
                <w:rFonts w:ascii="Book Antiqua" w:hAnsi="Book Antiqua"/>
                <w:snapToGrid w:val="0"/>
                <w:lang w:val="en-US"/>
              </w:rPr>
              <w:t>986,109</w:t>
            </w:r>
          </w:p>
        </w:tc>
      </w:tr>
      <w:tr w:rsidR="00CA6914" w:rsidRPr="003911DB" w14:paraId="427902E8" w14:textId="77777777" w:rsidTr="00F9004E">
        <w:trPr>
          <w:trHeight w:val="193"/>
        </w:trPr>
        <w:tc>
          <w:tcPr>
            <w:tcW w:w="450" w:type="dxa"/>
            <w:tcBorders>
              <w:bottom w:val="double" w:sz="4" w:space="0" w:color="auto"/>
            </w:tcBorders>
          </w:tcPr>
          <w:p w14:paraId="0C64B7E7" w14:textId="77777777" w:rsidR="00CA6914" w:rsidRPr="003911DB" w:rsidRDefault="00CA6914" w:rsidP="00CA6914">
            <w:pPr>
              <w:jc w:val="center"/>
              <w:rPr>
                <w:rFonts w:ascii="Book Antiqua" w:hAnsi="Book Antiqua"/>
                <w:snapToGrid w:val="0"/>
                <w:lang w:val="en-US"/>
              </w:rPr>
            </w:pPr>
          </w:p>
        </w:tc>
        <w:tc>
          <w:tcPr>
            <w:tcW w:w="5891" w:type="dxa"/>
            <w:gridSpan w:val="2"/>
            <w:tcBorders>
              <w:bottom w:val="double" w:sz="4" w:space="0" w:color="auto"/>
            </w:tcBorders>
          </w:tcPr>
          <w:p w14:paraId="0EEFC522" w14:textId="77777777" w:rsidR="00CA6914" w:rsidRPr="003911DB" w:rsidRDefault="00CA6914" w:rsidP="00CA6914">
            <w:pPr>
              <w:rPr>
                <w:rFonts w:ascii="Book Antiqua" w:hAnsi="Book Antiqua"/>
                <w:b/>
                <w:snapToGrid w:val="0"/>
                <w:lang w:val="en-US"/>
              </w:rPr>
            </w:pPr>
          </w:p>
          <w:p w14:paraId="1F6A53E7" w14:textId="77777777" w:rsidR="00CA6914" w:rsidRPr="003911DB" w:rsidRDefault="00CA6914" w:rsidP="00CA6914">
            <w:pPr>
              <w:rPr>
                <w:rFonts w:ascii="Book Antiqua" w:hAnsi="Book Antiqua"/>
                <w:snapToGrid w:val="0"/>
                <w:lang w:val="en-US"/>
              </w:rPr>
            </w:pPr>
            <w:r w:rsidRPr="003911DB">
              <w:rPr>
                <w:rFonts w:ascii="Book Antiqua" w:hAnsi="Book Antiqua"/>
                <w:b/>
                <w:snapToGrid w:val="0"/>
                <w:lang w:val="en-US"/>
              </w:rPr>
              <w:t>TOTAL ASSETS</w:t>
            </w:r>
          </w:p>
        </w:tc>
        <w:tc>
          <w:tcPr>
            <w:tcW w:w="1773" w:type="dxa"/>
            <w:tcBorders>
              <w:bottom w:val="double" w:sz="4" w:space="0" w:color="auto"/>
            </w:tcBorders>
          </w:tcPr>
          <w:p w14:paraId="4D21961A" w14:textId="77777777" w:rsidR="00CA6914" w:rsidRPr="003911DB" w:rsidRDefault="00CA6914" w:rsidP="00CA6914">
            <w:pPr>
              <w:jc w:val="right"/>
              <w:rPr>
                <w:rFonts w:ascii="Book Antiqua" w:hAnsi="Book Antiqua"/>
                <w:b/>
                <w:snapToGrid w:val="0"/>
                <w:lang w:val="en-US" w:eastAsia="zh-TW"/>
              </w:rPr>
            </w:pPr>
          </w:p>
          <w:p w14:paraId="1C884917" w14:textId="1D077441" w:rsidR="00CA6914" w:rsidRPr="003911DB" w:rsidRDefault="00CA6914" w:rsidP="00CA6914">
            <w:pPr>
              <w:jc w:val="right"/>
              <w:rPr>
                <w:rFonts w:ascii="Book Antiqua" w:hAnsi="Book Antiqua"/>
                <w:b/>
                <w:snapToGrid w:val="0"/>
                <w:lang w:val="en-US" w:eastAsia="zh-TW"/>
              </w:rPr>
            </w:pPr>
            <w:r w:rsidRPr="003911DB">
              <w:rPr>
                <w:rFonts w:ascii="Book Antiqua" w:hAnsi="Book Antiqua"/>
                <w:b/>
                <w:snapToGrid w:val="0"/>
                <w:lang w:val="en-US" w:eastAsia="zh-TW"/>
              </w:rPr>
              <w:t>2,9</w:t>
            </w:r>
            <w:r w:rsidR="008E25A3">
              <w:rPr>
                <w:rFonts w:ascii="Book Antiqua" w:hAnsi="Book Antiqua"/>
                <w:b/>
                <w:snapToGrid w:val="0"/>
                <w:lang w:val="en-US" w:eastAsia="zh-TW"/>
              </w:rPr>
              <w:t>4</w:t>
            </w:r>
            <w:r w:rsidR="00551AEA">
              <w:rPr>
                <w:rFonts w:ascii="Book Antiqua" w:hAnsi="Book Antiqua"/>
                <w:b/>
                <w:snapToGrid w:val="0"/>
                <w:lang w:val="en-US" w:eastAsia="zh-TW"/>
              </w:rPr>
              <w:t>2</w:t>
            </w:r>
            <w:r w:rsidR="003E6A39">
              <w:rPr>
                <w:rFonts w:ascii="Book Antiqua" w:hAnsi="Book Antiqua"/>
                <w:b/>
                <w:snapToGrid w:val="0"/>
                <w:lang w:val="en-US" w:eastAsia="zh-TW"/>
              </w:rPr>
              <w:t>,</w:t>
            </w:r>
            <w:r w:rsidR="00551AEA">
              <w:rPr>
                <w:rFonts w:ascii="Book Antiqua" w:hAnsi="Book Antiqua"/>
                <w:b/>
                <w:snapToGrid w:val="0"/>
                <w:lang w:val="en-US" w:eastAsia="zh-TW"/>
              </w:rPr>
              <w:t>40</w:t>
            </w:r>
            <w:r w:rsidR="003E6A39">
              <w:rPr>
                <w:rFonts w:ascii="Book Antiqua" w:hAnsi="Book Antiqua"/>
                <w:b/>
                <w:snapToGrid w:val="0"/>
                <w:lang w:val="en-US" w:eastAsia="zh-TW"/>
              </w:rPr>
              <w:t>3</w:t>
            </w:r>
          </w:p>
        </w:tc>
        <w:tc>
          <w:tcPr>
            <w:tcW w:w="1710" w:type="dxa"/>
            <w:tcBorders>
              <w:bottom w:val="double" w:sz="4" w:space="0" w:color="auto"/>
            </w:tcBorders>
          </w:tcPr>
          <w:p w14:paraId="3368A6DC" w14:textId="77777777" w:rsidR="00CA6914" w:rsidRPr="003911DB" w:rsidRDefault="00CA6914" w:rsidP="00CA6914">
            <w:pPr>
              <w:jc w:val="right"/>
              <w:rPr>
                <w:rFonts w:ascii="Book Antiqua" w:hAnsi="Book Antiqua"/>
                <w:b/>
                <w:snapToGrid w:val="0"/>
                <w:lang w:val="en-US" w:eastAsia="zh-TW"/>
              </w:rPr>
            </w:pPr>
          </w:p>
          <w:p w14:paraId="50D625E8" w14:textId="410F6DF4" w:rsidR="00CA6914" w:rsidRPr="003911DB" w:rsidRDefault="00CA6914" w:rsidP="00CA6914">
            <w:pPr>
              <w:jc w:val="right"/>
              <w:rPr>
                <w:rFonts w:ascii="Book Antiqua" w:hAnsi="Book Antiqua"/>
                <w:b/>
                <w:snapToGrid w:val="0"/>
                <w:lang w:val="en-US" w:eastAsia="zh-TW"/>
              </w:rPr>
            </w:pPr>
            <w:r w:rsidRPr="003911DB">
              <w:rPr>
                <w:rFonts w:ascii="Book Antiqua" w:hAnsi="Book Antiqua"/>
                <w:b/>
                <w:snapToGrid w:val="0"/>
                <w:lang w:val="en-US" w:eastAsia="zh-TW"/>
              </w:rPr>
              <w:t>2,953,136</w:t>
            </w:r>
          </w:p>
        </w:tc>
      </w:tr>
      <w:tr w:rsidR="00CA6914" w:rsidRPr="003911DB" w14:paraId="5B7F1EF4" w14:textId="77777777" w:rsidTr="00F9004E">
        <w:trPr>
          <w:trHeight w:val="288"/>
        </w:trPr>
        <w:tc>
          <w:tcPr>
            <w:tcW w:w="450" w:type="dxa"/>
            <w:tcBorders>
              <w:top w:val="double" w:sz="4" w:space="0" w:color="auto"/>
            </w:tcBorders>
          </w:tcPr>
          <w:p w14:paraId="37715F04" w14:textId="77777777" w:rsidR="00CA6914" w:rsidRPr="003911DB" w:rsidRDefault="00CA6914" w:rsidP="00CA6914">
            <w:pPr>
              <w:jc w:val="center"/>
              <w:rPr>
                <w:rFonts w:ascii="Book Antiqua" w:hAnsi="Book Antiqua"/>
                <w:snapToGrid w:val="0"/>
                <w:lang w:val="en-US"/>
              </w:rPr>
            </w:pPr>
          </w:p>
        </w:tc>
        <w:tc>
          <w:tcPr>
            <w:tcW w:w="5891" w:type="dxa"/>
            <w:gridSpan w:val="2"/>
            <w:tcBorders>
              <w:top w:val="double" w:sz="4" w:space="0" w:color="auto"/>
            </w:tcBorders>
          </w:tcPr>
          <w:p w14:paraId="1356E30A" w14:textId="77777777" w:rsidR="00CA6914" w:rsidRPr="003911DB" w:rsidRDefault="00CA6914" w:rsidP="00CA6914">
            <w:pPr>
              <w:rPr>
                <w:rFonts w:ascii="Book Antiqua" w:hAnsi="Book Antiqua"/>
                <w:b/>
                <w:snapToGrid w:val="0"/>
                <w:lang w:val="en-US"/>
              </w:rPr>
            </w:pPr>
          </w:p>
        </w:tc>
        <w:tc>
          <w:tcPr>
            <w:tcW w:w="1773" w:type="dxa"/>
            <w:tcBorders>
              <w:top w:val="double" w:sz="4" w:space="0" w:color="auto"/>
            </w:tcBorders>
          </w:tcPr>
          <w:p w14:paraId="0750AE29" w14:textId="77777777" w:rsidR="00CA6914" w:rsidRPr="003911DB" w:rsidRDefault="00CA6914" w:rsidP="00CA6914">
            <w:pPr>
              <w:jc w:val="right"/>
              <w:rPr>
                <w:rFonts w:ascii="Book Antiqua" w:hAnsi="Book Antiqua"/>
                <w:snapToGrid w:val="0"/>
                <w:lang w:val="en-US"/>
              </w:rPr>
            </w:pPr>
          </w:p>
        </w:tc>
        <w:tc>
          <w:tcPr>
            <w:tcW w:w="1710" w:type="dxa"/>
            <w:tcBorders>
              <w:top w:val="double" w:sz="4" w:space="0" w:color="auto"/>
            </w:tcBorders>
          </w:tcPr>
          <w:p w14:paraId="3D35FEDC" w14:textId="77777777" w:rsidR="00CA6914" w:rsidRPr="003911DB" w:rsidRDefault="00CA6914" w:rsidP="00CA6914">
            <w:pPr>
              <w:jc w:val="right"/>
              <w:rPr>
                <w:rFonts w:ascii="Book Antiqua" w:hAnsi="Book Antiqua"/>
                <w:snapToGrid w:val="0"/>
                <w:lang w:val="en-US"/>
              </w:rPr>
            </w:pPr>
          </w:p>
        </w:tc>
      </w:tr>
    </w:tbl>
    <w:p w14:paraId="36D35919" w14:textId="77777777" w:rsidR="0084226F" w:rsidRPr="002C3839" w:rsidRDefault="0084226F">
      <w:pPr>
        <w:rPr>
          <w:rFonts w:ascii="Book Antiqua" w:hAnsi="Book Antiqua"/>
        </w:rPr>
      </w:pPr>
    </w:p>
    <w:p w14:paraId="650DE17B" w14:textId="77777777" w:rsidR="0084226F" w:rsidRPr="002C3839" w:rsidRDefault="0084226F">
      <w:pPr>
        <w:rPr>
          <w:rFonts w:ascii="Book Antiqua" w:hAnsi="Book Antiqua"/>
        </w:rPr>
      </w:pPr>
    </w:p>
    <w:p w14:paraId="60901DDF" w14:textId="77777777" w:rsidR="0084226F" w:rsidRPr="002C3839" w:rsidRDefault="0084226F">
      <w:pPr>
        <w:jc w:val="center"/>
        <w:rPr>
          <w:rFonts w:ascii="Book Antiqua" w:hAnsi="Book Antiqua"/>
          <w:b/>
          <w:sz w:val="24"/>
        </w:rPr>
      </w:pPr>
    </w:p>
    <w:p w14:paraId="13D6ED53" w14:textId="77777777" w:rsidR="0084226F" w:rsidRPr="002C3839" w:rsidRDefault="0084226F">
      <w:pPr>
        <w:jc w:val="center"/>
        <w:rPr>
          <w:rFonts w:ascii="Book Antiqua" w:hAnsi="Book Antiqua"/>
          <w:b/>
          <w:sz w:val="24"/>
        </w:rPr>
      </w:pPr>
    </w:p>
    <w:p w14:paraId="375B3F8D" w14:textId="77777777" w:rsidR="0084226F" w:rsidRPr="002C3839" w:rsidRDefault="0084226F">
      <w:pPr>
        <w:jc w:val="center"/>
        <w:rPr>
          <w:rFonts w:ascii="Book Antiqua" w:hAnsi="Book Antiqua"/>
          <w:b/>
          <w:sz w:val="24"/>
        </w:rPr>
      </w:pPr>
    </w:p>
    <w:p w14:paraId="42A1D91E" w14:textId="77777777" w:rsidR="0084226F" w:rsidRPr="002C3839" w:rsidRDefault="0084226F">
      <w:pPr>
        <w:jc w:val="center"/>
        <w:rPr>
          <w:rFonts w:ascii="Book Antiqua" w:hAnsi="Book Antiqua"/>
          <w:b/>
          <w:sz w:val="24"/>
        </w:rPr>
      </w:pPr>
    </w:p>
    <w:p w14:paraId="56132605" w14:textId="77777777" w:rsidR="0084226F" w:rsidRPr="002C3839" w:rsidRDefault="0084226F">
      <w:pPr>
        <w:jc w:val="center"/>
        <w:rPr>
          <w:rFonts w:ascii="Book Antiqua" w:hAnsi="Book Antiqua"/>
          <w:b/>
          <w:sz w:val="24"/>
        </w:rPr>
      </w:pPr>
    </w:p>
    <w:p w14:paraId="37A66AA7" w14:textId="77777777" w:rsidR="0084226F" w:rsidRPr="002C3839" w:rsidRDefault="0084226F">
      <w:pPr>
        <w:jc w:val="center"/>
        <w:rPr>
          <w:rFonts w:ascii="Book Antiqua" w:hAnsi="Book Antiqua"/>
          <w:b/>
          <w:sz w:val="24"/>
        </w:rPr>
      </w:pPr>
    </w:p>
    <w:p w14:paraId="06566489" w14:textId="77777777" w:rsidR="0084226F" w:rsidRPr="002C3839" w:rsidRDefault="0084226F">
      <w:pPr>
        <w:jc w:val="center"/>
        <w:rPr>
          <w:rFonts w:ascii="Book Antiqua" w:hAnsi="Book Antiqua"/>
          <w:b/>
          <w:sz w:val="24"/>
        </w:rPr>
      </w:pPr>
    </w:p>
    <w:p w14:paraId="3B5B8368" w14:textId="77777777" w:rsidR="0084226F" w:rsidRPr="002C3839" w:rsidRDefault="0084226F">
      <w:pPr>
        <w:jc w:val="center"/>
        <w:rPr>
          <w:rFonts w:ascii="Book Antiqua" w:hAnsi="Book Antiqua"/>
          <w:b/>
          <w:sz w:val="24"/>
        </w:rPr>
      </w:pPr>
    </w:p>
    <w:p w14:paraId="40CD09FE" w14:textId="77777777" w:rsidR="0084226F" w:rsidRPr="002C3839" w:rsidRDefault="0084226F">
      <w:pPr>
        <w:jc w:val="center"/>
        <w:rPr>
          <w:rFonts w:ascii="Book Antiqua" w:hAnsi="Book Antiqua"/>
          <w:b/>
          <w:sz w:val="24"/>
        </w:rPr>
      </w:pPr>
    </w:p>
    <w:p w14:paraId="15052D9E" w14:textId="77777777" w:rsidR="0084226F" w:rsidRPr="002C3839" w:rsidRDefault="0084226F">
      <w:pPr>
        <w:jc w:val="center"/>
        <w:rPr>
          <w:rFonts w:ascii="Book Antiqua" w:hAnsi="Book Antiqua"/>
          <w:b/>
          <w:sz w:val="24"/>
        </w:rPr>
      </w:pPr>
    </w:p>
    <w:p w14:paraId="02B3BFCC" w14:textId="77777777" w:rsidR="00EE53EE" w:rsidRPr="002C3839" w:rsidRDefault="00EE53EE">
      <w:pPr>
        <w:jc w:val="center"/>
        <w:rPr>
          <w:rFonts w:ascii="Book Antiqua" w:hAnsi="Book Antiqua"/>
          <w:b/>
          <w:sz w:val="24"/>
        </w:rPr>
      </w:pPr>
    </w:p>
    <w:p w14:paraId="44D1ADD5" w14:textId="77777777" w:rsidR="00EE53EE" w:rsidRPr="002C3839" w:rsidRDefault="00EE53EE">
      <w:pPr>
        <w:jc w:val="center"/>
        <w:rPr>
          <w:rFonts w:ascii="Book Antiqua" w:hAnsi="Book Antiqua"/>
          <w:b/>
          <w:sz w:val="24"/>
        </w:rPr>
      </w:pPr>
    </w:p>
    <w:p w14:paraId="3B068B1D" w14:textId="77777777" w:rsidR="00EE53EE" w:rsidRPr="002C3839" w:rsidRDefault="00EE53EE">
      <w:pPr>
        <w:jc w:val="center"/>
        <w:rPr>
          <w:rFonts w:ascii="Book Antiqua" w:hAnsi="Book Antiqua"/>
          <w:b/>
          <w:sz w:val="24"/>
        </w:rPr>
      </w:pPr>
    </w:p>
    <w:p w14:paraId="0513B400" w14:textId="77777777" w:rsidR="0084226F" w:rsidRPr="002C3839" w:rsidRDefault="0084226F">
      <w:pPr>
        <w:jc w:val="center"/>
        <w:rPr>
          <w:rFonts w:ascii="Book Antiqua" w:hAnsi="Book Antiqua"/>
          <w:b/>
          <w:sz w:val="24"/>
        </w:rPr>
      </w:pPr>
    </w:p>
    <w:p w14:paraId="5FED1D05" w14:textId="77777777" w:rsidR="0084226F" w:rsidRPr="002C3839" w:rsidRDefault="0084226F">
      <w:pPr>
        <w:jc w:val="center"/>
        <w:rPr>
          <w:rFonts w:ascii="Book Antiqua" w:hAnsi="Book Antiqua"/>
          <w:b/>
          <w:sz w:val="24"/>
        </w:rPr>
      </w:pPr>
    </w:p>
    <w:p w14:paraId="267F2B6D" w14:textId="77777777" w:rsidR="00B54ACD" w:rsidRPr="002C3839" w:rsidRDefault="00B54ACD">
      <w:pPr>
        <w:jc w:val="center"/>
        <w:rPr>
          <w:rFonts w:ascii="Book Antiqua" w:hAnsi="Book Antiqua"/>
          <w:b/>
          <w:sz w:val="24"/>
        </w:rPr>
      </w:pPr>
    </w:p>
    <w:p w14:paraId="5C14D0C1" w14:textId="77777777" w:rsidR="0084226F" w:rsidRPr="002C3839" w:rsidRDefault="0084226F" w:rsidP="00A61536">
      <w:pPr>
        <w:rPr>
          <w:rFonts w:ascii="Book Antiqua" w:hAnsi="Book Antiqua"/>
          <w:b/>
          <w:sz w:val="24"/>
        </w:rPr>
      </w:pPr>
    </w:p>
    <w:p w14:paraId="07FEB23F" w14:textId="718985D8" w:rsidR="00E94BB6" w:rsidRPr="002C3839" w:rsidRDefault="00E94BB6">
      <w:pPr>
        <w:jc w:val="center"/>
        <w:rPr>
          <w:rFonts w:ascii="Book Antiqua" w:hAnsi="Book Antiqua"/>
          <w:b/>
          <w:sz w:val="24"/>
        </w:rPr>
      </w:pPr>
    </w:p>
    <w:p w14:paraId="43E09FF0" w14:textId="77777777" w:rsidR="00B23A1F" w:rsidRPr="002C3839" w:rsidRDefault="00B23A1F">
      <w:pPr>
        <w:jc w:val="center"/>
        <w:rPr>
          <w:rFonts w:ascii="Book Antiqua" w:hAnsi="Book Antiqua"/>
          <w:b/>
          <w:sz w:val="24"/>
        </w:rPr>
      </w:pPr>
    </w:p>
    <w:p w14:paraId="5108C705" w14:textId="31762EA5" w:rsidR="0084226F" w:rsidRPr="002C3839" w:rsidRDefault="0084226F">
      <w:pPr>
        <w:jc w:val="center"/>
        <w:rPr>
          <w:rFonts w:ascii="Book Antiqua" w:hAnsi="Book Antiqua"/>
          <w:b/>
          <w:sz w:val="24"/>
        </w:rPr>
      </w:pPr>
      <w:r w:rsidRPr="002C3839">
        <w:rPr>
          <w:rFonts w:ascii="Book Antiqua" w:hAnsi="Book Antiqua"/>
          <w:b/>
          <w:sz w:val="24"/>
        </w:rPr>
        <w:t>UNAUDITED CONDENSED CONSOLIDATED STATEMENT</w:t>
      </w:r>
      <w:r w:rsidR="000C418E" w:rsidRPr="002C3839">
        <w:rPr>
          <w:rFonts w:ascii="Book Antiqua" w:hAnsi="Book Antiqua"/>
          <w:b/>
          <w:sz w:val="24"/>
        </w:rPr>
        <w:t>S</w:t>
      </w:r>
      <w:r w:rsidRPr="002C3839">
        <w:rPr>
          <w:rFonts w:ascii="Book Antiqua" w:hAnsi="Book Antiqua"/>
          <w:b/>
          <w:sz w:val="24"/>
        </w:rPr>
        <w:t xml:space="preserve"> OF FINANCIAL POSITION AS AT 3</w:t>
      </w:r>
      <w:r w:rsidR="00C543C4">
        <w:rPr>
          <w:rFonts w:ascii="Book Antiqua" w:hAnsi="Book Antiqua"/>
          <w:b/>
          <w:sz w:val="24"/>
        </w:rPr>
        <w:t>0 JUNE</w:t>
      </w:r>
      <w:r w:rsidRPr="002C3839">
        <w:rPr>
          <w:rFonts w:ascii="Book Antiqua" w:hAnsi="Book Antiqua"/>
          <w:b/>
          <w:sz w:val="24"/>
        </w:rPr>
        <w:t xml:space="preserve"> 20</w:t>
      </w:r>
      <w:r w:rsidR="00422AFA" w:rsidRPr="002C3839">
        <w:rPr>
          <w:rFonts w:ascii="Book Antiqua" w:hAnsi="Book Antiqua"/>
          <w:b/>
          <w:sz w:val="24"/>
        </w:rPr>
        <w:t>2</w:t>
      </w:r>
      <w:r w:rsidR="00751232">
        <w:rPr>
          <w:rFonts w:ascii="Book Antiqua" w:hAnsi="Book Antiqua"/>
          <w:b/>
          <w:sz w:val="24"/>
        </w:rPr>
        <w:t>1</w:t>
      </w:r>
      <w:r w:rsidR="00F90B34" w:rsidRPr="002C3839">
        <w:rPr>
          <w:rFonts w:ascii="Book Antiqua" w:hAnsi="Book Antiqua"/>
          <w:b/>
          <w:sz w:val="24"/>
        </w:rPr>
        <w:t xml:space="preserve"> (C</w:t>
      </w:r>
      <w:r w:rsidRPr="002C3839">
        <w:rPr>
          <w:rFonts w:ascii="Book Antiqua" w:hAnsi="Book Antiqua"/>
          <w:b/>
          <w:sz w:val="24"/>
        </w:rPr>
        <w:t>ontinued)</w:t>
      </w:r>
    </w:p>
    <w:p w14:paraId="58C7E421" w14:textId="77777777" w:rsidR="0084226F" w:rsidRPr="002C3839" w:rsidRDefault="0084226F">
      <w:pPr>
        <w:jc w:val="center"/>
        <w:rPr>
          <w:rFonts w:ascii="Book Antiqua" w:hAnsi="Book Antiqua"/>
          <w:b/>
          <w:sz w:val="24"/>
        </w:rPr>
      </w:pPr>
    </w:p>
    <w:p w14:paraId="0787B39D" w14:textId="77777777" w:rsidR="0084226F" w:rsidRPr="002C3839" w:rsidRDefault="0084226F">
      <w:pPr>
        <w:jc w:val="center"/>
        <w:rPr>
          <w:rFonts w:ascii="Book Antiqua" w:hAnsi="Book Antiqua"/>
          <w:b/>
          <w:sz w:val="24"/>
        </w:rPr>
      </w:pPr>
    </w:p>
    <w:tbl>
      <w:tblPr>
        <w:tblW w:w="0" w:type="auto"/>
        <w:tblInd w:w="210" w:type="dxa"/>
        <w:tblLayout w:type="fixed"/>
        <w:tblCellMar>
          <w:left w:w="30" w:type="dxa"/>
          <w:right w:w="30" w:type="dxa"/>
        </w:tblCellMar>
        <w:tblLook w:val="0000" w:firstRow="0" w:lastRow="0" w:firstColumn="0" w:lastColumn="0" w:noHBand="0" w:noVBand="0"/>
      </w:tblPr>
      <w:tblGrid>
        <w:gridCol w:w="450"/>
        <w:gridCol w:w="80"/>
        <w:gridCol w:w="5811"/>
        <w:gridCol w:w="1773"/>
        <w:gridCol w:w="1710"/>
      </w:tblGrid>
      <w:tr w:rsidR="0084226F" w:rsidRPr="002C3839" w14:paraId="720ADDE5" w14:textId="77777777" w:rsidTr="00F9004E">
        <w:trPr>
          <w:trHeight w:val="288"/>
        </w:trPr>
        <w:tc>
          <w:tcPr>
            <w:tcW w:w="450" w:type="dxa"/>
            <w:tcBorders>
              <w:top w:val="single" w:sz="4" w:space="0" w:color="auto"/>
            </w:tcBorders>
            <w:shd w:val="clear" w:color="auto" w:fill="auto"/>
          </w:tcPr>
          <w:p w14:paraId="7C02378B" w14:textId="77777777" w:rsidR="0084226F" w:rsidRPr="002C3839" w:rsidRDefault="0084226F">
            <w:pPr>
              <w:jc w:val="center"/>
              <w:rPr>
                <w:rFonts w:ascii="Book Antiqua" w:hAnsi="Book Antiqua"/>
                <w:snapToGrid w:val="0"/>
                <w:lang w:val="en-US"/>
              </w:rPr>
            </w:pPr>
          </w:p>
        </w:tc>
        <w:tc>
          <w:tcPr>
            <w:tcW w:w="80" w:type="dxa"/>
            <w:tcBorders>
              <w:top w:val="single" w:sz="4" w:space="0" w:color="auto"/>
            </w:tcBorders>
            <w:shd w:val="clear" w:color="auto" w:fill="auto"/>
          </w:tcPr>
          <w:p w14:paraId="7C19C175" w14:textId="77777777" w:rsidR="0084226F" w:rsidRPr="002C3839" w:rsidRDefault="0084226F">
            <w:pPr>
              <w:jc w:val="right"/>
              <w:rPr>
                <w:rFonts w:ascii="Book Antiqua" w:hAnsi="Book Antiqua"/>
                <w:snapToGrid w:val="0"/>
                <w:lang w:val="en-US"/>
              </w:rPr>
            </w:pPr>
          </w:p>
        </w:tc>
        <w:tc>
          <w:tcPr>
            <w:tcW w:w="5811" w:type="dxa"/>
            <w:tcBorders>
              <w:top w:val="single" w:sz="4" w:space="0" w:color="auto"/>
            </w:tcBorders>
            <w:shd w:val="clear" w:color="auto" w:fill="auto"/>
          </w:tcPr>
          <w:p w14:paraId="031FB05A" w14:textId="77777777" w:rsidR="0084226F" w:rsidRPr="002C3839" w:rsidRDefault="0084226F">
            <w:pPr>
              <w:jc w:val="right"/>
              <w:rPr>
                <w:rFonts w:ascii="Book Antiqua" w:hAnsi="Book Antiqua"/>
                <w:snapToGrid w:val="0"/>
                <w:lang w:val="en-US"/>
              </w:rPr>
            </w:pPr>
          </w:p>
        </w:tc>
        <w:tc>
          <w:tcPr>
            <w:tcW w:w="1773" w:type="dxa"/>
            <w:tcBorders>
              <w:top w:val="single" w:sz="4" w:space="0" w:color="auto"/>
            </w:tcBorders>
            <w:shd w:val="clear" w:color="auto" w:fill="auto"/>
          </w:tcPr>
          <w:p w14:paraId="71BD1022" w14:textId="5053B9E8" w:rsidR="0084226F" w:rsidRPr="002C3839" w:rsidRDefault="00F52F49" w:rsidP="00E86376">
            <w:pPr>
              <w:jc w:val="right"/>
              <w:rPr>
                <w:rFonts w:ascii="Book Antiqua" w:hAnsi="Book Antiqua"/>
                <w:b/>
                <w:snapToGrid w:val="0"/>
                <w:sz w:val="18"/>
                <w:lang w:val="en-US"/>
              </w:rPr>
            </w:pPr>
            <w:r w:rsidRPr="002C3839">
              <w:rPr>
                <w:rFonts w:ascii="Book Antiqua" w:hAnsi="Book Antiqua"/>
                <w:b/>
                <w:snapToGrid w:val="0"/>
                <w:sz w:val="18"/>
                <w:lang w:val="en-US"/>
              </w:rPr>
              <w:t>3</w:t>
            </w:r>
            <w:r w:rsidR="00A61536" w:rsidRPr="002C3839">
              <w:rPr>
                <w:rFonts w:ascii="Book Antiqua" w:hAnsi="Book Antiqua"/>
                <w:b/>
                <w:snapToGrid w:val="0"/>
                <w:sz w:val="18"/>
                <w:lang w:val="en-US"/>
              </w:rPr>
              <w:t>1</w:t>
            </w:r>
            <w:r w:rsidRPr="002C3839">
              <w:rPr>
                <w:rFonts w:ascii="Book Antiqua" w:hAnsi="Book Antiqua"/>
                <w:b/>
                <w:snapToGrid w:val="0"/>
                <w:sz w:val="18"/>
                <w:lang w:val="en-US"/>
              </w:rPr>
              <w:t xml:space="preserve"> </w:t>
            </w:r>
            <w:r w:rsidR="00C543C4">
              <w:rPr>
                <w:rFonts w:ascii="Book Antiqua" w:hAnsi="Book Antiqua"/>
                <w:b/>
                <w:snapToGrid w:val="0"/>
                <w:sz w:val="18"/>
                <w:lang w:val="en-US"/>
              </w:rPr>
              <w:t>June</w:t>
            </w:r>
            <w:r w:rsidR="0084226F" w:rsidRPr="002C3839">
              <w:rPr>
                <w:rFonts w:ascii="Book Antiqua" w:hAnsi="Book Antiqua"/>
                <w:b/>
                <w:snapToGrid w:val="0"/>
                <w:sz w:val="18"/>
                <w:lang w:val="en-US"/>
              </w:rPr>
              <w:t>, 20</w:t>
            </w:r>
            <w:r w:rsidR="00422AFA" w:rsidRPr="002C3839">
              <w:rPr>
                <w:rFonts w:ascii="Book Antiqua" w:hAnsi="Book Antiqua"/>
                <w:b/>
                <w:snapToGrid w:val="0"/>
                <w:sz w:val="18"/>
                <w:lang w:val="en-US"/>
              </w:rPr>
              <w:t>2</w:t>
            </w:r>
            <w:r w:rsidR="00751232">
              <w:rPr>
                <w:rFonts w:ascii="Book Antiqua" w:hAnsi="Book Antiqua"/>
                <w:b/>
                <w:snapToGrid w:val="0"/>
                <w:sz w:val="18"/>
                <w:lang w:val="en-US"/>
              </w:rPr>
              <w:t>1</w:t>
            </w:r>
          </w:p>
        </w:tc>
        <w:tc>
          <w:tcPr>
            <w:tcW w:w="1710" w:type="dxa"/>
            <w:tcBorders>
              <w:top w:val="single" w:sz="4" w:space="0" w:color="auto"/>
            </w:tcBorders>
            <w:shd w:val="clear" w:color="C0C0C0" w:fill="FFFFFF"/>
          </w:tcPr>
          <w:p w14:paraId="7D20E555" w14:textId="28562245" w:rsidR="0084226F" w:rsidRPr="002C3839" w:rsidRDefault="0084226F" w:rsidP="00CF56E6">
            <w:pPr>
              <w:jc w:val="right"/>
              <w:rPr>
                <w:rFonts w:ascii="Book Antiqua" w:hAnsi="Book Antiqua"/>
                <w:b/>
                <w:snapToGrid w:val="0"/>
                <w:sz w:val="18"/>
                <w:lang w:val="en-US"/>
              </w:rPr>
            </w:pPr>
            <w:r w:rsidRPr="002C3839">
              <w:rPr>
                <w:rFonts w:ascii="Book Antiqua" w:hAnsi="Book Antiqua"/>
                <w:b/>
                <w:snapToGrid w:val="0"/>
                <w:sz w:val="18"/>
                <w:lang w:val="en-US"/>
              </w:rPr>
              <w:t xml:space="preserve">31 </w:t>
            </w:r>
            <w:r w:rsidR="00751232">
              <w:rPr>
                <w:rFonts w:ascii="Book Antiqua" w:hAnsi="Book Antiqua"/>
                <w:b/>
                <w:snapToGrid w:val="0"/>
                <w:sz w:val="18"/>
                <w:lang w:val="en-US"/>
              </w:rPr>
              <w:t>D</w:t>
            </w:r>
            <w:r w:rsidRPr="002C3839">
              <w:rPr>
                <w:rFonts w:ascii="Book Antiqua" w:hAnsi="Book Antiqua"/>
                <w:b/>
                <w:snapToGrid w:val="0"/>
                <w:sz w:val="18"/>
                <w:lang w:val="en-US"/>
              </w:rPr>
              <w:t>ecember, 20</w:t>
            </w:r>
            <w:r w:rsidR="00751232">
              <w:rPr>
                <w:rFonts w:ascii="Book Antiqua" w:hAnsi="Book Antiqua"/>
                <w:b/>
                <w:snapToGrid w:val="0"/>
                <w:sz w:val="18"/>
                <w:lang w:val="en-US"/>
              </w:rPr>
              <w:t>20</w:t>
            </w:r>
          </w:p>
        </w:tc>
      </w:tr>
      <w:tr w:rsidR="0084226F" w:rsidRPr="002C3839" w14:paraId="5EEE5618" w14:textId="77777777" w:rsidTr="00F9004E">
        <w:trPr>
          <w:trHeight w:val="207"/>
        </w:trPr>
        <w:tc>
          <w:tcPr>
            <w:tcW w:w="450" w:type="dxa"/>
            <w:tcBorders>
              <w:bottom w:val="single" w:sz="4" w:space="0" w:color="auto"/>
            </w:tcBorders>
          </w:tcPr>
          <w:p w14:paraId="25EF8950" w14:textId="77777777" w:rsidR="0084226F" w:rsidRPr="002C3839" w:rsidRDefault="0084226F">
            <w:pPr>
              <w:jc w:val="center"/>
              <w:rPr>
                <w:rFonts w:ascii="Book Antiqua" w:hAnsi="Book Antiqua"/>
                <w:snapToGrid w:val="0"/>
                <w:lang w:val="en-US"/>
              </w:rPr>
            </w:pPr>
          </w:p>
        </w:tc>
        <w:tc>
          <w:tcPr>
            <w:tcW w:w="80" w:type="dxa"/>
            <w:tcBorders>
              <w:bottom w:val="single" w:sz="4" w:space="0" w:color="auto"/>
            </w:tcBorders>
          </w:tcPr>
          <w:p w14:paraId="717383EC" w14:textId="77777777" w:rsidR="0084226F" w:rsidRPr="002C3839" w:rsidRDefault="0084226F">
            <w:pPr>
              <w:jc w:val="right"/>
              <w:rPr>
                <w:rFonts w:ascii="Book Antiqua" w:hAnsi="Book Antiqua"/>
                <w:snapToGrid w:val="0"/>
                <w:lang w:val="en-US"/>
              </w:rPr>
            </w:pPr>
          </w:p>
        </w:tc>
        <w:tc>
          <w:tcPr>
            <w:tcW w:w="5811" w:type="dxa"/>
            <w:tcBorders>
              <w:bottom w:val="single" w:sz="4" w:space="0" w:color="auto"/>
            </w:tcBorders>
          </w:tcPr>
          <w:p w14:paraId="7798E7F9" w14:textId="77777777" w:rsidR="0084226F" w:rsidRPr="002C3839" w:rsidRDefault="0084226F">
            <w:pPr>
              <w:jc w:val="right"/>
              <w:rPr>
                <w:rFonts w:ascii="Book Antiqua" w:hAnsi="Book Antiqua"/>
                <w:snapToGrid w:val="0"/>
                <w:lang w:val="en-US"/>
              </w:rPr>
            </w:pPr>
          </w:p>
        </w:tc>
        <w:tc>
          <w:tcPr>
            <w:tcW w:w="1773" w:type="dxa"/>
            <w:tcBorders>
              <w:bottom w:val="single" w:sz="4" w:space="0" w:color="auto"/>
            </w:tcBorders>
          </w:tcPr>
          <w:p w14:paraId="40082362" w14:textId="77777777" w:rsidR="0084226F" w:rsidRPr="002C3839" w:rsidRDefault="00932BD9">
            <w:pPr>
              <w:jc w:val="right"/>
              <w:rPr>
                <w:rFonts w:ascii="Book Antiqua" w:hAnsi="Book Antiqua"/>
                <w:b/>
                <w:snapToGrid w:val="0"/>
                <w:sz w:val="18"/>
                <w:lang w:val="en-US"/>
              </w:rPr>
            </w:pPr>
            <w:r w:rsidRPr="002C3839">
              <w:rPr>
                <w:rFonts w:ascii="Book Antiqua" w:hAnsi="Book Antiqua"/>
                <w:b/>
                <w:snapToGrid w:val="0"/>
                <w:sz w:val="18"/>
                <w:lang w:val="en-US"/>
              </w:rPr>
              <w:t>(</w:t>
            </w:r>
            <w:r w:rsidR="00DE7833" w:rsidRPr="002C3839">
              <w:rPr>
                <w:rFonts w:ascii="Book Antiqua" w:hAnsi="Book Antiqua"/>
                <w:b/>
                <w:snapToGrid w:val="0"/>
                <w:sz w:val="18"/>
                <w:lang w:val="en-US"/>
              </w:rPr>
              <w:t>UNAUDITED</w:t>
            </w:r>
            <w:r w:rsidRPr="002C3839">
              <w:rPr>
                <w:rFonts w:ascii="Book Antiqua" w:hAnsi="Book Antiqua"/>
                <w:b/>
                <w:snapToGrid w:val="0"/>
                <w:sz w:val="18"/>
                <w:lang w:val="en-US"/>
              </w:rPr>
              <w:t>)</w:t>
            </w:r>
          </w:p>
        </w:tc>
        <w:tc>
          <w:tcPr>
            <w:tcW w:w="1710" w:type="dxa"/>
            <w:tcBorders>
              <w:bottom w:val="single" w:sz="4" w:space="0" w:color="auto"/>
            </w:tcBorders>
          </w:tcPr>
          <w:p w14:paraId="13423E0C" w14:textId="77777777" w:rsidR="0084226F" w:rsidRPr="002C3839" w:rsidRDefault="00932BD9">
            <w:pPr>
              <w:jc w:val="right"/>
              <w:rPr>
                <w:rFonts w:ascii="Book Antiqua" w:hAnsi="Book Antiqua"/>
                <w:b/>
                <w:snapToGrid w:val="0"/>
                <w:sz w:val="18"/>
                <w:lang w:val="en-US"/>
              </w:rPr>
            </w:pPr>
            <w:r w:rsidRPr="002C3839">
              <w:rPr>
                <w:rFonts w:ascii="Book Antiqua" w:hAnsi="Book Antiqua"/>
                <w:b/>
                <w:snapToGrid w:val="0"/>
                <w:sz w:val="18"/>
                <w:lang w:val="en-US"/>
              </w:rPr>
              <w:t>(</w:t>
            </w:r>
            <w:r w:rsidR="0084226F" w:rsidRPr="002C3839">
              <w:rPr>
                <w:rFonts w:ascii="Book Antiqua" w:hAnsi="Book Antiqua"/>
                <w:b/>
                <w:snapToGrid w:val="0"/>
                <w:sz w:val="18"/>
                <w:lang w:val="en-US"/>
              </w:rPr>
              <w:t>AUDIT</w:t>
            </w:r>
            <w:r w:rsidR="00DE7833" w:rsidRPr="002C3839">
              <w:rPr>
                <w:rFonts w:ascii="Book Antiqua" w:hAnsi="Book Antiqua"/>
                <w:b/>
                <w:snapToGrid w:val="0"/>
                <w:sz w:val="18"/>
                <w:lang w:val="en-US"/>
              </w:rPr>
              <w:t>ED</w:t>
            </w:r>
            <w:r w:rsidRPr="002C3839">
              <w:rPr>
                <w:rFonts w:ascii="Book Antiqua" w:hAnsi="Book Antiqua"/>
                <w:b/>
                <w:snapToGrid w:val="0"/>
                <w:sz w:val="18"/>
                <w:lang w:val="en-US"/>
              </w:rPr>
              <w:t>)</w:t>
            </w:r>
          </w:p>
          <w:p w14:paraId="6F5304DC" w14:textId="77777777" w:rsidR="0084226F" w:rsidRPr="002C3839" w:rsidRDefault="0084226F">
            <w:pPr>
              <w:jc w:val="right"/>
              <w:rPr>
                <w:rFonts w:ascii="Book Antiqua" w:hAnsi="Book Antiqua"/>
                <w:b/>
                <w:snapToGrid w:val="0"/>
                <w:sz w:val="18"/>
                <w:lang w:val="en-US"/>
              </w:rPr>
            </w:pPr>
          </w:p>
        </w:tc>
      </w:tr>
      <w:tr w:rsidR="0084226F" w:rsidRPr="002C3839" w14:paraId="44272CDE" w14:textId="77777777" w:rsidTr="00F9004E">
        <w:trPr>
          <w:trHeight w:val="215"/>
        </w:trPr>
        <w:tc>
          <w:tcPr>
            <w:tcW w:w="450" w:type="dxa"/>
            <w:tcBorders>
              <w:bottom w:val="single" w:sz="4" w:space="0" w:color="auto"/>
            </w:tcBorders>
          </w:tcPr>
          <w:p w14:paraId="7869BF64" w14:textId="77777777" w:rsidR="0084226F" w:rsidRPr="002C3839" w:rsidRDefault="0084226F">
            <w:pPr>
              <w:jc w:val="center"/>
              <w:rPr>
                <w:rFonts w:ascii="Book Antiqua" w:hAnsi="Book Antiqua"/>
                <w:snapToGrid w:val="0"/>
                <w:lang w:val="en-US"/>
              </w:rPr>
            </w:pPr>
          </w:p>
        </w:tc>
        <w:tc>
          <w:tcPr>
            <w:tcW w:w="80" w:type="dxa"/>
            <w:tcBorders>
              <w:bottom w:val="single" w:sz="4" w:space="0" w:color="auto"/>
            </w:tcBorders>
          </w:tcPr>
          <w:p w14:paraId="0BE05605" w14:textId="77777777" w:rsidR="0084226F" w:rsidRPr="002C3839" w:rsidRDefault="0084226F">
            <w:pPr>
              <w:jc w:val="right"/>
              <w:rPr>
                <w:rFonts w:ascii="Book Antiqua" w:hAnsi="Book Antiqua"/>
                <w:snapToGrid w:val="0"/>
                <w:lang w:val="en-US"/>
              </w:rPr>
            </w:pPr>
          </w:p>
        </w:tc>
        <w:tc>
          <w:tcPr>
            <w:tcW w:w="5811" w:type="dxa"/>
            <w:tcBorders>
              <w:bottom w:val="single" w:sz="4" w:space="0" w:color="auto"/>
            </w:tcBorders>
          </w:tcPr>
          <w:p w14:paraId="3850A681" w14:textId="77777777" w:rsidR="0084226F" w:rsidRPr="002C3839" w:rsidRDefault="0084226F">
            <w:pPr>
              <w:rPr>
                <w:rFonts w:ascii="Book Antiqua" w:hAnsi="Book Antiqua" w:cs="Arial"/>
                <w:sz w:val="24"/>
                <w:szCs w:val="24"/>
                <w:lang w:val="en-US"/>
              </w:rPr>
            </w:pPr>
            <w:r w:rsidRPr="002C3839">
              <w:rPr>
                <w:rFonts w:ascii="Book Antiqua" w:hAnsi="Book Antiqua" w:cs="Arial"/>
                <w:sz w:val="24"/>
                <w:szCs w:val="24"/>
                <w:lang w:val="en-US"/>
              </w:rPr>
              <w:t xml:space="preserve">    </w:t>
            </w:r>
          </w:p>
        </w:tc>
        <w:tc>
          <w:tcPr>
            <w:tcW w:w="1773" w:type="dxa"/>
            <w:tcBorders>
              <w:bottom w:val="single" w:sz="4" w:space="0" w:color="auto"/>
            </w:tcBorders>
          </w:tcPr>
          <w:p w14:paraId="09106E8B" w14:textId="77777777" w:rsidR="0084226F" w:rsidRPr="002C3839" w:rsidRDefault="0084226F">
            <w:pPr>
              <w:jc w:val="right"/>
              <w:rPr>
                <w:rFonts w:ascii="Book Antiqua" w:hAnsi="Book Antiqua"/>
                <w:b/>
                <w:snapToGrid w:val="0"/>
                <w:sz w:val="18"/>
                <w:lang w:val="en-US"/>
              </w:rPr>
            </w:pPr>
            <w:r w:rsidRPr="002C3839">
              <w:rPr>
                <w:rFonts w:ascii="Book Antiqua" w:hAnsi="Book Antiqua"/>
                <w:b/>
                <w:snapToGrid w:val="0"/>
                <w:sz w:val="18"/>
                <w:lang w:val="en-US"/>
              </w:rPr>
              <w:t>RM'000</w:t>
            </w:r>
          </w:p>
        </w:tc>
        <w:tc>
          <w:tcPr>
            <w:tcW w:w="1710" w:type="dxa"/>
            <w:tcBorders>
              <w:bottom w:val="single" w:sz="4" w:space="0" w:color="auto"/>
            </w:tcBorders>
          </w:tcPr>
          <w:p w14:paraId="566D8F81" w14:textId="77777777" w:rsidR="0084226F" w:rsidRPr="002C3839" w:rsidRDefault="0084226F">
            <w:pPr>
              <w:jc w:val="right"/>
              <w:rPr>
                <w:rFonts w:ascii="Book Antiqua" w:hAnsi="Book Antiqua"/>
                <w:b/>
                <w:snapToGrid w:val="0"/>
                <w:sz w:val="18"/>
                <w:lang w:val="en-US"/>
              </w:rPr>
            </w:pPr>
            <w:r w:rsidRPr="002C3839">
              <w:rPr>
                <w:rFonts w:ascii="Book Antiqua" w:hAnsi="Book Antiqua"/>
                <w:b/>
                <w:snapToGrid w:val="0"/>
                <w:sz w:val="18"/>
                <w:lang w:val="en-US"/>
              </w:rPr>
              <w:t>RM'000</w:t>
            </w:r>
          </w:p>
        </w:tc>
      </w:tr>
      <w:tr w:rsidR="0084226F" w:rsidRPr="002C3839" w14:paraId="723349B4" w14:textId="77777777" w:rsidTr="00F9004E">
        <w:trPr>
          <w:trHeight w:val="288"/>
        </w:trPr>
        <w:tc>
          <w:tcPr>
            <w:tcW w:w="450" w:type="dxa"/>
          </w:tcPr>
          <w:p w14:paraId="2DF114CB" w14:textId="77777777" w:rsidR="0084226F" w:rsidRPr="002C3839" w:rsidRDefault="0084226F">
            <w:pPr>
              <w:jc w:val="center"/>
              <w:rPr>
                <w:rFonts w:ascii="Book Antiqua" w:hAnsi="Book Antiqua"/>
                <w:snapToGrid w:val="0"/>
                <w:lang w:val="en-US"/>
              </w:rPr>
            </w:pPr>
          </w:p>
        </w:tc>
        <w:tc>
          <w:tcPr>
            <w:tcW w:w="5891" w:type="dxa"/>
            <w:gridSpan w:val="2"/>
          </w:tcPr>
          <w:p w14:paraId="14B788EA" w14:textId="77777777" w:rsidR="0084226F" w:rsidRPr="002C3839" w:rsidRDefault="0084226F">
            <w:pPr>
              <w:rPr>
                <w:rFonts w:ascii="Book Antiqua" w:hAnsi="Book Antiqua"/>
                <w:b/>
                <w:snapToGrid w:val="0"/>
                <w:lang w:val="en-US"/>
              </w:rPr>
            </w:pPr>
            <w:r w:rsidRPr="002C3839">
              <w:rPr>
                <w:rFonts w:ascii="Book Antiqua" w:hAnsi="Book Antiqua"/>
                <w:b/>
                <w:snapToGrid w:val="0"/>
                <w:lang w:val="en-US"/>
              </w:rPr>
              <w:t>EQUITIES AND LIABILITIES</w:t>
            </w:r>
          </w:p>
        </w:tc>
        <w:tc>
          <w:tcPr>
            <w:tcW w:w="1773" w:type="dxa"/>
          </w:tcPr>
          <w:p w14:paraId="600C3254" w14:textId="77777777" w:rsidR="0084226F" w:rsidRPr="002C3839" w:rsidRDefault="0084226F">
            <w:pPr>
              <w:jc w:val="right"/>
              <w:rPr>
                <w:rFonts w:ascii="Book Antiqua" w:hAnsi="Book Antiqua"/>
                <w:snapToGrid w:val="0"/>
                <w:color w:val="FF0000"/>
                <w:lang w:val="en-US"/>
              </w:rPr>
            </w:pPr>
          </w:p>
        </w:tc>
        <w:tc>
          <w:tcPr>
            <w:tcW w:w="1710" w:type="dxa"/>
          </w:tcPr>
          <w:p w14:paraId="4EF398A1" w14:textId="77777777" w:rsidR="0084226F" w:rsidRPr="002C3839" w:rsidRDefault="0084226F">
            <w:pPr>
              <w:jc w:val="right"/>
              <w:rPr>
                <w:rFonts w:ascii="Book Antiqua" w:hAnsi="Book Antiqua"/>
                <w:snapToGrid w:val="0"/>
                <w:lang w:val="en-US"/>
              </w:rPr>
            </w:pPr>
          </w:p>
        </w:tc>
      </w:tr>
      <w:tr w:rsidR="0084226F" w:rsidRPr="002C3839" w14:paraId="7C0967FC" w14:textId="77777777" w:rsidTr="00F9004E">
        <w:trPr>
          <w:trHeight w:val="288"/>
        </w:trPr>
        <w:tc>
          <w:tcPr>
            <w:tcW w:w="450" w:type="dxa"/>
          </w:tcPr>
          <w:p w14:paraId="349F69D7" w14:textId="77777777" w:rsidR="0084226F" w:rsidRPr="002C3839" w:rsidRDefault="0084226F">
            <w:pPr>
              <w:jc w:val="center"/>
              <w:rPr>
                <w:rFonts w:ascii="Book Antiqua" w:hAnsi="Book Antiqua"/>
                <w:snapToGrid w:val="0"/>
                <w:lang w:val="en-US"/>
              </w:rPr>
            </w:pPr>
          </w:p>
        </w:tc>
        <w:tc>
          <w:tcPr>
            <w:tcW w:w="5891" w:type="dxa"/>
            <w:gridSpan w:val="2"/>
          </w:tcPr>
          <w:p w14:paraId="62AC22DD" w14:textId="77777777" w:rsidR="0084226F" w:rsidRPr="002C3839" w:rsidRDefault="0084226F">
            <w:pPr>
              <w:rPr>
                <w:rFonts w:ascii="Book Antiqua" w:hAnsi="Book Antiqua"/>
                <w:b/>
                <w:snapToGrid w:val="0"/>
                <w:lang w:val="en-US"/>
              </w:rPr>
            </w:pPr>
            <w:r w:rsidRPr="002C3839">
              <w:rPr>
                <w:rFonts w:ascii="Book Antiqua" w:hAnsi="Book Antiqua"/>
                <w:b/>
                <w:snapToGrid w:val="0"/>
                <w:lang w:val="en-US"/>
              </w:rPr>
              <w:t>Equity attributable to equity holders of the parent</w:t>
            </w:r>
          </w:p>
        </w:tc>
        <w:tc>
          <w:tcPr>
            <w:tcW w:w="1773" w:type="dxa"/>
          </w:tcPr>
          <w:p w14:paraId="00C25640" w14:textId="77777777" w:rsidR="0084226F" w:rsidRPr="002C3839" w:rsidRDefault="0084226F">
            <w:pPr>
              <w:jc w:val="right"/>
              <w:rPr>
                <w:rFonts w:ascii="Book Antiqua" w:hAnsi="Book Antiqua"/>
                <w:snapToGrid w:val="0"/>
                <w:color w:val="FF0000"/>
                <w:lang w:val="en-US"/>
              </w:rPr>
            </w:pPr>
          </w:p>
        </w:tc>
        <w:tc>
          <w:tcPr>
            <w:tcW w:w="1710" w:type="dxa"/>
          </w:tcPr>
          <w:p w14:paraId="3A73802F" w14:textId="77777777" w:rsidR="0084226F" w:rsidRPr="002C3839" w:rsidRDefault="0084226F">
            <w:pPr>
              <w:jc w:val="right"/>
              <w:rPr>
                <w:rFonts w:ascii="Book Antiqua" w:hAnsi="Book Antiqua"/>
                <w:snapToGrid w:val="0"/>
                <w:lang w:val="en-US"/>
              </w:rPr>
            </w:pPr>
          </w:p>
        </w:tc>
      </w:tr>
      <w:tr w:rsidR="00422AFA" w:rsidRPr="002C3839" w14:paraId="27B7A842" w14:textId="77777777" w:rsidTr="003C4FB4">
        <w:trPr>
          <w:trHeight w:val="288"/>
        </w:trPr>
        <w:tc>
          <w:tcPr>
            <w:tcW w:w="450" w:type="dxa"/>
          </w:tcPr>
          <w:p w14:paraId="0FE71CD8" w14:textId="77777777" w:rsidR="00422AFA" w:rsidRPr="002C3839" w:rsidRDefault="00422AFA" w:rsidP="00422AFA">
            <w:pPr>
              <w:jc w:val="center"/>
              <w:rPr>
                <w:rFonts w:ascii="Book Antiqua" w:hAnsi="Book Antiqua"/>
                <w:snapToGrid w:val="0"/>
                <w:lang w:val="en-US"/>
              </w:rPr>
            </w:pPr>
          </w:p>
        </w:tc>
        <w:tc>
          <w:tcPr>
            <w:tcW w:w="5891" w:type="dxa"/>
            <w:gridSpan w:val="2"/>
          </w:tcPr>
          <w:p w14:paraId="304A4C55" w14:textId="77777777" w:rsidR="00422AFA" w:rsidRPr="002C3839" w:rsidRDefault="00422AFA" w:rsidP="00422AFA">
            <w:pPr>
              <w:rPr>
                <w:rFonts w:ascii="Book Antiqua" w:hAnsi="Book Antiqua"/>
                <w:snapToGrid w:val="0"/>
                <w:lang w:val="en-US"/>
              </w:rPr>
            </w:pPr>
            <w:r w:rsidRPr="002C3839">
              <w:rPr>
                <w:rFonts w:ascii="Book Antiqua" w:hAnsi="Book Antiqua"/>
                <w:snapToGrid w:val="0"/>
                <w:lang w:val="en-US"/>
              </w:rPr>
              <w:t xml:space="preserve">  Share capital</w:t>
            </w:r>
          </w:p>
        </w:tc>
        <w:tc>
          <w:tcPr>
            <w:tcW w:w="1773" w:type="dxa"/>
          </w:tcPr>
          <w:p w14:paraId="2D5F25C2" w14:textId="77777777" w:rsidR="00422AFA" w:rsidRPr="002C3839" w:rsidRDefault="00642313" w:rsidP="00422AFA">
            <w:pPr>
              <w:jc w:val="right"/>
              <w:rPr>
                <w:rFonts w:ascii="Book Antiqua" w:hAnsi="Book Antiqua"/>
                <w:snapToGrid w:val="0"/>
                <w:lang w:val="en-US"/>
              </w:rPr>
            </w:pPr>
            <w:r w:rsidRPr="002C3839">
              <w:rPr>
                <w:rFonts w:ascii="Book Antiqua" w:hAnsi="Book Antiqua"/>
                <w:snapToGrid w:val="0"/>
                <w:lang w:val="en-US"/>
              </w:rPr>
              <w:t>890,818</w:t>
            </w:r>
          </w:p>
        </w:tc>
        <w:tc>
          <w:tcPr>
            <w:tcW w:w="1710" w:type="dxa"/>
          </w:tcPr>
          <w:p w14:paraId="363844E4" w14:textId="77777777" w:rsidR="00422AFA" w:rsidRPr="002C3839" w:rsidRDefault="00422AFA" w:rsidP="00422AFA">
            <w:pPr>
              <w:jc w:val="right"/>
              <w:rPr>
                <w:rFonts w:ascii="Book Antiqua" w:hAnsi="Book Antiqua"/>
                <w:snapToGrid w:val="0"/>
                <w:lang w:val="en-US"/>
              </w:rPr>
            </w:pPr>
            <w:r w:rsidRPr="002C3839">
              <w:rPr>
                <w:rFonts w:ascii="Book Antiqua" w:hAnsi="Book Antiqua"/>
                <w:snapToGrid w:val="0"/>
                <w:lang w:val="en-US"/>
              </w:rPr>
              <w:t>890,818</w:t>
            </w:r>
          </w:p>
        </w:tc>
      </w:tr>
      <w:tr w:rsidR="00BD6E9A" w:rsidRPr="002C3839" w14:paraId="13B80EB4" w14:textId="77777777" w:rsidTr="003C4FB4">
        <w:trPr>
          <w:trHeight w:val="288"/>
        </w:trPr>
        <w:tc>
          <w:tcPr>
            <w:tcW w:w="450" w:type="dxa"/>
          </w:tcPr>
          <w:p w14:paraId="5444468E" w14:textId="77777777" w:rsidR="00BD6E9A" w:rsidRPr="002C3839" w:rsidRDefault="00BD6E9A" w:rsidP="00BD6E9A">
            <w:pPr>
              <w:jc w:val="center"/>
              <w:rPr>
                <w:rFonts w:ascii="Book Antiqua" w:hAnsi="Book Antiqua"/>
                <w:snapToGrid w:val="0"/>
                <w:lang w:val="en-US"/>
              </w:rPr>
            </w:pPr>
          </w:p>
        </w:tc>
        <w:tc>
          <w:tcPr>
            <w:tcW w:w="5891" w:type="dxa"/>
            <w:gridSpan w:val="2"/>
          </w:tcPr>
          <w:p w14:paraId="5A538EAD" w14:textId="595A6F12" w:rsidR="00BD6E9A" w:rsidRPr="002C3839" w:rsidRDefault="00BD6E9A" w:rsidP="00BD6E9A">
            <w:pPr>
              <w:rPr>
                <w:rFonts w:ascii="Book Antiqua" w:hAnsi="Book Antiqua"/>
                <w:snapToGrid w:val="0"/>
                <w:lang w:val="en-US"/>
              </w:rPr>
            </w:pPr>
            <w:r w:rsidRPr="002C3839">
              <w:rPr>
                <w:rFonts w:ascii="Book Antiqua" w:hAnsi="Book Antiqua"/>
                <w:snapToGrid w:val="0"/>
                <w:lang w:val="en-US"/>
              </w:rPr>
              <w:t xml:space="preserve">  Foreign currency translation reserve</w:t>
            </w:r>
          </w:p>
        </w:tc>
        <w:tc>
          <w:tcPr>
            <w:tcW w:w="1773" w:type="dxa"/>
          </w:tcPr>
          <w:p w14:paraId="52955B90" w14:textId="6C019999" w:rsidR="00BD6E9A" w:rsidRPr="002C3839" w:rsidRDefault="0053350F" w:rsidP="00BD6E9A">
            <w:pPr>
              <w:jc w:val="right"/>
              <w:rPr>
                <w:rFonts w:ascii="Book Antiqua" w:hAnsi="Book Antiqua"/>
                <w:snapToGrid w:val="0"/>
                <w:lang w:val="en-US"/>
              </w:rPr>
            </w:pPr>
            <w:r>
              <w:rPr>
                <w:rFonts w:ascii="Book Antiqua" w:hAnsi="Book Antiqua"/>
                <w:snapToGrid w:val="0"/>
                <w:lang w:val="en-US" w:eastAsia="zh-TW"/>
              </w:rPr>
              <w:t>1</w:t>
            </w:r>
            <w:r w:rsidR="00525AD8">
              <w:rPr>
                <w:rFonts w:ascii="Book Antiqua" w:hAnsi="Book Antiqua"/>
                <w:snapToGrid w:val="0"/>
                <w:lang w:val="en-US" w:eastAsia="zh-TW"/>
              </w:rPr>
              <w:t>07</w:t>
            </w:r>
          </w:p>
        </w:tc>
        <w:tc>
          <w:tcPr>
            <w:tcW w:w="1710" w:type="dxa"/>
          </w:tcPr>
          <w:p w14:paraId="46E67F8D" w14:textId="324D6C8D" w:rsidR="00BD6E9A" w:rsidRPr="002C3839" w:rsidRDefault="00BD6E9A" w:rsidP="00BD6E9A">
            <w:pPr>
              <w:jc w:val="right"/>
              <w:rPr>
                <w:rFonts w:ascii="Book Antiqua" w:hAnsi="Book Antiqua"/>
                <w:snapToGrid w:val="0"/>
                <w:lang w:val="en-US"/>
              </w:rPr>
            </w:pPr>
            <w:r>
              <w:rPr>
                <w:rFonts w:ascii="Book Antiqua" w:hAnsi="Book Antiqua"/>
                <w:snapToGrid w:val="0"/>
                <w:lang w:val="en-US"/>
              </w:rPr>
              <w:t>54</w:t>
            </w:r>
          </w:p>
        </w:tc>
      </w:tr>
      <w:tr w:rsidR="00BD6E9A" w:rsidRPr="002C3839" w14:paraId="0DD122AD" w14:textId="77777777" w:rsidTr="003C4FB4">
        <w:trPr>
          <w:trHeight w:val="288"/>
        </w:trPr>
        <w:tc>
          <w:tcPr>
            <w:tcW w:w="450" w:type="dxa"/>
          </w:tcPr>
          <w:p w14:paraId="4BBEC61D" w14:textId="77777777" w:rsidR="00BD6E9A" w:rsidRPr="002C3839" w:rsidRDefault="00BD6E9A" w:rsidP="00BD6E9A">
            <w:pPr>
              <w:jc w:val="center"/>
              <w:rPr>
                <w:rFonts w:ascii="Book Antiqua" w:hAnsi="Book Antiqua"/>
                <w:snapToGrid w:val="0"/>
                <w:lang w:val="en-US"/>
              </w:rPr>
            </w:pPr>
          </w:p>
        </w:tc>
        <w:tc>
          <w:tcPr>
            <w:tcW w:w="5891" w:type="dxa"/>
            <w:gridSpan w:val="2"/>
          </w:tcPr>
          <w:p w14:paraId="70C33414" w14:textId="77777777" w:rsidR="00BD6E9A" w:rsidRPr="002C3839" w:rsidRDefault="00BD6E9A" w:rsidP="00BD6E9A">
            <w:pPr>
              <w:rPr>
                <w:rFonts w:ascii="Book Antiqua" w:hAnsi="Book Antiqua"/>
                <w:snapToGrid w:val="0"/>
                <w:lang w:val="en-US"/>
              </w:rPr>
            </w:pPr>
            <w:r w:rsidRPr="002C3839">
              <w:rPr>
                <w:rFonts w:ascii="Book Antiqua" w:hAnsi="Book Antiqua"/>
                <w:snapToGrid w:val="0"/>
                <w:lang w:val="en-US"/>
              </w:rPr>
              <w:t xml:space="preserve">  Retained earnings</w:t>
            </w:r>
          </w:p>
        </w:tc>
        <w:tc>
          <w:tcPr>
            <w:tcW w:w="1773" w:type="dxa"/>
          </w:tcPr>
          <w:p w14:paraId="0BB1D28A" w14:textId="08607B47" w:rsidR="00BD6E9A" w:rsidRPr="002C3839" w:rsidRDefault="0053350F" w:rsidP="00BD6E9A">
            <w:pPr>
              <w:jc w:val="right"/>
              <w:rPr>
                <w:rFonts w:ascii="Book Antiqua" w:hAnsi="Book Antiqua"/>
                <w:snapToGrid w:val="0"/>
                <w:lang w:val="en-US" w:eastAsia="zh-TW"/>
              </w:rPr>
            </w:pPr>
            <w:r>
              <w:rPr>
                <w:rFonts w:ascii="Book Antiqua" w:hAnsi="Book Antiqua"/>
                <w:snapToGrid w:val="0"/>
                <w:lang w:val="en-US" w:eastAsia="zh-TW"/>
              </w:rPr>
              <w:t>5</w:t>
            </w:r>
            <w:r w:rsidR="00525AD8">
              <w:rPr>
                <w:rFonts w:ascii="Book Antiqua" w:hAnsi="Book Antiqua"/>
                <w:snapToGrid w:val="0"/>
                <w:lang w:val="en-US" w:eastAsia="zh-TW"/>
              </w:rPr>
              <w:t>0</w:t>
            </w:r>
            <w:r w:rsidR="002F6BCE">
              <w:rPr>
                <w:rFonts w:ascii="Book Antiqua" w:hAnsi="Book Antiqua"/>
                <w:snapToGrid w:val="0"/>
                <w:lang w:val="en-US" w:eastAsia="zh-TW"/>
              </w:rPr>
              <w:t>8</w:t>
            </w:r>
            <w:r w:rsidR="00525AD8">
              <w:rPr>
                <w:rFonts w:ascii="Book Antiqua" w:hAnsi="Book Antiqua"/>
                <w:snapToGrid w:val="0"/>
                <w:lang w:val="en-US" w:eastAsia="zh-TW"/>
              </w:rPr>
              <w:t>,</w:t>
            </w:r>
            <w:r w:rsidR="002F6BCE">
              <w:rPr>
                <w:rFonts w:ascii="Book Antiqua" w:hAnsi="Book Antiqua"/>
                <w:snapToGrid w:val="0"/>
                <w:lang w:val="en-US" w:eastAsia="zh-TW"/>
              </w:rPr>
              <w:t>20</w:t>
            </w:r>
            <w:r w:rsidR="00525AD8">
              <w:rPr>
                <w:rFonts w:ascii="Book Antiqua" w:hAnsi="Book Antiqua"/>
                <w:snapToGrid w:val="0"/>
                <w:lang w:val="en-US" w:eastAsia="zh-TW"/>
              </w:rPr>
              <w:t>5</w:t>
            </w:r>
          </w:p>
        </w:tc>
        <w:tc>
          <w:tcPr>
            <w:tcW w:w="1710" w:type="dxa"/>
          </w:tcPr>
          <w:p w14:paraId="3FE6A192" w14:textId="00F4DBA4" w:rsidR="00BD6E9A" w:rsidRPr="002C3839" w:rsidRDefault="00BD6E9A" w:rsidP="00BD6E9A">
            <w:pPr>
              <w:jc w:val="right"/>
              <w:rPr>
                <w:rFonts w:ascii="Book Antiqua" w:hAnsi="Book Antiqua"/>
                <w:snapToGrid w:val="0"/>
                <w:lang w:val="en-US" w:eastAsia="zh-TW"/>
              </w:rPr>
            </w:pPr>
            <w:r w:rsidRPr="002C3839">
              <w:rPr>
                <w:rFonts w:ascii="Book Antiqua" w:hAnsi="Book Antiqua"/>
                <w:snapToGrid w:val="0"/>
                <w:lang w:val="en-US" w:eastAsia="zh-TW"/>
              </w:rPr>
              <w:t>4</w:t>
            </w:r>
            <w:r>
              <w:rPr>
                <w:rFonts w:ascii="Book Antiqua" w:hAnsi="Book Antiqua"/>
                <w:snapToGrid w:val="0"/>
                <w:lang w:val="en-US" w:eastAsia="zh-TW"/>
              </w:rPr>
              <w:t>86</w:t>
            </w:r>
            <w:r w:rsidRPr="002C3839">
              <w:rPr>
                <w:rFonts w:ascii="Book Antiqua" w:hAnsi="Book Antiqua"/>
                <w:snapToGrid w:val="0"/>
                <w:lang w:val="en-US" w:eastAsia="zh-TW"/>
              </w:rPr>
              <w:t>,</w:t>
            </w:r>
            <w:r>
              <w:rPr>
                <w:rFonts w:ascii="Book Antiqua" w:hAnsi="Book Antiqua"/>
                <w:snapToGrid w:val="0"/>
                <w:lang w:val="en-US" w:eastAsia="zh-TW"/>
              </w:rPr>
              <w:t>5</w:t>
            </w:r>
            <w:r w:rsidRPr="002C3839">
              <w:rPr>
                <w:rFonts w:ascii="Book Antiqua" w:hAnsi="Book Antiqua"/>
                <w:snapToGrid w:val="0"/>
                <w:lang w:val="en-US" w:eastAsia="zh-TW"/>
              </w:rPr>
              <w:t>8</w:t>
            </w:r>
            <w:r>
              <w:rPr>
                <w:rFonts w:ascii="Book Antiqua" w:hAnsi="Book Antiqua"/>
                <w:snapToGrid w:val="0"/>
                <w:lang w:val="en-US" w:eastAsia="zh-TW"/>
              </w:rPr>
              <w:t>3</w:t>
            </w:r>
          </w:p>
        </w:tc>
      </w:tr>
      <w:tr w:rsidR="00BD6E9A" w:rsidRPr="002C3839" w14:paraId="5FF7F5C8" w14:textId="77777777" w:rsidTr="00F9004E">
        <w:trPr>
          <w:cantSplit/>
          <w:trHeight w:val="288"/>
        </w:trPr>
        <w:tc>
          <w:tcPr>
            <w:tcW w:w="450" w:type="dxa"/>
            <w:tcBorders>
              <w:top w:val="single" w:sz="4" w:space="0" w:color="auto"/>
              <w:bottom w:val="single" w:sz="4" w:space="0" w:color="auto"/>
            </w:tcBorders>
          </w:tcPr>
          <w:p w14:paraId="2B2C0903" w14:textId="77777777" w:rsidR="00BD6E9A" w:rsidRPr="002C3839" w:rsidRDefault="00BD6E9A" w:rsidP="00BD6E9A">
            <w:pPr>
              <w:jc w:val="center"/>
              <w:rPr>
                <w:rFonts w:ascii="Book Antiqua" w:hAnsi="Book Antiqua"/>
                <w:snapToGrid w:val="0"/>
                <w:lang w:val="en-US"/>
              </w:rPr>
            </w:pPr>
          </w:p>
        </w:tc>
        <w:tc>
          <w:tcPr>
            <w:tcW w:w="5891" w:type="dxa"/>
            <w:gridSpan w:val="2"/>
            <w:tcBorders>
              <w:top w:val="single" w:sz="4" w:space="0" w:color="auto"/>
              <w:bottom w:val="single" w:sz="4" w:space="0" w:color="auto"/>
            </w:tcBorders>
          </w:tcPr>
          <w:p w14:paraId="53627A7A" w14:textId="77777777" w:rsidR="00BD6E9A" w:rsidRPr="002C3839" w:rsidRDefault="00BD6E9A" w:rsidP="00BD6E9A">
            <w:pPr>
              <w:rPr>
                <w:rFonts w:ascii="Book Antiqua" w:hAnsi="Book Antiqua"/>
                <w:b/>
                <w:snapToGrid w:val="0"/>
                <w:lang w:val="en-US"/>
              </w:rPr>
            </w:pPr>
            <w:r w:rsidRPr="002C3839">
              <w:rPr>
                <w:rFonts w:ascii="Book Antiqua" w:hAnsi="Book Antiqua"/>
                <w:b/>
                <w:snapToGrid w:val="0"/>
                <w:lang w:val="en-US"/>
              </w:rPr>
              <w:t>Total Equity</w:t>
            </w:r>
          </w:p>
        </w:tc>
        <w:tc>
          <w:tcPr>
            <w:tcW w:w="1773" w:type="dxa"/>
            <w:tcBorders>
              <w:top w:val="single" w:sz="4" w:space="0" w:color="auto"/>
              <w:bottom w:val="single" w:sz="4" w:space="0" w:color="auto"/>
            </w:tcBorders>
          </w:tcPr>
          <w:p w14:paraId="0401719E" w14:textId="784E5A2A" w:rsidR="00BD6E9A" w:rsidRPr="002C3839" w:rsidRDefault="00BD6E9A" w:rsidP="00BD6E9A">
            <w:pPr>
              <w:jc w:val="right"/>
              <w:rPr>
                <w:rFonts w:ascii="Book Antiqua" w:hAnsi="Book Antiqua"/>
                <w:snapToGrid w:val="0"/>
                <w:lang w:val="en-US" w:eastAsia="zh-TW"/>
              </w:rPr>
            </w:pPr>
            <w:r w:rsidRPr="002C3839">
              <w:rPr>
                <w:rFonts w:ascii="Book Antiqua" w:hAnsi="Book Antiqua"/>
                <w:snapToGrid w:val="0"/>
                <w:lang w:val="en-US" w:eastAsia="zh-TW"/>
              </w:rPr>
              <w:t>1,</w:t>
            </w:r>
            <w:r w:rsidR="002F6BCE">
              <w:rPr>
                <w:rFonts w:ascii="Book Antiqua" w:hAnsi="Book Antiqua"/>
                <w:snapToGrid w:val="0"/>
                <w:lang w:val="en-US" w:eastAsia="zh-TW"/>
              </w:rPr>
              <w:t>399</w:t>
            </w:r>
            <w:r w:rsidR="00525AD8">
              <w:rPr>
                <w:rFonts w:ascii="Book Antiqua" w:hAnsi="Book Antiqua"/>
                <w:snapToGrid w:val="0"/>
                <w:lang w:val="en-US" w:eastAsia="zh-TW"/>
              </w:rPr>
              <w:t>,</w:t>
            </w:r>
            <w:r w:rsidR="002F6BCE">
              <w:rPr>
                <w:rFonts w:ascii="Book Antiqua" w:hAnsi="Book Antiqua"/>
                <w:snapToGrid w:val="0"/>
                <w:lang w:val="en-US" w:eastAsia="zh-TW"/>
              </w:rPr>
              <w:t>1</w:t>
            </w:r>
            <w:r w:rsidR="00525AD8">
              <w:rPr>
                <w:rFonts w:ascii="Book Antiqua" w:hAnsi="Book Antiqua"/>
                <w:snapToGrid w:val="0"/>
                <w:lang w:val="en-US" w:eastAsia="zh-TW"/>
              </w:rPr>
              <w:t>3</w:t>
            </w:r>
            <w:r w:rsidR="002F6BCE">
              <w:rPr>
                <w:rFonts w:ascii="Book Antiqua" w:hAnsi="Book Antiqua"/>
                <w:snapToGrid w:val="0"/>
                <w:lang w:val="en-US" w:eastAsia="zh-TW"/>
              </w:rPr>
              <w:t>0</w:t>
            </w:r>
          </w:p>
        </w:tc>
        <w:tc>
          <w:tcPr>
            <w:tcW w:w="1710" w:type="dxa"/>
            <w:tcBorders>
              <w:top w:val="single" w:sz="4" w:space="0" w:color="auto"/>
              <w:bottom w:val="single" w:sz="4" w:space="0" w:color="auto"/>
            </w:tcBorders>
          </w:tcPr>
          <w:p w14:paraId="46705EF7" w14:textId="4A0E3C00" w:rsidR="00BD6E9A" w:rsidRPr="002C3839" w:rsidRDefault="00BD6E9A" w:rsidP="00BD6E9A">
            <w:pPr>
              <w:jc w:val="right"/>
              <w:rPr>
                <w:rFonts w:ascii="Book Antiqua" w:hAnsi="Book Antiqua"/>
                <w:snapToGrid w:val="0"/>
                <w:lang w:val="en-US" w:eastAsia="zh-TW"/>
              </w:rPr>
            </w:pPr>
            <w:r w:rsidRPr="002C3839">
              <w:rPr>
                <w:rFonts w:ascii="Book Antiqua" w:hAnsi="Book Antiqua"/>
                <w:snapToGrid w:val="0"/>
                <w:lang w:val="en-US" w:eastAsia="zh-TW"/>
              </w:rPr>
              <w:t>1,3</w:t>
            </w:r>
            <w:r>
              <w:rPr>
                <w:rFonts w:ascii="Book Antiqua" w:hAnsi="Book Antiqua"/>
                <w:snapToGrid w:val="0"/>
                <w:lang w:val="en-US" w:eastAsia="zh-TW"/>
              </w:rPr>
              <w:t>77</w:t>
            </w:r>
            <w:r w:rsidRPr="002C3839">
              <w:rPr>
                <w:rFonts w:ascii="Book Antiqua" w:hAnsi="Book Antiqua"/>
                <w:snapToGrid w:val="0"/>
                <w:lang w:val="en-US" w:eastAsia="zh-TW"/>
              </w:rPr>
              <w:t>,</w:t>
            </w:r>
            <w:r>
              <w:rPr>
                <w:rFonts w:ascii="Book Antiqua" w:hAnsi="Book Antiqua"/>
                <w:snapToGrid w:val="0"/>
                <w:lang w:val="en-US" w:eastAsia="zh-TW"/>
              </w:rPr>
              <w:t>455</w:t>
            </w:r>
          </w:p>
        </w:tc>
      </w:tr>
      <w:tr w:rsidR="00BD6E9A" w:rsidRPr="002C3839" w14:paraId="4E526462" w14:textId="77777777" w:rsidTr="00F9004E">
        <w:trPr>
          <w:trHeight w:val="288"/>
        </w:trPr>
        <w:tc>
          <w:tcPr>
            <w:tcW w:w="450" w:type="dxa"/>
            <w:tcBorders>
              <w:top w:val="single" w:sz="4" w:space="0" w:color="auto"/>
            </w:tcBorders>
          </w:tcPr>
          <w:p w14:paraId="469CE182" w14:textId="77777777" w:rsidR="00BD6E9A" w:rsidRPr="002C3839" w:rsidRDefault="00BD6E9A" w:rsidP="00BD6E9A">
            <w:pPr>
              <w:jc w:val="center"/>
              <w:rPr>
                <w:rFonts w:ascii="Book Antiqua" w:hAnsi="Book Antiqua"/>
                <w:snapToGrid w:val="0"/>
                <w:lang w:val="en-US"/>
              </w:rPr>
            </w:pPr>
          </w:p>
        </w:tc>
        <w:tc>
          <w:tcPr>
            <w:tcW w:w="5891" w:type="dxa"/>
            <w:gridSpan w:val="2"/>
            <w:tcBorders>
              <w:top w:val="single" w:sz="4" w:space="0" w:color="auto"/>
            </w:tcBorders>
          </w:tcPr>
          <w:p w14:paraId="0B8408A1" w14:textId="77777777" w:rsidR="00BD6E9A" w:rsidRPr="002C3839" w:rsidRDefault="00BD6E9A" w:rsidP="00BD6E9A">
            <w:pPr>
              <w:rPr>
                <w:rFonts w:ascii="Book Antiqua" w:hAnsi="Book Antiqua"/>
                <w:b/>
                <w:snapToGrid w:val="0"/>
                <w:lang w:val="en-US"/>
              </w:rPr>
            </w:pPr>
          </w:p>
        </w:tc>
        <w:tc>
          <w:tcPr>
            <w:tcW w:w="1773" w:type="dxa"/>
            <w:tcBorders>
              <w:top w:val="single" w:sz="4" w:space="0" w:color="auto"/>
            </w:tcBorders>
          </w:tcPr>
          <w:p w14:paraId="634BB824" w14:textId="77777777" w:rsidR="00BD6E9A" w:rsidRPr="002C3839" w:rsidRDefault="00BD6E9A" w:rsidP="00BD6E9A">
            <w:pPr>
              <w:jc w:val="right"/>
              <w:rPr>
                <w:rFonts w:ascii="Book Antiqua" w:hAnsi="Book Antiqua"/>
                <w:snapToGrid w:val="0"/>
                <w:color w:val="FF0000"/>
                <w:lang w:val="en-US"/>
              </w:rPr>
            </w:pPr>
          </w:p>
        </w:tc>
        <w:tc>
          <w:tcPr>
            <w:tcW w:w="1710" w:type="dxa"/>
            <w:tcBorders>
              <w:top w:val="single" w:sz="4" w:space="0" w:color="auto"/>
            </w:tcBorders>
          </w:tcPr>
          <w:p w14:paraId="6AE42AFF" w14:textId="77777777" w:rsidR="00BD6E9A" w:rsidRPr="002C3839" w:rsidRDefault="00BD6E9A" w:rsidP="00BD6E9A">
            <w:pPr>
              <w:jc w:val="right"/>
              <w:rPr>
                <w:rFonts w:ascii="Book Antiqua" w:hAnsi="Book Antiqua"/>
                <w:snapToGrid w:val="0"/>
                <w:lang w:val="en-US"/>
              </w:rPr>
            </w:pPr>
          </w:p>
        </w:tc>
      </w:tr>
      <w:tr w:rsidR="00BD6E9A" w:rsidRPr="002C3839" w14:paraId="01CCED34" w14:textId="77777777" w:rsidTr="00F9004E">
        <w:trPr>
          <w:trHeight w:val="288"/>
        </w:trPr>
        <w:tc>
          <w:tcPr>
            <w:tcW w:w="450" w:type="dxa"/>
          </w:tcPr>
          <w:p w14:paraId="49E1E53C" w14:textId="77777777" w:rsidR="00BD6E9A" w:rsidRPr="002C3839" w:rsidRDefault="00BD6E9A" w:rsidP="00BD6E9A">
            <w:pPr>
              <w:jc w:val="center"/>
              <w:rPr>
                <w:rFonts w:ascii="Book Antiqua" w:hAnsi="Book Antiqua"/>
                <w:snapToGrid w:val="0"/>
                <w:lang w:val="en-US"/>
              </w:rPr>
            </w:pPr>
          </w:p>
        </w:tc>
        <w:tc>
          <w:tcPr>
            <w:tcW w:w="5891" w:type="dxa"/>
            <w:gridSpan w:val="2"/>
          </w:tcPr>
          <w:p w14:paraId="7A23FC45" w14:textId="77777777" w:rsidR="00BD6E9A" w:rsidRPr="002C3839" w:rsidRDefault="00BD6E9A" w:rsidP="00BD6E9A">
            <w:pPr>
              <w:rPr>
                <w:rFonts w:ascii="Book Antiqua" w:hAnsi="Book Antiqua"/>
                <w:b/>
                <w:snapToGrid w:val="0"/>
                <w:lang w:val="en-US"/>
              </w:rPr>
            </w:pPr>
            <w:r w:rsidRPr="002C3839">
              <w:rPr>
                <w:rFonts w:ascii="Book Antiqua" w:hAnsi="Book Antiqua"/>
                <w:b/>
                <w:snapToGrid w:val="0"/>
                <w:lang w:val="en-US"/>
              </w:rPr>
              <w:t>Non-current liabilities</w:t>
            </w:r>
          </w:p>
        </w:tc>
        <w:tc>
          <w:tcPr>
            <w:tcW w:w="1773" w:type="dxa"/>
          </w:tcPr>
          <w:p w14:paraId="5191DC3A" w14:textId="77777777" w:rsidR="00BD6E9A" w:rsidRPr="002C3839" w:rsidRDefault="00BD6E9A" w:rsidP="00BD6E9A">
            <w:pPr>
              <w:jc w:val="right"/>
              <w:rPr>
                <w:rFonts w:ascii="Book Antiqua" w:hAnsi="Book Antiqua"/>
                <w:snapToGrid w:val="0"/>
                <w:color w:val="FF0000"/>
                <w:lang w:val="en-US"/>
              </w:rPr>
            </w:pPr>
          </w:p>
        </w:tc>
        <w:tc>
          <w:tcPr>
            <w:tcW w:w="1710" w:type="dxa"/>
          </w:tcPr>
          <w:p w14:paraId="63BA6BF8" w14:textId="77777777" w:rsidR="00BD6E9A" w:rsidRPr="002C3839" w:rsidRDefault="00BD6E9A" w:rsidP="00BD6E9A">
            <w:pPr>
              <w:jc w:val="right"/>
              <w:rPr>
                <w:rFonts w:ascii="Book Antiqua" w:hAnsi="Book Antiqua"/>
                <w:snapToGrid w:val="0"/>
                <w:lang w:val="en-US"/>
              </w:rPr>
            </w:pPr>
          </w:p>
        </w:tc>
      </w:tr>
      <w:tr w:rsidR="00BD6E9A" w:rsidRPr="002C3839" w14:paraId="694E71E2" w14:textId="77777777" w:rsidTr="00F9004E">
        <w:trPr>
          <w:trHeight w:val="288"/>
        </w:trPr>
        <w:tc>
          <w:tcPr>
            <w:tcW w:w="450" w:type="dxa"/>
          </w:tcPr>
          <w:p w14:paraId="2DB48AC8" w14:textId="77777777" w:rsidR="00BD6E9A" w:rsidRPr="002C3839" w:rsidRDefault="00BD6E9A" w:rsidP="00BD6E9A">
            <w:pPr>
              <w:jc w:val="center"/>
              <w:rPr>
                <w:rFonts w:ascii="Book Antiqua" w:hAnsi="Book Antiqua"/>
                <w:snapToGrid w:val="0"/>
                <w:lang w:val="en-US"/>
              </w:rPr>
            </w:pPr>
          </w:p>
        </w:tc>
        <w:tc>
          <w:tcPr>
            <w:tcW w:w="5891" w:type="dxa"/>
            <w:gridSpan w:val="2"/>
          </w:tcPr>
          <w:p w14:paraId="023CD88E" w14:textId="77777777" w:rsidR="00BD6E9A" w:rsidRPr="002C3839" w:rsidRDefault="00BD6E9A" w:rsidP="00BD6E9A">
            <w:pPr>
              <w:rPr>
                <w:rFonts w:ascii="Book Antiqua" w:hAnsi="Book Antiqua"/>
                <w:snapToGrid w:val="0"/>
                <w:color w:val="FF0000"/>
                <w:lang w:val="en-US"/>
              </w:rPr>
            </w:pPr>
            <w:r w:rsidRPr="002C3839">
              <w:rPr>
                <w:rFonts w:ascii="Book Antiqua" w:hAnsi="Book Antiqua"/>
                <w:snapToGrid w:val="0"/>
                <w:lang w:val="en-US"/>
              </w:rPr>
              <w:t xml:space="preserve">  Other Payables</w:t>
            </w:r>
          </w:p>
        </w:tc>
        <w:tc>
          <w:tcPr>
            <w:tcW w:w="1773" w:type="dxa"/>
          </w:tcPr>
          <w:p w14:paraId="734C650C" w14:textId="714D8783" w:rsidR="00BD6E9A" w:rsidRPr="002C3839" w:rsidRDefault="00BD6E9A" w:rsidP="00BD6E9A">
            <w:pPr>
              <w:jc w:val="right"/>
              <w:rPr>
                <w:rFonts w:ascii="Book Antiqua" w:hAnsi="Book Antiqua"/>
                <w:snapToGrid w:val="0"/>
                <w:lang w:val="en-US"/>
              </w:rPr>
            </w:pPr>
            <w:r w:rsidRPr="002C3839">
              <w:rPr>
                <w:rFonts w:ascii="Book Antiqua" w:hAnsi="Book Antiqua"/>
                <w:snapToGrid w:val="0"/>
                <w:lang w:val="en-US"/>
              </w:rPr>
              <w:t>6</w:t>
            </w:r>
            <w:r w:rsidR="00525AD8">
              <w:rPr>
                <w:rFonts w:ascii="Book Antiqua" w:hAnsi="Book Antiqua"/>
                <w:snapToGrid w:val="0"/>
                <w:lang w:val="en-US"/>
              </w:rPr>
              <w:t>7,899</w:t>
            </w:r>
          </w:p>
        </w:tc>
        <w:tc>
          <w:tcPr>
            <w:tcW w:w="1710" w:type="dxa"/>
          </w:tcPr>
          <w:p w14:paraId="54CD76AB" w14:textId="1A11855A" w:rsidR="00BD6E9A" w:rsidRPr="002C3839" w:rsidRDefault="00BD6E9A" w:rsidP="00BD6E9A">
            <w:pPr>
              <w:jc w:val="right"/>
              <w:rPr>
                <w:rFonts w:ascii="Book Antiqua" w:hAnsi="Book Antiqua"/>
                <w:snapToGrid w:val="0"/>
                <w:lang w:val="en-US"/>
              </w:rPr>
            </w:pPr>
            <w:r w:rsidRPr="002C3839">
              <w:rPr>
                <w:rFonts w:ascii="Book Antiqua" w:hAnsi="Book Antiqua"/>
                <w:snapToGrid w:val="0"/>
                <w:lang w:val="en-US"/>
              </w:rPr>
              <w:t>5</w:t>
            </w:r>
            <w:r>
              <w:rPr>
                <w:rFonts w:ascii="Book Antiqua" w:hAnsi="Book Antiqua"/>
                <w:snapToGrid w:val="0"/>
                <w:lang w:val="en-US"/>
              </w:rPr>
              <w:t>9</w:t>
            </w:r>
            <w:r w:rsidRPr="002C3839">
              <w:rPr>
                <w:rFonts w:ascii="Book Antiqua" w:hAnsi="Book Antiqua"/>
                <w:snapToGrid w:val="0"/>
                <w:lang w:val="en-US"/>
              </w:rPr>
              <w:t>,</w:t>
            </w:r>
            <w:r>
              <w:rPr>
                <w:rFonts w:ascii="Book Antiqua" w:hAnsi="Book Antiqua"/>
                <w:snapToGrid w:val="0"/>
                <w:lang w:val="en-US"/>
              </w:rPr>
              <w:t>906</w:t>
            </w:r>
          </w:p>
        </w:tc>
      </w:tr>
      <w:tr w:rsidR="00BD6E9A" w:rsidRPr="002C3839" w14:paraId="7E9E4596" w14:textId="77777777" w:rsidTr="00F9004E">
        <w:trPr>
          <w:trHeight w:val="288"/>
        </w:trPr>
        <w:tc>
          <w:tcPr>
            <w:tcW w:w="450" w:type="dxa"/>
          </w:tcPr>
          <w:p w14:paraId="0173DD4C" w14:textId="77777777" w:rsidR="00BD6E9A" w:rsidRPr="002C3839" w:rsidRDefault="00BD6E9A" w:rsidP="00BD6E9A">
            <w:pPr>
              <w:jc w:val="center"/>
              <w:rPr>
                <w:rFonts w:ascii="Book Antiqua" w:hAnsi="Book Antiqua"/>
                <w:snapToGrid w:val="0"/>
                <w:lang w:val="en-US"/>
              </w:rPr>
            </w:pPr>
          </w:p>
        </w:tc>
        <w:tc>
          <w:tcPr>
            <w:tcW w:w="5891" w:type="dxa"/>
            <w:gridSpan w:val="2"/>
          </w:tcPr>
          <w:p w14:paraId="54FD5931" w14:textId="77777777" w:rsidR="00BD6E9A" w:rsidRPr="002C3839" w:rsidRDefault="00BD6E9A" w:rsidP="00BD6E9A">
            <w:pPr>
              <w:rPr>
                <w:rFonts w:ascii="Book Antiqua" w:hAnsi="Book Antiqua"/>
                <w:snapToGrid w:val="0"/>
                <w:lang w:val="en-US"/>
              </w:rPr>
            </w:pPr>
            <w:r w:rsidRPr="002C3839">
              <w:rPr>
                <w:rFonts w:ascii="Book Antiqua" w:hAnsi="Book Antiqua"/>
                <w:snapToGrid w:val="0"/>
                <w:lang w:val="en-US"/>
              </w:rPr>
              <w:t xml:space="preserve">  Loan and borrowings</w:t>
            </w:r>
          </w:p>
        </w:tc>
        <w:tc>
          <w:tcPr>
            <w:tcW w:w="1773" w:type="dxa"/>
          </w:tcPr>
          <w:p w14:paraId="16538991" w14:textId="670F61A4" w:rsidR="00BD6E9A" w:rsidRPr="002C3839" w:rsidRDefault="00525AD8" w:rsidP="00BD6E9A">
            <w:pPr>
              <w:jc w:val="right"/>
              <w:rPr>
                <w:rFonts w:ascii="Book Antiqua" w:hAnsi="Book Antiqua"/>
                <w:snapToGrid w:val="0"/>
                <w:lang w:val="en-US"/>
              </w:rPr>
            </w:pPr>
            <w:r>
              <w:rPr>
                <w:rFonts w:ascii="Book Antiqua" w:hAnsi="Book Antiqua"/>
                <w:snapToGrid w:val="0"/>
                <w:lang w:val="en-US"/>
              </w:rPr>
              <w:t>941,086</w:t>
            </w:r>
          </w:p>
        </w:tc>
        <w:tc>
          <w:tcPr>
            <w:tcW w:w="1710" w:type="dxa"/>
          </w:tcPr>
          <w:p w14:paraId="1DD139AC" w14:textId="0F675453" w:rsidR="00BD6E9A" w:rsidRPr="002C3839" w:rsidRDefault="00BD6E9A" w:rsidP="00BD6E9A">
            <w:pPr>
              <w:jc w:val="right"/>
              <w:rPr>
                <w:rFonts w:ascii="Book Antiqua" w:hAnsi="Book Antiqua"/>
                <w:snapToGrid w:val="0"/>
                <w:lang w:val="en-US"/>
              </w:rPr>
            </w:pPr>
            <w:r w:rsidRPr="002C3839">
              <w:rPr>
                <w:rFonts w:ascii="Book Antiqua" w:hAnsi="Book Antiqua"/>
                <w:snapToGrid w:val="0"/>
                <w:lang w:val="en-US"/>
              </w:rPr>
              <w:t>9</w:t>
            </w:r>
            <w:r>
              <w:rPr>
                <w:rFonts w:ascii="Book Antiqua" w:hAnsi="Book Antiqua"/>
                <w:snapToGrid w:val="0"/>
                <w:lang w:val="en-US"/>
              </w:rPr>
              <w:t>40</w:t>
            </w:r>
            <w:r w:rsidRPr="002C3839">
              <w:rPr>
                <w:rFonts w:ascii="Book Antiqua" w:hAnsi="Book Antiqua"/>
                <w:snapToGrid w:val="0"/>
                <w:lang w:val="en-US"/>
              </w:rPr>
              <w:t>,</w:t>
            </w:r>
            <w:r>
              <w:rPr>
                <w:rFonts w:ascii="Book Antiqua" w:hAnsi="Book Antiqua"/>
                <w:snapToGrid w:val="0"/>
                <w:lang w:val="en-US"/>
              </w:rPr>
              <w:t>338</w:t>
            </w:r>
          </w:p>
        </w:tc>
      </w:tr>
      <w:tr w:rsidR="00BD6E9A" w:rsidRPr="002C3839" w14:paraId="0A26C43D" w14:textId="77777777" w:rsidTr="00F9004E">
        <w:trPr>
          <w:trHeight w:val="288"/>
        </w:trPr>
        <w:tc>
          <w:tcPr>
            <w:tcW w:w="450" w:type="dxa"/>
          </w:tcPr>
          <w:p w14:paraId="18E07DFC" w14:textId="77777777" w:rsidR="00BD6E9A" w:rsidRPr="002C3839" w:rsidRDefault="00BD6E9A" w:rsidP="00BD6E9A">
            <w:pPr>
              <w:jc w:val="center"/>
              <w:rPr>
                <w:rFonts w:ascii="Book Antiqua" w:hAnsi="Book Antiqua"/>
                <w:snapToGrid w:val="0"/>
                <w:lang w:val="en-US"/>
              </w:rPr>
            </w:pPr>
          </w:p>
        </w:tc>
        <w:tc>
          <w:tcPr>
            <w:tcW w:w="5891" w:type="dxa"/>
            <w:gridSpan w:val="2"/>
          </w:tcPr>
          <w:p w14:paraId="774DF500" w14:textId="77777777" w:rsidR="00BD6E9A" w:rsidRPr="002C3839" w:rsidRDefault="00BD6E9A" w:rsidP="00BD6E9A">
            <w:pPr>
              <w:rPr>
                <w:rFonts w:ascii="Book Antiqua" w:hAnsi="Book Antiqua"/>
                <w:snapToGrid w:val="0"/>
                <w:lang w:val="en-US"/>
              </w:rPr>
            </w:pPr>
            <w:r w:rsidRPr="002C3839">
              <w:rPr>
                <w:rFonts w:ascii="Book Antiqua" w:hAnsi="Book Antiqua"/>
                <w:snapToGrid w:val="0"/>
                <w:lang w:val="en-US"/>
              </w:rPr>
              <w:t xml:space="preserve">  Lease liabilities</w:t>
            </w:r>
          </w:p>
        </w:tc>
        <w:tc>
          <w:tcPr>
            <w:tcW w:w="1773" w:type="dxa"/>
          </w:tcPr>
          <w:p w14:paraId="04BCF3A5" w14:textId="0D697721" w:rsidR="00BD6E9A" w:rsidRPr="002C3839" w:rsidRDefault="00525AD8" w:rsidP="00BD6E9A">
            <w:pPr>
              <w:jc w:val="right"/>
              <w:rPr>
                <w:rFonts w:ascii="Book Antiqua" w:hAnsi="Book Antiqua"/>
                <w:snapToGrid w:val="0"/>
                <w:lang w:val="en-US"/>
              </w:rPr>
            </w:pPr>
            <w:r>
              <w:rPr>
                <w:rFonts w:ascii="Book Antiqua" w:eastAsia="DengXian" w:hAnsi="Book Antiqua"/>
                <w:snapToGrid w:val="0"/>
                <w:lang w:val="en-US" w:eastAsia="zh-CN"/>
              </w:rPr>
              <w:t>281,387</w:t>
            </w:r>
          </w:p>
        </w:tc>
        <w:tc>
          <w:tcPr>
            <w:tcW w:w="1710" w:type="dxa"/>
          </w:tcPr>
          <w:p w14:paraId="5FDBB11E" w14:textId="3B41671E" w:rsidR="00BD6E9A" w:rsidRPr="002C3839" w:rsidRDefault="00BD6E9A" w:rsidP="00BD6E9A">
            <w:pPr>
              <w:jc w:val="right"/>
              <w:rPr>
                <w:rFonts w:ascii="Book Antiqua" w:hAnsi="Book Antiqua"/>
                <w:snapToGrid w:val="0"/>
                <w:lang w:val="en-US"/>
              </w:rPr>
            </w:pPr>
            <w:r>
              <w:rPr>
                <w:rFonts w:ascii="Book Antiqua" w:hAnsi="Book Antiqua"/>
                <w:snapToGrid w:val="0"/>
                <w:lang w:val="en-US"/>
              </w:rPr>
              <w:t>3</w:t>
            </w:r>
            <w:r w:rsidRPr="002C3839">
              <w:rPr>
                <w:rFonts w:ascii="Book Antiqua" w:hAnsi="Book Antiqua"/>
                <w:snapToGrid w:val="0"/>
                <w:lang w:val="en-US"/>
              </w:rPr>
              <w:t>2</w:t>
            </w:r>
            <w:r>
              <w:rPr>
                <w:rFonts w:ascii="Book Antiqua" w:hAnsi="Book Antiqua"/>
                <w:snapToGrid w:val="0"/>
                <w:lang w:val="en-US"/>
              </w:rPr>
              <w:t>5</w:t>
            </w:r>
            <w:r w:rsidRPr="002C3839">
              <w:rPr>
                <w:rFonts w:ascii="Book Antiqua" w:hAnsi="Book Antiqua"/>
                <w:snapToGrid w:val="0"/>
                <w:lang w:val="en-US"/>
              </w:rPr>
              <w:t>,8</w:t>
            </w:r>
            <w:r>
              <w:rPr>
                <w:rFonts w:ascii="Book Antiqua" w:hAnsi="Book Antiqua"/>
                <w:snapToGrid w:val="0"/>
                <w:lang w:val="en-US"/>
              </w:rPr>
              <w:t>6</w:t>
            </w:r>
            <w:r w:rsidRPr="002C3839">
              <w:rPr>
                <w:rFonts w:ascii="Book Antiqua" w:hAnsi="Book Antiqua"/>
                <w:snapToGrid w:val="0"/>
                <w:lang w:val="en-US"/>
              </w:rPr>
              <w:t>0</w:t>
            </w:r>
          </w:p>
        </w:tc>
      </w:tr>
      <w:tr w:rsidR="00BD6E9A" w:rsidRPr="002C3839" w14:paraId="62E49B70" w14:textId="77777777" w:rsidTr="00F9004E">
        <w:trPr>
          <w:trHeight w:val="288"/>
        </w:trPr>
        <w:tc>
          <w:tcPr>
            <w:tcW w:w="450" w:type="dxa"/>
          </w:tcPr>
          <w:p w14:paraId="0C4300B3" w14:textId="77777777" w:rsidR="00BD6E9A" w:rsidRPr="002C3839" w:rsidRDefault="00BD6E9A" w:rsidP="00BD6E9A">
            <w:pPr>
              <w:jc w:val="center"/>
              <w:rPr>
                <w:rFonts w:ascii="Book Antiqua" w:hAnsi="Book Antiqua"/>
                <w:snapToGrid w:val="0"/>
                <w:lang w:val="en-US"/>
              </w:rPr>
            </w:pPr>
          </w:p>
        </w:tc>
        <w:tc>
          <w:tcPr>
            <w:tcW w:w="5891" w:type="dxa"/>
            <w:gridSpan w:val="2"/>
          </w:tcPr>
          <w:p w14:paraId="017E90C6" w14:textId="77777777" w:rsidR="00BD6E9A" w:rsidRPr="002C3839" w:rsidRDefault="00BD6E9A" w:rsidP="00BD6E9A">
            <w:pPr>
              <w:rPr>
                <w:rFonts w:ascii="Book Antiqua" w:hAnsi="Book Antiqua"/>
                <w:snapToGrid w:val="0"/>
                <w:lang w:val="en-US"/>
              </w:rPr>
            </w:pPr>
            <w:r w:rsidRPr="002C3839">
              <w:rPr>
                <w:rFonts w:ascii="Book Antiqua" w:hAnsi="Book Antiqua"/>
                <w:snapToGrid w:val="0"/>
                <w:lang w:val="en-US"/>
              </w:rPr>
              <w:t xml:space="preserve">  Provision</w:t>
            </w:r>
          </w:p>
        </w:tc>
        <w:tc>
          <w:tcPr>
            <w:tcW w:w="1773" w:type="dxa"/>
          </w:tcPr>
          <w:p w14:paraId="6F84A2D1" w14:textId="345B107D" w:rsidR="00BD6E9A" w:rsidRPr="002C3839" w:rsidRDefault="0053350F" w:rsidP="00BD6E9A">
            <w:pPr>
              <w:jc w:val="right"/>
              <w:rPr>
                <w:rFonts w:ascii="Book Antiqua" w:hAnsi="Book Antiqua" w:cs="Arial"/>
                <w:snapToGrid w:val="0"/>
                <w:lang w:val="en-US"/>
              </w:rPr>
            </w:pPr>
            <w:r>
              <w:rPr>
                <w:rFonts w:ascii="Book Antiqua" w:eastAsiaTheme="minorEastAsia" w:hAnsi="Book Antiqua" w:cs="Arial"/>
                <w:snapToGrid w:val="0"/>
                <w:lang w:val="en-US" w:eastAsia="zh-CN"/>
              </w:rPr>
              <w:t>2</w:t>
            </w:r>
            <w:r w:rsidR="00525AD8">
              <w:rPr>
                <w:rFonts w:ascii="Book Antiqua" w:eastAsiaTheme="minorEastAsia" w:hAnsi="Book Antiqua" w:cs="Arial"/>
                <w:snapToGrid w:val="0"/>
                <w:lang w:val="en-US" w:eastAsia="zh-CN"/>
              </w:rPr>
              <w:t>2,309</w:t>
            </w:r>
          </w:p>
        </w:tc>
        <w:tc>
          <w:tcPr>
            <w:tcW w:w="1710" w:type="dxa"/>
          </w:tcPr>
          <w:p w14:paraId="4E67102E" w14:textId="0E48C161" w:rsidR="00BD6E9A" w:rsidRPr="002C3839" w:rsidRDefault="00BD6E9A" w:rsidP="00BD6E9A">
            <w:pPr>
              <w:jc w:val="right"/>
              <w:rPr>
                <w:rFonts w:ascii="Book Antiqua" w:hAnsi="Book Antiqua"/>
                <w:snapToGrid w:val="0"/>
                <w:lang w:val="en-US"/>
              </w:rPr>
            </w:pPr>
            <w:r w:rsidRPr="002C3839">
              <w:rPr>
                <w:rFonts w:ascii="Book Antiqua" w:hAnsi="Book Antiqua"/>
                <w:snapToGrid w:val="0"/>
                <w:lang w:val="en-US"/>
              </w:rPr>
              <w:t>1</w:t>
            </w:r>
            <w:r>
              <w:rPr>
                <w:rFonts w:ascii="Book Antiqua" w:hAnsi="Book Antiqua"/>
                <w:snapToGrid w:val="0"/>
                <w:lang w:val="en-US"/>
              </w:rPr>
              <w:t>7</w:t>
            </w:r>
            <w:r w:rsidRPr="002C3839">
              <w:rPr>
                <w:rFonts w:ascii="Book Antiqua" w:hAnsi="Book Antiqua"/>
                <w:snapToGrid w:val="0"/>
                <w:lang w:val="en-US"/>
              </w:rPr>
              <w:t>,</w:t>
            </w:r>
            <w:r>
              <w:rPr>
                <w:rFonts w:ascii="Book Antiqua" w:hAnsi="Book Antiqua"/>
                <w:snapToGrid w:val="0"/>
                <w:lang w:val="en-US"/>
              </w:rPr>
              <w:t>622</w:t>
            </w:r>
          </w:p>
        </w:tc>
      </w:tr>
      <w:tr w:rsidR="00BD6E9A" w:rsidRPr="002C3839" w14:paraId="0777B736" w14:textId="77777777" w:rsidTr="00F9004E">
        <w:trPr>
          <w:cantSplit/>
          <w:trHeight w:val="85"/>
        </w:trPr>
        <w:tc>
          <w:tcPr>
            <w:tcW w:w="450" w:type="dxa"/>
            <w:tcBorders>
              <w:top w:val="single" w:sz="4" w:space="0" w:color="auto"/>
              <w:bottom w:val="single" w:sz="4" w:space="0" w:color="auto"/>
            </w:tcBorders>
          </w:tcPr>
          <w:p w14:paraId="772BF2A6" w14:textId="77777777" w:rsidR="00BD6E9A" w:rsidRPr="002C3839" w:rsidRDefault="00BD6E9A" w:rsidP="00BD6E9A">
            <w:pPr>
              <w:jc w:val="center"/>
              <w:rPr>
                <w:rFonts w:ascii="Book Antiqua" w:hAnsi="Book Antiqua"/>
                <w:snapToGrid w:val="0"/>
                <w:lang w:val="en-US"/>
              </w:rPr>
            </w:pPr>
          </w:p>
        </w:tc>
        <w:tc>
          <w:tcPr>
            <w:tcW w:w="5891" w:type="dxa"/>
            <w:gridSpan w:val="2"/>
            <w:tcBorders>
              <w:top w:val="single" w:sz="4" w:space="0" w:color="auto"/>
              <w:bottom w:val="single" w:sz="4" w:space="0" w:color="auto"/>
            </w:tcBorders>
          </w:tcPr>
          <w:p w14:paraId="6C08B7C6" w14:textId="77777777" w:rsidR="00BD6E9A" w:rsidRPr="002C3839" w:rsidRDefault="00BD6E9A" w:rsidP="00BD6E9A">
            <w:pPr>
              <w:rPr>
                <w:rFonts w:ascii="Book Antiqua" w:hAnsi="Book Antiqua"/>
                <w:b/>
                <w:snapToGrid w:val="0"/>
                <w:lang w:val="en-US"/>
              </w:rPr>
            </w:pPr>
          </w:p>
        </w:tc>
        <w:tc>
          <w:tcPr>
            <w:tcW w:w="1773" w:type="dxa"/>
            <w:tcBorders>
              <w:top w:val="single" w:sz="4" w:space="0" w:color="auto"/>
              <w:bottom w:val="single" w:sz="4" w:space="0" w:color="auto"/>
            </w:tcBorders>
          </w:tcPr>
          <w:p w14:paraId="257F0F4F" w14:textId="658A1819" w:rsidR="00BD6E9A" w:rsidRPr="002C3839" w:rsidRDefault="00BD6E9A" w:rsidP="00BD6E9A">
            <w:pPr>
              <w:jc w:val="right"/>
              <w:rPr>
                <w:rFonts w:ascii="Book Antiqua" w:hAnsi="Book Antiqua"/>
                <w:snapToGrid w:val="0"/>
                <w:lang w:val="en-US"/>
              </w:rPr>
            </w:pPr>
            <w:r w:rsidRPr="002C3839">
              <w:rPr>
                <w:rFonts w:ascii="Book Antiqua" w:hAnsi="Book Antiqua"/>
                <w:snapToGrid w:val="0"/>
                <w:lang w:val="en-US"/>
              </w:rPr>
              <w:t>1,3</w:t>
            </w:r>
            <w:r w:rsidR="00525AD8">
              <w:rPr>
                <w:rFonts w:ascii="Book Antiqua" w:hAnsi="Book Antiqua"/>
                <w:snapToGrid w:val="0"/>
                <w:lang w:val="en-US"/>
              </w:rPr>
              <w:t>12,681</w:t>
            </w:r>
          </w:p>
        </w:tc>
        <w:tc>
          <w:tcPr>
            <w:tcW w:w="1710" w:type="dxa"/>
            <w:tcBorders>
              <w:top w:val="single" w:sz="4" w:space="0" w:color="auto"/>
              <w:bottom w:val="single" w:sz="4" w:space="0" w:color="auto"/>
            </w:tcBorders>
          </w:tcPr>
          <w:p w14:paraId="167AFE3A" w14:textId="7AD4FBB7" w:rsidR="00BD6E9A" w:rsidRPr="002C3839" w:rsidRDefault="00BD6E9A" w:rsidP="00BD6E9A">
            <w:pPr>
              <w:jc w:val="right"/>
              <w:rPr>
                <w:rFonts w:ascii="Book Antiqua" w:hAnsi="Book Antiqua"/>
                <w:snapToGrid w:val="0"/>
                <w:color w:val="FF0000"/>
                <w:lang w:val="en-US"/>
              </w:rPr>
            </w:pPr>
            <w:r w:rsidRPr="002C3839">
              <w:rPr>
                <w:rFonts w:ascii="Book Antiqua" w:hAnsi="Book Antiqua"/>
                <w:snapToGrid w:val="0"/>
                <w:lang w:val="en-US"/>
              </w:rPr>
              <w:t>1,</w:t>
            </w:r>
            <w:r>
              <w:rPr>
                <w:rFonts w:ascii="Book Antiqua" w:hAnsi="Book Antiqua"/>
                <w:snapToGrid w:val="0"/>
                <w:lang w:val="en-US"/>
              </w:rPr>
              <w:t>3</w:t>
            </w:r>
            <w:r w:rsidRPr="002C3839">
              <w:rPr>
                <w:rFonts w:ascii="Book Antiqua" w:hAnsi="Book Antiqua"/>
                <w:snapToGrid w:val="0"/>
                <w:lang w:val="en-US"/>
              </w:rPr>
              <w:t>4</w:t>
            </w:r>
            <w:r>
              <w:rPr>
                <w:rFonts w:ascii="Book Antiqua" w:hAnsi="Book Antiqua"/>
                <w:snapToGrid w:val="0"/>
                <w:lang w:val="en-US"/>
              </w:rPr>
              <w:t>3</w:t>
            </w:r>
            <w:r w:rsidRPr="002C3839">
              <w:rPr>
                <w:rFonts w:ascii="Book Antiqua" w:hAnsi="Book Antiqua"/>
                <w:snapToGrid w:val="0"/>
                <w:lang w:val="en-US"/>
              </w:rPr>
              <w:t>,</w:t>
            </w:r>
            <w:r>
              <w:rPr>
                <w:rFonts w:ascii="Book Antiqua" w:hAnsi="Book Antiqua"/>
                <w:snapToGrid w:val="0"/>
                <w:lang w:val="en-US"/>
              </w:rPr>
              <w:t>726</w:t>
            </w:r>
          </w:p>
        </w:tc>
      </w:tr>
      <w:tr w:rsidR="00BD6E9A" w:rsidRPr="002C3839" w14:paraId="0C834A19" w14:textId="77777777" w:rsidTr="00F9004E">
        <w:trPr>
          <w:trHeight w:val="85"/>
        </w:trPr>
        <w:tc>
          <w:tcPr>
            <w:tcW w:w="450" w:type="dxa"/>
            <w:tcBorders>
              <w:top w:val="single" w:sz="4" w:space="0" w:color="auto"/>
            </w:tcBorders>
          </w:tcPr>
          <w:p w14:paraId="16BC58AE" w14:textId="77777777" w:rsidR="00BD6E9A" w:rsidRPr="002C3839" w:rsidRDefault="00BD6E9A" w:rsidP="00BD6E9A">
            <w:pPr>
              <w:jc w:val="center"/>
              <w:rPr>
                <w:rFonts w:ascii="Book Antiqua" w:hAnsi="Book Antiqua"/>
                <w:snapToGrid w:val="0"/>
                <w:lang w:val="en-US"/>
              </w:rPr>
            </w:pPr>
          </w:p>
        </w:tc>
        <w:tc>
          <w:tcPr>
            <w:tcW w:w="80" w:type="dxa"/>
            <w:tcBorders>
              <w:top w:val="single" w:sz="4" w:space="0" w:color="auto"/>
            </w:tcBorders>
          </w:tcPr>
          <w:p w14:paraId="52A2B851" w14:textId="77777777" w:rsidR="00BD6E9A" w:rsidRPr="002C3839" w:rsidRDefault="00BD6E9A" w:rsidP="00BD6E9A">
            <w:pPr>
              <w:jc w:val="right"/>
              <w:rPr>
                <w:rFonts w:ascii="Book Antiqua" w:hAnsi="Book Antiqua"/>
                <w:snapToGrid w:val="0"/>
                <w:lang w:val="en-US"/>
              </w:rPr>
            </w:pPr>
          </w:p>
        </w:tc>
        <w:tc>
          <w:tcPr>
            <w:tcW w:w="5811" w:type="dxa"/>
            <w:tcBorders>
              <w:top w:val="single" w:sz="4" w:space="0" w:color="auto"/>
            </w:tcBorders>
          </w:tcPr>
          <w:p w14:paraId="4785E29A" w14:textId="77777777" w:rsidR="00BD6E9A" w:rsidRPr="002C3839" w:rsidRDefault="00BD6E9A" w:rsidP="00BD6E9A">
            <w:pPr>
              <w:jc w:val="right"/>
              <w:rPr>
                <w:rFonts w:ascii="Book Antiqua" w:hAnsi="Book Antiqua"/>
                <w:snapToGrid w:val="0"/>
                <w:lang w:val="en-US"/>
              </w:rPr>
            </w:pPr>
          </w:p>
        </w:tc>
        <w:tc>
          <w:tcPr>
            <w:tcW w:w="1773" w:type="dxa"/>
            <w:tcBorders>
              <w:top w:val="single" w:sz="4" w:space="0" w:color="auto"/>
            </w:tcBorders>
          </w:tcPr>
          <w:p w14:paraId="76530C5A" w14:textId="77777777" w:rsidR="00BD6E9A" w:rsidRPr="002C3839" w:rsidRDefault="00BD6E9A" w:rsidP="00BD6E9A">
            <w:pPr>
              <w:jc w:val="right"/>
              <w:rPr>
                <w:rFonts w:ascii="Book Antiqua" w:hAnsi="Book Antiqua"/>
                <w:snapToGrid w:val="0"/>
                <w:lang w:val="en-US"/>
              </w:rPr>
            </w:pPr>
          </w:p>
        </w:tc>
        <w:tc>
          <w:tcPr>
            <w:tcW w:w="1710" w:type="dxa"/>
            <w:tcBorders>
              <w:top w:val="single" w:sz="4" w:space="0" w:color="auto"/>
            </w:tcBorders>
          </w:tcPr>
          <w:p w14:paraId="6B0DD3CD" w14:textId="77777777" w:rsidR="00BD6E9A" w:rsidRPr="002C3839" w:rsidRDefault="00BD6E9A" w:rsidP="00BD6E9A">
            <w:pPr>
              <w:jc w:val="right"/>
              <w:rPr>
                <w:rFonts w:ascii="Book Antiqua" w:hAnsi="Book Antiqua"/>
                <w:snapToGrid w:val="0"/>
                <w:color w:val="FF0000"/>
                <w:lang w:val="en-US"/>
              </w:rPr>
            </w:pPr>
          </w:p>
        </w:tc>
      </w:tr>
      <w:tr w:rsidR="00BD6E9A" w:rsidRPr="002C3839" w14:paraId="756A267A" w14:textId="77777777" w:rsidTr="00F9004E">
        <w:trPr>
          <w:trHeight w:val="85"/>
        </w:trPr>
        <w:tc>
          <w:tcPr>
            <w:tcW w:w="450" w:type="dxa"/>
          </w:tcPr>
          <w:p w14:paraId="23BE66D8" w14:textId="77777777" w:rsidR="00BD6E9A" w:rsidRPr="002C3839" w:rsidRDefault="00BD6E9A" w:rsidP="00BD6E9A">
            <w:pPr>
              <w:jc w:val="center"/>
              <w:rPr>
                <w:rFonts w:ascii="Book Antiqua" w:hAnsi="Book Antiqua"/>
                <w:snapToGrid w:val="0"/>
                <w:lang w:val="en-US"/>
              </w:rPr>
            </w:pPr>
          </w:p>
        </w:tc>
        <w:tc>
          <w:tcPr>
            <w:tcW w:w="5891" w:type="dxa"/>
            <w:gridSpan w:val="2"/>
          </w:tcPr>
          <w:p w14:paraId="5A7C2410" w14:textId="77777777" w:rsidR="00BD6E9A" w:rsidRPr="002C3839" w:rsidRDefault="00BD6E9A" w:rsidP="00BD6E9A">
            <w:pPr>
              <w:rPr>
                <w:rFonts w:ascii="Book Antiqua" w:hAnsi="Book Antiqua"/>
                <w:b/>
                <w:snapToGrid w:val="0"/>
                <w:lang w:val="en-US"/>
              </w:rPr>
            </w:pPr>
            <w:r w:rsidRPr="002C3839">
              <w:rPr>
                <w:rFonts w:ascii="Book Antiqua" w:hAnsi="Book Antiqua"/>
                <w:b/>
                <w:snapToGrid w:val="0"/>
                <w:lang w:val="en-US"/>
              </w:rPr>
              <w:t>Current liabilities</w:t>
            </w:r>
          </w:p>
        </w:tc>
        <w:tc>
          <w:tcPr>
            <w:tcW w:w="1773" w:type="dxa"/>
          </w:tcPr>
          <w:p w14:paraId="67807179" w14:textId="77777777" w:rsidR="00BD6E9A" w:rsidRPr="002C3839" w:rsidRDefault="00BD6E9A" w:rsidP="00BD6E9A">
            <w:pPr>
              <w:jc w:val="right"/>
              <w:rPr>
                <w:rFonts w:ascii="Book Antiqua" w:hAnsi="Book Antiqua"/>
                <w:snapToGrid w:val="0"/>
                <w:color w:val="FF0000"/>
                <w:lang w:val="en-US"/>
              </w:rPr>
            </w:pPr>
          </w:p>
        </w:tc>
        <w:tc>
          <w:tcPr>
            <w:tcW w:w="1710" w:type="dxa"/>
          </w:tcPr>
          <w:p w14:paraId="458E0BDE" w14:textId="77777777" w:rsidR="00BD6E9A" w:rsidRPr="002C3839" w:rsidRDefault="00BD6E9A" w:rsidP="00BD6E9A">
            <w:pPr>
              <w:jc w:val="right"/>
              <w:rPr>
                <w:rFonts w:ascii="Book Antiqua" w:hAnsi="Book Antiqua"/>
                <w:snapToGrid w:val="0"/>
                <w:lang w:val="en-US"/>
              </w:rPr>
            </w:pPr>
          </w:p>
        </w:tc>
      </w:tr>
      <w:tr w:rsidR="0053350F" w:rsidRPr="002C3839" w14:paraId="2F22EF00" w14:textId="77777777" w:rsidTr="00F9004E">
        <w:trPr>
          <w:trHeight w:val="85"/>
        </w:trPr>
        <w:tc>
          <w:tcPr>
            <w:tcW w:w="450" w:type="dxa"/>
          </w:tcPr>
          <w:p w14:paraId="3AB36BA5" w14:textId="77777777" w:rsidR="0053350F" w:rsidRPr="0053350F" w:rsidRDefault="0053350F" w:rsidP="00BD6E9A">
            <w:pPr>
              <w:jc w:val="center"/>
              <w:rPr>
                <w:rFonts w:ascii="Book Antiqua" w:hAnsi="Book Antiqua"/>
                <w:snapToGrid w:val="0"/>
                <w:lang w:val="en-US"/>
              </w:rPr>
            </w:pPr>
          </w:p>
        </w:tc>
        <w:tc>
          <w:tcPr>
            <w:tcW w:w="5891" w:type="dxa"/>
            <w:gridSpan w:val="2"/>
          </w:tcPr>
          <w:p w14:paraId="1035630C" w14:textId="13633363" w:rsidR="0053350F" w:rsidRPr="0053350F" w:rsidRDefault="0053350F" w:rsidP="00BD6E9A">
            <w:pPr>
              <w:rPr>
                <w:rFonts w:ascii="Book Antiqua" w:hAnsi="Book Antiqua"/>
                <w:snapToGrid w:val="0"/>
                <w:lang w:val="en-US"/>
              </w:rPr>
            </w:pPr>
            <w:r w:rsidRPr="0053350F">
              <w:rPr>
                <w:rFonts w:ascii="Book Antiqua" w:hAnsi="Book Antiqua"/>
                <w:snapToGrid w:val="0"/>
                <w:lang w:val="en-US"/>
              </w:rPr>
              <w:t xml:space="preserve">  Dividend payables</w:t>
            </w:r>
          </w:p>
        </w:tc>
        <w:tc>
          <w:tcPr>
            <w:tcW w:w="1773" w:type="dxa"/>
          </w:tcPr>
          <w:p w14:paraId="6B258F7C" w14:textId="07A09FCC" w:rsidR="0053350F" w:rsidRPr="0053350F" w:rsidRDefault="00525AD8" w:rsidP="00BD6E9A">
            <w:pPr>
              <w:jc w:val="right"/>
              <w:rPr>
                <w:rFonts w:ascii="Book Antiqua" w:hAnsi="Book Antiqua"/>
                <w:snapToGrid w:val="0"/>
                <w:lang w:val="en-US"/>
              </w:rPr>
            </w:pPr>
            <w:r>
              <w:rPr>
                <w:rFonts w:ascii="Book Antiqua" w:hAnsi="Book Antiqua"/>
                <w:snapToGrid w:val="0"/>
                <w:lang w:val="en-US"/>
              </w:rPr>
              <w:t>13,800</w:t>
            </w:r>
          </w:p>
        </w:tc>
        <w:tc>
          <w:tcPr>
            <w:tcW w:w="1710" w:type="dxa"/>
          </w:tcPr>
          <w:p w14:paraId="1AFE76DE" w14:textId="7CE65F3E" w:rsidR="0053350F" w:rsidRPr="0053350F" w:rsidRDefault="0053350F" w:rsidP="00BD6E9A">
            <w:pPr>
              <w:jc w:val="right"/>
              <w:rPr>
                <w:rFonts w:ascii="Book Antiqua" w:hAnsi="Book Antiqua"/>
                <w:snapToGrid w:val="0"/>
                <w:lang w:val="en-US"/>
              </w:rPr>
            </w:pPr>
            <w:r w:rsidRPr="0053350F">
              <w:rPr>
                <w:rFonts w:ascii="Book Antiqua" w:hAnsi="Book Antiqua"/>
                <w:snapToGrid w:val="0"/>
                <w:lang w:val="en-US"/>
              </w:rPr>
              <w:t>-</w:t>
            </w:r>
          </w:p>
        </w:tc>
      </w:tr>
      <w:tr w:rsidR="00BD6E9A" w:rsidRPr="002C3839" w14:paraId="3CBF194B" w14:textId="77777777" w:rsidTr="00F9004E">
        <w:trPr>
          <w:trHeight w:val="85"/>
        </w:trPr>
        <w:tc>
          <w:tcPr>
            <w:tcW w:w="450" w:type="dxa"/>
          </w:tcPr>
          <w:p w14:paraId="04530691" w14:textId="77777777" w:rsidR="00BD6E9A" w:rsidRPr="002C3839" w:rsidRDefault="00BD6E9A" w:rsidP="00BD6E9A">
            <w:pPr>
              <w:jc w:val="center"/>
              <w:rPr>
                <w:rFonts w:ascii="Book Antiqua" w:hAnsi="Book Antiqua"/>
                <w:snapToGrid w:val="0"/>
                <w:lang w:val="en-US"/>
              </w:rPr>
            </w:pPr>
          </w:p>
        </w:tc>
        <w:tc>
          <w:tcPr>
            <w:tcW w:w="5891" w:type="dxa"/>
            <w:gridSpan w:val="2"/>
          </w:tcPr>
          <w:p w14:paraId="002FA00D" w14:textId="77777777" w:rsidR="00BD6E9A" w:rsidRPr="002C3839" w:rsidRDefault="00BD6E9A" w:rsidP="00BD6E9A">
            <w:pPr>
              <w:rPr>
                <w:rFonts w:ascii="Book Antiqua" w:hAnsi="Book Antiqua"/>
                <w:snapToGrid w:val="0"/>
                <w:lang w:val="en-US"/>
              </w:rPr>
            </w:pPr>
            <w:r w:rsidRPr="002C3839">
              <w:rPr>
                <w:rFonts w:ascii="Book Antiqua" w:hAnsi="Book Antiqua"/>
                <w:snapToGrid w:val="0"/>
                <w:lang w:val="en-US"/>
              </w:rPr>
              <w:t xml:space="preserve">  Other payables</w:t>
            </w:r>
          </w:p>
        </w:tc>
        <w:tc>
          <w:tcPr>
            <w:tcW w:w="1773" w:type="dxa"/>
          </w:tcPr>
          <w:p w14:paraId="3E1BCF1E" w14:textId="0D9FEA3E" w:rsidR="00BD6E9A" w:rsidRPr="002C3839" w:rsidRDefault="00B920C3" w:rsidP="00BD6E9A">
            <w:pPr>
              <w:jc w:val="right"/>
              <w:rPr>
                <w:rFonts w:ascii="Book Antiqua" w:hAnsi="Book Antiqua"/>
                <w:snapToGrid w:val="0"/>
                <w:lang w:val="en-US"/>
              </w:rPr>
            </w:pPr>
            <w:r>
              <w:rPr>
                <w:rFonts w:ascii="Book Antiqua" w:hAnsi="Book Antiqua"/>
                <w:snapToGrid w:val="0"/>
                <w:lang w:val="en-US"/>
              </w:rPr>
              <w:t>31,25</w:t>
            </w:r>
            <w:r w:rsidR="009B123D">
              <w:rPr>
                <w:rFonts w:ascii="Book Antiqua" w:hAnsi="Book Antiqua"/>
                <w:snapToGrid w:val="0"/>
                <w:lang w:val="en-US"/>
              </w:rPr>
              <w:t>6</w:t>
            </w:r>
          </w:p>
        </w:tc>
        <w:tc>
          <w:tcPr>
            <w:tcW w:w="1710" w:type="dxa"/>
          </w:tcPr>
          <w:p w14:paraId="4BE574CF" w14:textId="06F3251F" w:rsidR="00BD6E9A" w:rsidRPr="002C3839" w:rsidRDefault="00BD6E9A" w:rsidP="00BD6E9A">
            <w:pPr>
              <w:jc w:val="right"/>
              <w:rPr>
                <w:rFonts w:ascii="Book Antiqua" w:hAnsi="Book Antiqua"/>
                <w:snapToGrid w:val="0"/>
                <w:lang w:val="en-US"/>
              </w:rPr>
            </w:pPr>
            <w:r>
              <w:rPr>
                <w:rFonts w:ascii="Book Antiqua" w:hAnsi="Book Antiqua"/>
                <w:snapToGrid w:val="0"/>
                <w:lang w:val="en-US"/>
              </w:rPr>
              <w:t>38</w:t>
            </w:r>
            <w:r w:rsidRPr="002C3839">
              <w:rPr>
                <w:rFonts w:ascii="Book Antiqua" w:hAnsi="Book Antiqua"/>
                <w:snapToGrid w:val="0"/>
                <w:lang w:val="en-US"/>
              </w:rPr>
              <w:t>,</w:t>
            </w:r>
            <w:r>
              <w:rPr>
                <w:rFonts w:ascii="Book Antiqua" w:hAnsi="Book Antiqua"/>
                <w:snapToGrid w:val="0"/>
                <w:lang w:val="en-US"/>
              </w:rPr>
              <w:t>51</w:t>
            </w:r>
            <w:r w:rsidRPr="002C3839">
              <w:rPr>
                <w:rFonts w:ascii="Book Antiqua" w:hAnsi="Book Antiqua"/>
                <w:snapToGrid w:val="0"/>
                <w:lang w:val="en-US"/>
              </w:rPr>
              <w:t>3</w:t>
            </w:r>
          </w:p>
        </w:tc>
      </w:tr>
      <w:tr w:rsidR="00BD6E9A" w:rsidRPr="002C3839" w14:paraId="03C71ADD" w14:textId="77777777" w:rsidTr="00F9004E">
        <w:trPr>
          <w:trHeight w:val="85"/>
        </w:trPr>
        <w:tc>
          <w:tcPr>
            <w:tcW w:w="450" w:type="dxa"/>
          </w:tcPr>
          <w:p w14:paraId="127DCBFD" w14:textId="77777777" w:rsidR="00BD6E9A" w:rsidRPr="002C3839" w:rsidRDefault="00BD6E9A" w:rsidP="00BD6E9A">
            <w:pPr>
              <w:jc w:val="center"/>
              <w:rPr>
                <w:rFonts w:ascii="Book Antiqua" w:hAnsi="Book Antiqua"/>
                <w:snapToGrid w:val="0"/>
                <w:lang w:val="en-US"/>
              </w:rPr>
            </w:pPr>
          </w:p>
        </w:tc>
        <w:tc>
          <w:tcPr>
            <w:tcW w:w="5891" w:type="dxa"/>
            <w:gridSpan w:val="2"/>
          </w:tcPr>
          <w:p w14:paraId="7F0771A9" w14:textId="77777777" w:rsidR="00BD6E9A" w:rsidRPr="002C3839" w:rsidRDefault="00BD6E9A" w:rsidP="00BD6E9A">
            <w:pPr>
              <w:rPr>
                <w:rFonts w:ascii="Book Antiqua" w:hAnsi="Book Antiqua"/>
                <w:snapToGrid w:val="0"/>
                <w:lang w:val="en-US"/>
              </w:rPr>
            </w:pPr>
            <w:r w:rsidRPr="002C3839">
              <w:rPr>
                <w:rFonts w:ascii="Book Antiqua" w:hAnsi="Book Antiqua"/>
                <w:snapToGrid w:val="0"/>
                <w:lang w:val="en-US"/>
              </w:rPr>
              <w:t xml:space="preserve">  Lease liabilities</w:t>
            </w:r>
          </w:p>
        </w:tc>
        <w:tc>
          <w:tcPr>
            <w:tcW w:w="1773" w:type="dxa"/>
          </w:tcPr>
          <w:p w14:paraId="5BA06EE8" w14:textId="16AD4032" w:rsidR="00BD6E9A" w:rsidRPr="002C3839" w:rsidRDefault="00BD6E9A" w:rsidP="00BD6E9A">
            <w:pPr>
              <w:jc w:val="right"/>
              <w:rPr>
                <w:rFonts w:ascii="Book Antiqua" w:hAnsi="Book Antiqua"/>
                <w:snapToGrid w:val="0"/>
                <w:lang w:val="en-US"/>
              </w:rPr>
            </w:pPr>
            <w:r w:rsidRPr="002C3839">
              <w:rPr>
                <w:rFonts w:ascii="Book Antiqua" w:hAnsi="Book Antiqua"/>
                <w:snapToGrid w:val="0"/>
                <w:lang w:val="en-US"/>
              </w:rPr>
              <w:t>1</w:t>
            </w:r>
            <w:r w:rsidR="00B920C3">
              <w:rPr>
                <w:rFonts w:ascii="Book Antiqua" w:hAnsi="Book Antiqua"/>
                <w:snapToGrid w:val="0"/>
                <w:lang w:val="en-US"/>
              </w:rPr>
              <w:t>44,47</w:t>
            </w:r>
            <w:r w:rsidR="003E6A39">
              <w:rPr>
                <w:rFonts w:ascii="Book Antiqua" w:hAnsi="Book Antiqua"/>
                <w:snapToGrid w:val="0"/>
                <w:lang w:val="en-US"/>
              </w:rPr>
              <w:t>2</w:t>
            </w:r>
          </w:p>
        </w:tc>
        <w:tc>
          <w:tcPr>
            <w:tcW w:w="1710" w:type="dxa"/>
          </w:tcPr>
          <w:p w14:paraId="34CBA6B4" w14:textId="1E154A0B" w:rsidR="00BD6E9A" w:rsidRPr="002C3839" w:rsidRDefault="00BD6E9A" w:rsidP="00BD6E9A">
            <w:pPr>
              <w:jc w:val="right"/>
              <w:rPr>
                <w:rFonts w:ascii="Book Antiqua" w:hAnsi="Book Antiqua"/>
                <w:snapToGrid w:val="0"/>
                <w:lang w:val="en-US"/>
              </w:rPr>
            </w:pPr>
            <w:r w:rsidRPr="002C3839">
              <w:rPr>
                <w:rFonts w:ascii="Book Antiqua" w:hAnsi="Book Antiqua"/>
                <w:snapToGrid w:val="0"/>
                <w:lang w:val="en-US"/>
              </w:rPr>
              <w:t>1</w:t>
            </w:r>
            <w:r>
              <w:rPr>
                <w:rFonts w:ascii="Book Antiqua" w:hAnsi="Book Antiqua"/>
                <w:snapToGrid w:val="0"/>
                <w:lang w:val="en-US"/>
              </w:rPr>
              <w:t>70</w:t>
            </w:r>
            <w:r w:rsidRPr="002C3839">
              <w:rPr>
                <w:rFonts w:ascii="Book Antiqua" w:hAnsi="Book Antiqua"/>
                <w:snapToGrid w:val="0"/>
                <w:lang w:val="en-US"/>
              </w:rPr>
              <w:t>,</w:t>
            </w:r>
            <w:r>
              <w:rPr>
                <w:rFonts w:ascii="Book Antiqua" w:hAnsi="Book Antiqua"/>
                <w:snapToGrid w:val="0"/>
                <w:lang w:val="en-US"/>
              </w:rPr>
              <w:t>627</w:t>
            </w:r>
          </w:p>
        </w:tc>
      </w:tr>
      <w:tr w:rsidR="00BD6E9A" w:rsidRPr="002C3839" w14:paraId="2042D595" w14:textId="77777777" w:rsidTr="00F9004E">
        <w:trPr>
          <w:trHeight w:val="85"/>
        </w:trPr>
        <w:tc>
          <w:tcPr>
            <w:tcW w:w="450" w:type="dxa"/>
          </w:tcPr>
          <w:p w14:paraId="085E511A" w14:textId="77777777" w:rsidR="00BD6E9A" w:rsidRPr="002C3839" w:rsidRDefault="00BD6E9A" w:rsidP="00BD6E9A">
            <w:pPr>
              <w:jc w:val="center"/>
              <w:rPr>
                <w:rFonts w:ascii="Book Antiqua" w:hAnsi="Book Antiqua"/>
                <w:snapToGrid w:val="0"/>
                <w:lang w:val="en-US"/>
              </w:rPr>
            </w:pPr>
          </w:p>
        </w:tc>
        <w:tc>
          <w:tcPr>
            <w:tcW w:w="5891" w:type="dxa"/>
            <w:gridSpan w:val="2"/>
          </w:tcPr>
          <w:p w14:paraId="255A0A7E" w14:textId="77777777" w:rsidR="00BD6E9A" w:rsidRPr="002C3839" w:rsidRDefault="00BD6E9A" w:rsidP="00BD6E9A">
            <w:pPr>
              <w:rPr>
                <w:rFonts w:ascii="Book Antiqua" w:hAnsi="Book Antiqua"/>
                <w:snapToGrid w:val="0"/>
                <w:lang w:val="en-US"/>
              </w:rPr>
            </w:pPr>
            <w:r w:rsidRPr="002C3839">
              <w:rPr>
                <w:rFonts w:ascii="Book Antiqua" w:hAnsi="Book Antiqua"/>
                <w:snapToGrid w:val="0"/>
                <w:lang w:val="en-US"/>
              </w:rPr>
              <w:t xml:space="preserve">  Provision</w:t>
            </w:r>
          </w:p>
        </w:tc>
        <w:tc>
          <w:tcPr>
            <w:tcW w:w="1773" w:type="dxa"/>
          </w:tcPr>
          <w:p w14:paraId="0A515885" w14:textId="1827B514" w:rsidR="00BD6E9A" w:rsidRPr="002C3839" w:rsidRDefault="00B920C3" w:rsidP="00BD6E9A">
            <w:pPr>
              <w:jc w:val="right"/>
              <w:rPr>
                <w:rFonts w:ascii="Book Antiqua" w:hAnsi="Book Antiqua"/>
                <w:snapToGrid w:val="0"/>
                <w:lang w:val="en-US"/>
              </w:rPr>
            </w:pPr>
            <w:r>
              <w:rPr>
                <w:rFonts w:ascii="Book Antiqua" w:hAnsi="Book Antiqua"/>
                <w:snapToGrid w:val="0"/>
                <w:lang w:val="en-US"/>
              </w:rPr>
              <w:t>40,7</w:t>
            </w:r>
            <w:r w:rsidR="003E6A39">
              <w:rPr>
                <w:rFonts w:ascii="Book Antiqua" w:hAnsi="Book Antiqua"/>
                <w:snapToGrid w:val="0"/>
                <w:lang w:val="en-US"/>
              </w:rPr>
              <w:t>30</w:t>
            </w:r>
          </w:p>
        </w:tc>
        <w:tc>
          <w:tcPr>
            <w:tcW w:w="1710" w:type="dxa"/>
          </w:tcPr>
          <w:p w14:paraId="6DBDAA80" w14:textId="25DF76B2" w:rsidR="00BD6E9A" w:rsidRPr="002C3839" w:rsidRDefault="00BD6E9A" w:rsidP="00BD6E9A">
            <w:pPr>
              <w:jc w:val="right"/>
              <w:rPr>
                <w:rFonts w:ascii="Book Antiqua" w:hAnsi="Book Antiqua"/>
                <w:snapToGrid w:val="0"/>
                <w:lang w:val="en-US"/>
              </w:rPr>
            </w:pPr>
            <w:r>
              <w:rPr>
                <w:rFonts w:ascii="Book Antiqua" w:hAnsi="Book Antiqua"/>
                <w:snapToGrid w:val="0"/>
                <w:lang w:val="en-US"/>
              </w:rPr>
              <w:t>1</w:t>
            </w:r>
            <w:r w:rsidRPr="002C3839">
              <w:rPr>
                <w:rFonts w:ascii="Book Antiqua" w:hAnsi="Book Antiqua"/>
                <w:snapToGrid w:val="0"/>
                <w:lang w:val="en-US"/>
              </w:rPr>
              <w:t>9,4</w:t>
            </w:r>
            <w:r>
              <w:rPr>
                <w:rFonts w:ascii="Book Antiqua" w:hAnsi="Book Antiqua"/>
                <w:snapToGrid w:val="0"/>
                <w:lang w:val="en-US"/>
              </w:rPr>
              <w:t>53</w:t>
            </w:r>
          </w:p>
        </w:tc>
      </w:tr>
      <w:tr w:rsidR="00BD6E9A" w:rsidRPr="002C3839" w14:paraId="587736E2" w14:textId="77777777" w:rsidTr="00F9004E">
        <w:trPr>
          <w:trHeight w:val="85"/>
        </w:trPr>
        <w:tc>
          <w:tcPr>
            <w:tcW w:w="450" w:type="dxa"/>
          </w:tcPr>
          <w:p w14:paraId="3F0869F4" w14:textId="77777777" w:rsidR="00BD6E9A" w:rsidRPr="002C3839" w:rsidRDefault="00BD6E9A" w:rsidP="00BD6E9A">
            <w:pPr>
              <w:jc w:val="center"/>
              <w:rPr>
                <w:rFonts w:ascii="Book Antiqua" w:hAnsi="Book Antiqua"/>
                <w:snapToGrid w:val="0"/>
                <w:lang w:val="en-US"/>
              </w:rPr>
            </w:pPr>
          </w:p>
        </w:tc>
        <w:tc>
          <w:tcPr>
            <w:tcW w:w="5891" w:type="dxa"/>
            <w:gridSpan w:val="2"/>
          </w:tcPr>
          <w:p w14:paraId="40D591A7" w14:textId="77777777" w:rsidR="00BD6E9A" w:rsidRPr="002C3839" w:rsidRDefault="00BD6E9A" w:rsidP="00BD6E9A">
            <w:pPr>
              <w:ind w:left="720" w:hanging="720"/>
              <w:rPr>
                <w:rFonts w:ascii="Book Antiqua" w:hAnsi="Book Antiqua"/>
                <w:snapToGrid w:val="0"/>
                <w:lang w:val="en-US"/>
              </w:rPr>
            </w:pPr>
            <w:r w:rsidRPr="002C3839">
              <w:rPr>
                <w:rFonts w:ascii="Book Antiqua" w:hAnsi="Book Antiqua"/>
                <w:snapToGrid w:val="0"/>
                <w:lang w:val="en-US"/>
              </w:rPr>
              <w:t xml:space="preserve">  Income tax payable</w:t>
            </w:r>
          </w:p>
        </w:tc>
        <w:tc>
          <w:tcPr>
            <w:tcW w:w="1773" w:type="dxa"/>
          </w:tcPr>
          <w:p w14:paraId="5C418F9B" w14:textId="0F1775A7" w:rsidR="00BD6E9A" w:rsidRPr="002C3839" w:rsidRDefault="00B920C3" w:rsidP="00B920C3">
            <w:pPr>
              <w:jc w:val="right"/>
              <w:rPr>
                <w:rFonts w:ascii="Book Antiqua" w:hAnsi="Book Antiqua"/>
                <w:snapToGrid w:val="0"/>
                <w:lang w:val="en-US"/>
              </w:rPr>
            </w:pPr>
            <w:r>
              <w:rPr>
                <w:rFonts w:ascii="Book Antiqua" w:hAnsi="Book Antiqua"/>
                <w:snapToGrid w:val="0"/>
                <w:lang w:val="en-US"/>
              </w:rPr>
              <w:t>334</w:t>
            </w:r>
          </w:p>
        </w:tc>
        <w:tc>
          <w:tcPr>
            <w:tcW w:w="1710" w:type="dxa"/>
          </w:tcPr>
          <w:p w14:paraId="5A2F0247" w14:textId="5D867317" w:rsidR="00BD6E9A" w:rsidRPr="002C3839" w:rsidRDefault="00BD6E9A" w:rsidP="00BD6E9A">
            <w:pPr>
              <w:jc w:val="right"/>
              <w:rPr>
                <w:rFonts w:ascii="Book Antiqua" w:hAnsi="Book Antiqua"/>
                <w:snapToGrid w:val="0"/>
                <w:lang w:val="en-US"/>
              </w:rPr>
            </w:pPr>
            <w:r>
              <w:rPr>
                <w:rFonts w:ascii="Book Antiqua" w:hAnsi="Book Antiqua"/>
                <w:snapToGrid w:val="0"/>
                <w:lang w:val="en-US"/>
              </w:rPr>
              <w:t>3</w:t>
            </w:r>
            <w:r w:rsidRPr="002C3839">
              <w:rPr>
                <w:rFonts w:ascii="Book Antiqua" w:hAnsi="Book Antiqua"/>
                <w:snapToGrid w:val="0"/>
                <w:lang w:val="en-US"/>
              </w:rPr>
              <w:t>,</w:t>
            </w:r>
            <w:r>
              <w:rPr>
                <w:rFonts w:ascii="Book Antiqua" w:hAnsi="Book Antiqua"/>
                <w:snapToGrid w:val="0"/>
                <w:lang w:val="en-US"/>
              </w:rPr>
              <w:t>3</w:t>
            </w:r>
            <w:r w:rsidRPr="002C3839">
              <w:rPr>
                <w:rFonts w:ascii="Book Antiqua" w:hAnsi="Book Antiqua"/>
                <w:snapToGrid w:val="0"/>
                <w:lang w:val="en-US"/>
              </w:rPr>
              <w:t>6</w:t>
            </w:r>
            <w:r>
              <w:rPr>
                <w:rFonts w:ascii="Book Antiqua" w:hAnsi="Book Antiqua"/>
                <w:snapToGrid w:val="0"/>
                <w:lang w:val="en-US"/>
              </w:rPr>
              <w:t>2</w:t>
            </w:r>
          </w:p>
        </w:tc>
      </w:tr>
      <w:tr w:rsidR="00BD6E9A" w:rsidRPr="002C3839" w14:paraId="5CF93ACE" w14:textId="77777777" w:rsidTr="00F9004E">
        <w:trPr>
          <w:trHeight w:val="85"/>
        </w:trPr>
        <w:tc>
          <w:tcPr>
            <w:tcW w:w="450" w:type="dxa"/>
            <w:tcBorders>
              <w:top w:val="single" w:sz="4" w:space="0" w:color="auto"/>
              <w:bottom w:val="single" w:sz="4" w:space="0" w:color="auto"/>
            </w:tcBorders>
          </w:tcPr>
          <w:p w14:paraId="708154D0" w14:textId="77777777" w:rsidR="00BD6E9A" w:rsidRPr="002C3839" w:rsidRDefault="00BD6E9A" w:rsidP="00BD6E9A">
            <w:pPr>
              <w:jc w:val="center"/>
              <w:rPr>
                <w:rFonts w:ascii="Book Antiqua" w:hAnsi="Book Antiqua"/>
                <w:snapToGrid w:val="0"/>
                <w:lang w:val="en-US"/>
              </w:rPr>
            </w:pPr>
          </w:p>
        </w:tc>
        <w:tc>
          <w:tcPr>
            <w:tcW w:w="5891" w:type="dxa"/>
            <w:gridSpan w:val="2"/>
            <w:tcBorders>
              <w:top w:val="single" w:sz="4" w:space="0" w:color="auto"/>
              <w:bottom w:val="single" w:sz="4" w:space="0" w:color="auto"/>
            </w:tcBorders>
          </w:tcPr>
          <w:p w14:paraId="2C9FB22A" w14:textId="77777777" w:rsidR="00BD6E9A" w:rsidRPr="002C3839" w:rsidRDefault="00BD6E9A" w:rsidP="00BD6E9A">
            <w:pPr>
              <w:rPr>
                <w:rFonts w:ascii="Book Antiqua" w:hAnsi="Book Antiqua"/>
                <w:snapToGrid w:val="0"/>
                <w:lang w:val="en-US"/>
              </w:rPr>
            </w:pPr>
            <w:r w:rsidRPr="002C3839">
              <w:rPr>
                <w:rFonts w:ascii="Book Antiqua" w:hAnsi="Book Antiqua"/>
                <w:snapToGrid w:val="0"/>
                <w:lang w:val="en-US"/>
              </w:rPr>
              <w:t xml:space="preserve">  </w:t>
            </w:r>
          </w:p>
        </w:tc>
        <w:tc>
          <w:tcPr>
            <w:tcW w:w="1773" w:type="dxa"/>
            <w:tcBorders>
              <w:top w:val="single" w:sz="4" w:space="0" w:color="auto"/>
              <w:bottom w:val="single" w:sz="4" w:space="0" w:color="auto"/>
            </w:tcBorders>
          </w:tcPr>
          <w:p w14:paraId="0582BFD1" w14:textId="10CC321F" w:rsidR="00BD6E9A" w:rsidRPr="002C3839" w:rsidRDefault="00BD6E9A" w:rsidP="00BD6E9A">
            <w:pPr>
              <w:jc w:val="right"/>
              <w:rPr>
                <w:rFonts w:ascii="Book Antiqua" w:hAnsi="Book Antiqua"/>
                <w:snapToGrid w:val="0"/>
                <w:lang w:val="en-US"/>
              </w:rPr>
            </w:pPr>
            <w:r w:rsidRPr="002C3839">
              <w:rPr>
                <w:rFonts w:ascii="Book Antiqua" w:hAnsi="Book Antiqua"/>
                <w:snapToGrid w:val="0"/>
                <w:lang w:val="en-US"/>
              </w:rPr>
              <w:t>2</w:t>
            </w:r>
            <w:r w:rsidR="0053350F">
              <w:rPr>
                <w:rFonts w:ascii="Book Antiqua" w:hAnsi="Book Antiqua"/>
                <w:snapToGrid w:val="0"/>
                <w:lang w:val="en-US"/>
              </w:rPr>
              <w:t>3</w:t>
            </w:r>
            <w:r w:rsidR="00B920C3">
              <w:rPr>
                <w:rFonts w:ascii="Book Antiqua" w:hAnsi="Book Antiqua"/>
                <w:snapToGrid w:val="0"/>
                <w:lang w:val="en-US"/>
              </w:rPr>
              <w:t>0,59</w:t>
            </w:r>
            <w:r w:rsidR="009B123D">
              <w:rPr>
                <w:rFonts w:ascii="Book Antiqua" w:hAnsi="Book Antiqua"/>
                <w:snapToGrid w:val="0"/>
                <w:lang w:val="en-US"/>
              </w:rPr>
              <w:t>2</w:t>
            </w:r>
          </w:p>
        </w:tc>
        <w:tc>
          <w:tcPr>
            <w:tcW w:w="1710" w:type="dxa"/>
            <w:tcBorders>
              <w:top w:val="single" w:sz="4" w:space="0" w:color="auto"/>
              <w:bottom w:val="single" w:sz="4" w:space="0" w:color="auto"/>
            </w:tcBorders>
          </w:tcPr>
          <w:p w14:paraId="04055E24" w14:textId="0CB4CF31" w:rsidR="00BD6E9A" w:rsidRPr="002C3839" w:rsidRDefault="00BD6E9A" w:rsidP="00BD6E9A">
            <w:pPr>
              <w:jc w:val="right"/>
              <w:rPr>
                <w:rFonts w:ascii="Book Antiqua" w:hAnsi="Book Antiqua"/>
                <w:snapToGrid w:val="0"/>
                <w:lang w:val="en-US"/>
              </w:rPr>
            </w:pPr>
            <w:r w:rsidRPr="002C3839">
              <w:rPr>
                <w:rFonts w:ascii="Book Antiqua" w:hAnsi="Book Antiqua"/>
                <w:snapToGrid w:val="0"/>
                <w:lang w:val="en-US"/>
              </w:rPr>
              <w:t>2</w:t>
            </w:r>
            <w:r>
              <w:rPr>
                <w:rFonts w:ascii="Book Antiqua" w:hAnsi="Book Antiqua"/>
                <w:snapToGrid w:val="0"/>
                <w:lang w:val="en-US"/>
              </w:rPr>
              <w:t>31</w:t>
            </w:r>
            <w:r w:rsidRPr="002C3839">
              <w:rPr>
                <w:rFonts w:ascii="Book Antiqua" w:hAnsi="Book Antiqua"/>
                <w:snapToGrid w:val="0"/>
                <w:lang w:val="en-US"/>
              </w:rPr>
              <w:t>,</w:t>
            </w:r>
            <w:r>
              <w:rPr>
                <w:rFonts w:ascii="Book Antiqua" w:hAnsi="Book Antiqua"/>
                <w:snapToGrid w:val="0"/>
                <w:lang w:val="en-US"/>
              </w:rPr>
              <w:t>955</w:t>
            </w:r>
          </w:p>
        </w:tc>
      </w:tr>
      <w:tr w:rsidR="00BD6E9A" w:rsidRPr="002C3839" w14:paraId="68961537" w14:textId="77777777" w:rsidTr="00990014">
        <w:trPr>
          <w:trHeight w:val="330"/>
        </w:trPr>
        <w:tc>
          <w:tcPr>
            <w:tcW w:w="450" w:type="dxa"/>
            <w:tcBorders>
              <w:top w:val="single" w:sz="4" w:space="0" w:color="auto"/>
              <w:bottom w:val="single" w:sz="4" w:space="0" w:color="auto"/>
            </w:tcBorders>
          </w:tcPr>
          <w:p w14:paraId="6051E5B9" w14:textId="77777777" w:rsidR="00BD6E9A" w:rsidRPr="002C3839" w:rsidRDefault="00BD6E9A" w:rsidP="00BD6E9A">
            <w:pPr>
              <w:jc w:val="center"/>
              <w:rPr>
                <w:rFonts w:ascii="Book Antiqua" w:hAnsi="Book Antiqua"/>
                <w:snapToGrid w:val="0"/>
                <w:lang w:val="en-US"/>
              </w:rPr>
            </w:pPr>
          </w:p>
        </w:tc>
        <w:tc>
          <w:tcPr>
            <w:tcW w:w="5891" w:type="dxa"/>
            <w:gridSpan w:val="2"/>
            <w:tcBorders>
              <w:top w:val="single" w:sz="4" w:space="0" w:color="auto"/>
              <w:bottom w:val="single" w:sz="4" w:space="0" w:color="auto"/>
            </w:tcBorders>
            <w:vAlign w:val="bottom"/>
          </w:tcPr>
          <w:p w14:paraId="40E6D1D5" w14:textId="77777777" w:rsidR="00BD6E9A" w:rsidRPr="002C3839" w:rsidRDefault="00BD6E9A" w:rsidP="00BD6E9A">
            <w:pPr>
              <w:rPr>
                <w:rFonts w:ascii="Book Antiqua" w:hAnsi="Book Antiqua"/>
                <w:b/>
                <w:bCs/>
                <w:snapToGrid w:val="0"/>
                <w:lang w:val="en-US"/>
              </w:rPr>
            </w:pPr>
            <w:r w:rsidRPr="002C3839">
              <w:rPr>
                <w:rFonts w:ascii="Book Antiqua" w:hAnsi="Book Antiqua"/>
                <w:b/>
                <w:bCs/>
                <w:snapToGrid w:val="0"/>
                <w:lang w:val="en-US"/>
              </w:rPr>
              <w:t>Total liabilities</w:t>
            </w:r>
          </w:p>
        </w:tc>
        <w:tc>
          <w:tcPr>
            <w:tcW w:w="1773" w:type="dxa"/>
            <w:tcBorders>
              <w:top w:val="single" w:sz="4" w:space="0" w:color="auto"/>
              <w:bottom w:val="single" w:sz="4" w:space="0" w:color="auto"/>
            </w:tcBorders>
            <w:vAlign w:val="bottom"/>
          </w:tcPr>
          <w:p w14:paraId="720CBA3C" w14:textId="417BAD13" w:rsidR="00BD6E9A" w:rsidRPr="002C3839" w:rsidRDefault="00BD6E9A" w:rsidP="00BD6E9A">
            <w:pPr>
              <w:jc w:val="right"/>
              <w:rPr>
                <w:rFonts w:ascii="Book Antiqua" w:hAnsi="Book Antiqua"/>
                <w:snapToGrid w:val="0"/>
                <w:lang w:val="en-US"/>
              </w:rPr>
            </w:pPr>
            <w:r w:rsidRPr="002C3839">
              <w:rPr>
                <w:rFonts w:ascii="Book Antiqua" w:hAnsi="Book Antiqua"/>
                <w:snapToGrid w:val="0"/>
                <w:lang w:val="en-US"/>
              </w:rPr>
              <w:t>1,5</w:t>
            </w:r>
            <w:r w:rsidR="00B920C3">
              <w:rPr>
                <w:rFonts w:ascii="Book Antiqua" w:hAnsi="Book Antiqua"/>
                <w:snapToGrid w:val="0"/>
                <w:lang w:val="en-US"/>
              </w:rPr>
              <w:t>43,27</w:t>
            </w:r>
            <w:r w:rsidR="009B123D">
              <w:rPr>
                <w:rFonts w:ascii="Book Antiqua" w:hAnsi="Book Antiqua"/>
                <w:snapToGrid w:val="0"/>
                <w:lang w:val="en-US"/>
              </w:rPr>
              <w:t>3</w:t>
            </w:r>
          </w:p>
        </w:tc>
        <w:tc>
          <w:tcPr>
            <w:tcW w:w="1710" w:type="dxa"/>
            <w:tcBorders>
              <w:top w:val="single" w:sz="4" w:space="0" w:color="auto"/>
              <w:bottom w:val="single" w:sz="4" w:space="0" w:color="auto"/>
            </w:tcBorders>
            <w:vAlign w:val="bottom"/>
          </w:tcPr>
          <w:p w14:paraId="6D51722D" w14:textId="2C379415" w:rsidR="00BD6E9A" w:rsidRPr="002C3839" w:rsidRDefault="00BD6E9A" w:rsidP="00BD6E9A">
            <w:pPr>
              <w:jc w:val="right"/>
              <w:rPr>
                <w:rFonts w:ascii="Book Antiqua" w:hAnsi="Book Antiqua"/>
                <w:b/>
                <w:snapToGrid w:val="0"/>
                <w:lang w:val="en-US" w:eastAsia="zh-TW"/>
              </w:rPr>
            </w:pPr>
            <w:r w:rsidRPr="002C3839">
              <w:rPr>
                <w:rFonts w:ascii="Book Antiqua" w:hAnsi="Book Antiqua"/>
                <w:snapToGrid w:val="0"/>
                <w:lang w:val="en-US"/>
              </w:rPr>
              <w:t>1,</w:t>
            </w:r>
            <w:r>
              <w:rPr>
                <w:rFonts w:ascii="Book Antiqua" w:hAnsi="Book Antiqua"/>
                <w:snapToGrid w:val="0"/>
                <w:lang w:val="en-US"/>
              </w:rPr>
              <w:t>5</w:t>
            </w:r>
            <w:r w:rsidRPr="002C3839">
              <w:rPr>
                <w:rFonts w:ascii="Book Antiqua" w:hAnsi="Book Antiqua"/>
                <w:snapToGrid w:val="0"/>
                <w:lang w:val="en-US"/>
              </w:rPr>
              <w:t>7</w:t>
            </w:r>
            <w:r>
              <w:rPr>
                <w:rFonts w:ascii="Book Antiqua" w:hAnsi="Book Antiqua"/>
                <w:snapToGrid w:val="0"/>
                <w:lang w:val="en-US"/>
              </w:rPr>
              <w:t>5</w:t>
            </w:r>
            <w:r w:rsidRPr="002C3839">
              <w:rPr>
                <w:rFonts w:ascii="Book Antiqua" w:hAnsi="Book Antiqua"/>
                <w:snapToGrid w:val="0"/>
                <w:lang w:val="en-US"/>
              </w:rPr>
              <w:t>,</w:t>
            </w:r>
            <w:r>
              <w:rPr>
                <w:rFonts w:ascii="Book Antiqua" w:hAnsi="Book Antiqua"/>
                <w:snapToGrid w:val="0"/>
                <w:lang w:val="en-US"/>
              </w:rPr>
              <w:t>68</w:t>
            </w:r>
            <w:r w:rsidRPr="002C3839">
              <w:rPr>
                <w:rFonts w:ascii="Book Antiqua" w:hAnsi="Book Antiqua"/>
                <w:snapToGrid w:val="0"/>
                <w:lang w:val="en-US"/>
              </w:rPr>
              <w:t>1</w:t>
            </w:r>
          </w:p>
        </w:tc>
      </w:tr>
      <w:tr w:rsidR="00BD6E9A" w:rsidRPr="002C3839" w14:paraId="5026522F" w14:textId="77777777" w:rsidTr="00F9004E">
        <w:trPr>
          <w:trHeight w:val="85"/>
        </w:trPr>
        <w:tc>
          <w:tcPr>
            <w:tcW w:w="450" w:type="dxa"/>
            <w:tcBorders>
              <w:top w:val="single" w:sz="4" w:space="0" w:color="auto"/>
              <w:bottom w:val="double" w:sz="4" w:space="0" w:color="auto"/>
            </w:tcBorders>
          </w:tcPr>
          <w:p w14:paraId="60B8DC55" w14:textId="77777777" w:rsidR="00BD6E9A" w:rsidRPr="002C3839" w:rsidRDefault="00BD6E9A" w:rsidP="00BD6E9A">
            <w:pPr>
              <w:jc w:val="center"/>
              <w:rPr>
                <w:rFonts w:ascii="Book Antiqua" w:hAnsi="Book Antiqua"/>
                <w:snapToGrid w:val="0"/>
                <w:lang w:val="en-US"/>
              </w:rPr>
            </w:pPr>
          </w:p>
        </w:tc>
        <w:tc>
          <w:tcPr>
            <w:tcW w:w="5891" w:type="dxa"/>
            <w:gridSpan w:val="2"/>
            <w:tcBorders>
              <w:top w:val="single" w:sz="4" w:space="0" w:color="auto"/>
              <w:bottom w:val="double" w:sz="4" w:space="0" w:color="auto"/>
            </w:tcBorders>
          </w:tcPr>
          <w:p w14:paraId="2EE9A4A9" w14:textId="77777777" w:rsidR="00BD6E9A" w:rsidRPr="002C3839" w:rsidRDefault="00BD6E9A" w:rsidP="00BD6E9A">
            <w:pPr>
              <w:rPr>
                <w:rFonts w:ascii="Book Antiqua" w:hAnsi="Book Antiqua"/>
                <w:snapToGrid w:val="0"/>
                <w:lang w:val="en-US"/>
              </w:rPr>
            </w:pPr>
          </w:p>
          <w:p w14:paraId="545EC3EE" w14:textId="77777777" w:rsidR="00BD6E9A" w:rsidRPr="002C3839" w:rsidRDefault="00BD6E9A" w:rsidP="00BD6E9A">
            <w:pPr>
              <w:rPr>
                <w:rFonts w:ascii="Book Antiqua" w:hAnsi="Book Antiqua"/>
                <w:b/>
                <w:bCs/>
                <w:snapToGrid w:val="0"/>
                <w:lang w:val="en-US"/>
              </w:rPr>
            </w:pPr>
            <w:r w:rsidRPr="002C3839">
              <w:rPr>
                <w:rFonts w:ascii="Book Antiqua" w:hAnsi="Book Antiqua"/>
                <w:b/>
                <w:bCs/>
                <w:snapToGrid w:val="0"/>
                <w:lang w:val="en-US"/>
              </w:rPr>
              <w:t>TOTAL EQUITY AND LIABILITIES</w:t>
            </w:r>
          </w:p>
        </w:tc>
        <w:tc>
          <w:tcPr>
            <w:tcW w:w="1773" w:type="dxa"/>
            <w:tcBorders>
              <w:top w:val="single" w:sz="4" w:space="0" w:color="auto"/>
              <w:bottom w:val="double" w:sz="4" w:space="0" w:color="auto"/>
            </w:tcBorders>
          </w:tcPr>
          <w:p w14:paraId="528F67D0" w14:textId="77777777" w:rsidR="00BD6E9A" w:rsidRPr="002C3839" w:rsidRDefault="00BD6E9A" w:rsidP="00BD6E9A">
            <w:pPr>
              <w:jc w:val="right"/>
              <w:rPr>
                <w:rFonts w:ascii="Book Antiqua" w:hAnsi="Book Antiqua"/>
                <w:b/>
                <w:snapToGrid w:val="0"/>
                <w:lang w:val="en-US" w:eastAsia="zh-TW"/>
              </w:rPr>
            </w:pPr>
          </w:p>
          <w:p w14:paraId="628E750C" w14:textId="22CC583E" w:rsidR="00BD6E9A" w:rsidRPr="002C3839" w:rsidRDefault="00BD6E9A" w:rsidP="00BD6E9A">
            <w:pPr>
              <w:jc w:val="right"/>
              <w:rPr>
                <w:rFonts w:ascii="Book Antiqua" w:hAnsi="Book Antiqua"/>
                <w:b/>
                <w:snapToGrid w:val="0"/>
                <w:lang w:val="en-US" w:eastAsia="zh-TW"/>
              </w:rPr>
            </w:pPr>
            <w:r w:rsidRPr="002C3839">
              <w:rPr>
                <w:rFonts w:ascii="Book Antiqua" w:hAnsi="Book Antiqua"/>
                <w:b/>
                <w:snapToGrid w:val="0"/>
                <w:lang w:val="en-US" w:eastAsia="zh-TW"/>
              </w:rPr>
              <w:t>2,9</w:t>
            </w:r>
            <w:r w:rsidR="00B920C3">
              <w:rPr>
                <w:rFonts w:ascii="Book Antiqua" w:hAnsi="Book Antiqua"/>
                <w:b/>
                <w:snapToGrid w:val="0"/>
                <w:lang w:val="en-US" w:eastAsia="zh-TW"/>
              </w:rPr>
              <w:t>4</w:t>
            </w:r>
            <w:r w:rsidR="009B123D">
              <w:rPr>
                <w:rFonts w:ascii="Book Antiqua" w:hAnsi="Book Antiqua"/>
                <w:b/>
                <w:snapToGrid w:val="0"/>
                <w:lang w:val="en-US" w:eastAsia="zh-TW"/>
              </w:rPr>
              <w:t>2</w:t>
            </w:r>
            <w:r w:rsidR="00B920C3">
              <w:rPr>
                <w:rFonts w:ascii="Book Antiqua" w:hAnsi="Book Antiqua"/>
                <w:b/>
                <w:snapToGrid w:val="0"/>
                <w:lang w:val="en-US" w:eastAsia="zh-TW"/>
              </w:rPr>
              <w:t>,</w:t>
            </w:r>
            <w:r w:rsidR="009B123D">
              <w:rPr>
                <w:rFonts w:ascii="Book Antiqua" w:hAnsi="Book Antiqua"/>
                <w:b/>
                <w:snapToGrid w:val="0"/>
                <w:lang w:val="en-US" w:eastAsia="zh-TW"/>
              </w:rPr>
              <w:t>403</w:t>
            </w:r>
          </w:p>
        </w:tc>
        <w:tc>
          <w:tcPr>
            <w:tcW w:w="1710" w:type="dxa"/>
            <w:tcBorders>
              <w:top w:val="single" w:sz="4" w:space="0" w:color="auto"/>
              <w:bottom w:val="double" w:sz="4" w:space="0" w:color="auto"/>
            </w:tcBorders>
          </w:tcPr>
          <w:p w14:paraId="0E2D2913" w14:textId="77777777" w:rsidR="00BD6E9A" w:rsidRPr="002C3839" w:rsidRDefault="00BD6E9A" w:rsidP="00BD6E9A">
            <w:pPr>
              <w:jc w:val="right"/>
              <w:rPr>
                <w:rFonts w:ascii="Book Antiqua" w:hAnsi="Book Antiqua"/>
                <w:b/>
                <w:snapToGrid w:val="0"/>
                <w:lang w:val="en-US" w:eastAsia="zh-TW"/>
              </w:rPr>
            </w:pPr>
          </w:p>
          <w:p w14:paraId="758D7DF7" w14:textId="0BCD8C33" w:rsidR="00BD6E9A" w:rsidRPr="002C3839" w:rsidRDefault="00BD6E9A" w:rsidP="00BD6E9A">
            <w:pPr>
              <w:jc w:val="right"/>
              <w:rPr>
                <w:rFonts w:ascii="Book Antiqua" w:hAnsi="Book Antiqua"/>
                <w:snapToGrid w:val="0"/>
                <w:color w:val="FF0000"/>
                <w:lang w:val="en-US"/>
              </w:rPr>
            </w:pPr>
            <w:r>
              <w:rPr>
                <w:rFonts w:ascii="Book Antiqua" w:hAnsi="Book Antiqua"/>
                <w:b/>
                <w:snapToGrid w:val="0"/>
                <w:lang w:val="en-US" w:eastAsia="zh-TW"/>
              </w:rPr>
              <w:t>2</w:t>
            </w:r>
            <w:r w:rsidRPr="002C3839">
              <w:rPr>
                <w:rFonts w:ascii="Book Antiqua" w:hAnsi="Book Antiqua"/>
                <w:b/>
                <w:snapToGrid w:val="0"/>
                <w:lang w:val="en-US" w:eastAsia="zh-TW"/>
              </w:rPr>
              <w:t>,</w:t>
            </w:r>
            <w:r>
              <w:rPr>
                <w:rFonts w:ascii="Book Antiqua" w:hAnsi="Book Antiqua"/>
                <w:b/>
                <w:snapToGrid w:val="0"/>
                <w:lang w:val="en-US" w:eastAsia="zh-TW"/>
              </w:rPr>
              <w:t>953</w:t>
            </w:r>
            <w:r w:rsidRPr="002C3839">
              <w:rPr>
                <w:rFonts w:ascii="Book Antiqua" w:hAnsi="Book Antiqua"/>
                <w:b/>
                <w:snapToGrid w:val="0"/>
                <w:lang w:val="en-US" w:eastAsia="zh-TW"/>
              </w:rPr>
              <w:t>,</w:t>
            </w:r>
            <w:r w:rsidR="005A1BAC">
              <w:rPr>
                <w:rFonts w:ascii="Book Antiqua" w:hAnsi="Book Antiqua"/>
                <w:b/>
                <w:snapToGrid w:val="0"/>
                <w:lang w:val="en-US" w:eastAsia="zh-TW"/>
              </w:rPr>
              <w:t>136</w:t>
            </w:r>
          </w:p>
        </w:tc>
      </w:tr>
      <w:tr w:rsidR="00BD6E9A" w:rsidRPr="002C3839" w14:paraId="311D6A42" w14:textId="77777777" w:rsidTr="00F9004E">
        <w:trPr>
          <w:trHeight w:val="177"/>
        </w:trPr>
        <w:tc>
          <w:tcPr>
            <w:tcW w:w="450" w:type="dxa"/>
            <w:tcBorders>
              <w:top w:val="double" w:sz="4" w:space="0" w:color="auto"/>
            </w:tcBorders>
          </w:tcPr>
          <w:p w14:paraId="692BACD0" w14:textId="77777777" w:rsidR="00BD6E9A" w:rsidRPr="002C3839" w:rsidRDefault="00BD6E9A" w:rsidP="00BD6E9A">
            <w:pPr>
              <w:jc w:val="center"/>
              <w:rPr>
                <w:rFonts w:ascii="Book Antiqua" w:hAnsi="Book Antiqua"/>
                <w:snapToGrid w:val="0"/>
                <w:lang w:val="en-US"/>
              </w:rPr>
            </w:pPr>
          </w:p>
        </w:tc>
        <w:tc>
          <w:tcPr>
            <w:tcW w:w="80" w:type="dxa"/>
            <w:tcBorders>
              <w:top w:val="double" w:sz="4" w:space="0" w:color="auto"/>
            </w:tcBorders>
          </w:tcPr>
          <w:p w14:paraId="4B919C4D" w14:textId="77777777" w:rsidR="00BD6E9A" w:rsidRPr="002C3839" w:rsidRDefault="00BD6E9A" w:rsidP="00BD6E9A">
            <w:pPr>
              <w:jc w:val="right"/>
              <w:rPr>
                <w:rFonts w:ascii="Book Antiqua" w:hAnsi="Book Antiqua"/>
                <w:snapToGrid w:val="0"/>
                <w:lang w:val="en-US"/>
              </w:rPr>
            </w:pPr>
          </w:p>
        </w:tc>
        <w:tc>
          <w:tcPr>
            <w:tcW w:w="5811" w:type="dxa"/>
            <w:tcBorders>
              <w:top w:val="double" w:sz="4" w:space="0" w:color="auto"/>
            </w:tcBorders>
          </w:tcPr>
          <w:p w14:paraId="2C260FAA" w14:textId="77777777" w:rsidR="00BD6E9A" w:rsidRPr="002C3839" w:rsidRDefault="00BD6E9A" w:rsidP="00BD6E9A">
            <w:pPr>
              <w:jc w:val="right"/>
              <w:rPr>
                <w:rFonts w:ascii="Book Antiqua" w:hAnsi="Book Antiqua"/>
                <w:snapToGrid w:val="0"/>
                <w:lang w:val="en-US"/>
              </w:rPr>
            </w:pPr>
          </w:p>
        </w:tc>
        <w:tc>
          <w:tcPr>
            <w:tcW w:w="1773" w:type="dxa"/>
            <w:tcBorders>
              <w:top w:val="double" w:sz="4" w:space="0" w:color="auto"/>
            </w:tcBorders>
          </w:tcPr>
          <w:p w14:paraId="4B33B07E" w14:textId="77777777" w:rsidR="00BD6E9A" w:rsidRPr="002C3839" w:rsidRDefault="00BD6E9A" w:rsidP="00BD6E9A">
            <w:pPr>
              <w:jc w:val="right"/>
              <w:rPr>
                <w:rFonts w:ascii="Book Antiqua" w:eastAsia="DengXian" w:hAnsi="Book Antiqua"/>
                <w:b/>
                <w:snapToGrid w:val="0"/>
                <w:color w:val="FF0000"/>
                <w:lang w:val="en-US" w:eastAsia="zh-CN"/>
              </w:rPr>
            </w:pPr>
          </w:p>
        </w:tc>
        <w:tc>
          <w:tcPr>
            <w:tcW w:w="1710" w:type="dxa"/>
            <w:tcBorders>
              <w:top w:val="double" w:sz="4" w:space="0" w:color="auto"/>
            </w:tcBorders>
          </w:tcPr>
          <w:p w14:paraId="1906B368" w14:textId="77777777" w:rsidR="00BD6E9A" w:rsidRPr="002C3839" w:rsidRDefault="00BD6E9A" w:rsidP="00BD6E9A">
            <w:pPr>
              <w:jc w:val="right"/>
              <w:rPr>
                <w:rFonts w:ascii="Book Antiqua" w:hAnsi="Book Antiqua"/>
                <w:snapToGrid w:val="0"/>
                <w:color w:val="FF0000"/>
                <w:lang w:val="en-US"/>
              </w:rPr>
            </w:pPr>
          </w:p>
        </w:tc>
      </w:tr>
      <w:tr w:rsidR="00BD6E9A" w:rsidRPr="002C3839" w14:paraId="4DE86AA4" w14:textId="77777777" w:rsidTr="006122C3">
        <w:trPr>
          <w:trHeight w:val="300"/>
        </w:trPr>
        <w:tc>
          <w:tcPr>
            <w:tcW w:w="450" w:type="dxa"/>
            <w:tcBorders>
              <w:bottom w:val="single" w:sz="4" w:space="0" w:color="auto"/>
            </w:tcBorders>
          </w:tcPr>
          <w:p w14:paraId="508238C6" w14:textId="77777777" w:rsidR="00BD6E9A" w:rsidRPr="002C3839" w:rsidRDefault="00BD6E9A" w:rsidP="00BD6E9A">
            <w:pPr>
              <w:jc w:val="center"/>
              <w:rPr>
                <w:rFonts w:ascii="Book Antiqua" w:hAnsi="Book Antiqua"/>
                <w:snapToGrid w:val="0"/>
                <w:lang w:val="en-US"/>
              </w:rPr>
            </w:pPr>
          </w:p>
        </w:tc>
        <w:tc>
          <w:tcPr>
            <w:tcW w:w="5891" w:type="dxa"/>
            <w:gridSpan w:val="2"/>
            <w:tcBorders>
              <w:bottom w:val="single" w:sz="4" w:space="0" w:color="auto"/>
            </w:tcBorders>
          </w:tcPr>
          <w:p w14:paraId="2EC8D2C1" w14:textId="77777777" w:rsidR="00BD6E9A" w:rsidRPr="002C3839" w:rsidRDefault="00BD6E9A" w:rsidP="00BD6E9A">
            <w:pPr>
              <w:rPr>
                <w:rFonts w:ascii="Book Antiqua" w:hAnsi="Book Antiqua"/>
                <w:b/>
                <w:snapToGrid w:val="0"/>
                <w:lang w:val="en-US"/>
              </w:rPr>
            </w:pPr>
            <w:r w:rsidRPr="002C3839">
              <w:rPr>
                <w:rFonts w:ascii="Book Antiqua" w:hAnsi="Book Antiqua"/>
                <w:b/>
                <w:snapToGrid w:val="0"/>
                <w:lang w:val="en-US"/>
              </w:rPr>
              <w:t>NET ASSET PER SHARE (RM)</w:t>
            </w:r>
          </w:p>
        </w:tc>
        <w:tc>
          <w:tcPr>
            <w:tcW w:w="1773" w:type="dxa"/>
            <w:tcBorders>
              <w:bottom w:val="single" w:sz="4" w:space="0" w:color="auto"/>
            </w:tcBorders>
          </w:tcPr>
          <w:p w14:paraId="694A133F" w14:textId="1175BA2E" w:rsidR="00BD6E9A" w:rsidRPr="00AB38EC" w:rsidRDefault="0053797D" w:rsidP="00BD6E9A">
            <w:pPr>
              <w:jc w:val="right"/>
              <w:rPr>
                <w:rFonts w:ascii="Book Antiqua" w:eastAsiaTheme="minorEastAsia" w:hAnsi="Book Antiqua"/>
                <w:b/>
                <w:snapToGrid w:val="0"/>
                <w:lang w:val="en-US" w:eastAsia="zh-CN"/>
              </w:rPr>
            </w:pPr>
            <w:r>
              <w:rPr>
                <w:rFonts w:ascii="Book Antiqua" w:hAnsi="Book Antiqua"/>
                <w:b/>
                <w:snapToGrid w:val="0"/>
                <w:lang w:val="en-US"/>
              </w:rPr>
              <w:t>3</w:t>
            </w:r>
            <w:r w:rsidR="00BD6E9A" w:rsidRPr="002C3839">
              <w:rPr>
                <w:rFonts w:ascii="Book Antiqua" w:hAnsi="Book Antiqua"/>
                <w:b/>
                <w:snapToGrid w:val="0"/>
                <w:lang w:val="en-US"/>
              </w:rPr>
              <w:t>.</w:t>
            </w:r>
            <w:r>
              <w:rPr>
                <w:rFonts w:ascii="Book Antiqua" w:hAnsi="Book Antiqua"/>
                <w:b/>
                <w:snapToGrid w:val="0"/>
                <w:lang w:val="en-US"/>
              </w:rPr>
              <w:t>0</w:t>
            </w:r>
            <w:r w:rsidR="009B123D">
              <w:rPr>
                <w:rFonts w:ascii="Book Antiqua" w:hAnsi="Book Antiqua"/>
                <w:b/>
                <w:snapToGrid w:val="0"/>
                <w:lang w:val="en-US"/>
              </w:rPr>
              <w:t>4</w:t>
            </w:r>
          </w:p>
        </w:tc>
        <w:tc>
          <w:tcPr>
            <w:tcW w:w="1710" w:type="dxa"/>
            <w:tcBorders>
              <w:bottom w:val="single" w:sz="4" w:space="0" w:color="auto"/>
            </w:tcBorders>
          </w:tcPr>
          <w:p w14:paraId="59D14F9F" w14:textId="511C37D2" w:rsidR="00BD6E9A" w:rsidRPr="002C3839" w:rsidRDefault="00BD6E9A" w:rsidP="00BD6E9A">
            <w:pPr>
              <w:jc w:val="right"/>
              <w:rPr>
                <w:rFonts w:ascii="Book Antiqua" w:hAnsi="Book Antiqua"/>
                <w:b/>
                <w:snapToGrid w:val="0"/>
                <w:color w:val="FF0000"/>
                <w:lang w:val="en-US"/>
              </w:rPr>
            </w:pPr>
            <w:r w:rsidRPr="002C3839">
              <w:rPr>
                <w:rFonts w:ascii="Book Antiqua" w:hAnsi="Book Antiqua"/>
                <w:b/>
                <w:snapToGrid w:val="0"/>
                <w:lang w:val="en-US"/>
              </w:rPr>
              <w:t>2.</w:t>
            </w:r>
            <w:r>
              <w:rPr>
                <w:rFonts w:ascii="Book Antiqua" w:hAnsi="Book Antiqua"/>
                <w:b/>
                <w:snapToGrid w:val="0"/>
                <w:lang w:val="en-US"/>
              </w:rPr>
              <w:t>9</w:t>
            </w:r>
            <w:r w:rsidRPr="002C3839">
              <w:rPr>
                <w:rFonts w:ascii="Book Antiqua" w:hAnsi="Book Antiqua"/>
                <w:b/>
                <w:snapToGrid w:val="0"/>
                <w:lang w:val="en-US"/>
              </w:rPr>
              <w:t>9</w:t>
            </w:r>
          </w:p>
        </w:tc>
      </w:tr>
    </w:tbl>
    <w:p w14:paraId="684FF449" w14:textId="77777777" w:rsidR="0084226F" w:rsidRPr="002C3839" w:rsidRDefault="0084226F">
      <w:pPr>
        <w:jc w:val="center"/>
        <w:rPr>
          <w:rFonts w:ascii="Book Antiqua" w:hAnsi="Book Antiqua"/>
          <w:b/>
          <w:sz w:val="24"/>
        </w:rPr>
      </w:pPr>
    </w:p>
    <w:p w14:paraId="5E5B8523" w14:textId="77777777" w:rsidR="00DC7CC1" w:rsidRPr="002C3839" w:rsidRDefault="00DC7CC1">
      <w:pPr>
        <w:jc w:val="center"/>
        <w:rPr>
          <w:rFonts w:ascii="Book Antiqua" w:hAnsi="Book Antiqua"/>
          <w:b/>
          <w:sz w:val="24"/>
        </w:rPr>
      </w:pPr>
    </w:p>
    <w:p w14:paraId="780F69C7" w14:textId="77777777" w:rsidR="00DC7CC1" w:rsidRPr="002C3839" w:rsidRDefault="00DC7CC1">
      <w:pPr>
        <w:jc w:val="center"/>
        <w:rPr>
          <w:rFonts w:ascii="Book Antiqua" w:hAnsi="Book Antiqua"/>
          <w:b/>
          <w:sz w:val="24"/>
        </w:rPr>
      </w:pPr>
    </w:p>
    <w:p w14:paraId="0259DDE0" w14:textId="77777777" w:rsidR="00DC7CC1" w:rsidRPr="002C3839" w:rsidRDefault="00DC7CC1">
      <w:pPr>
        <w:jc w:val="center"/>
        <w:rPr>
          <w:rFonts w:ascii="Book Antiqua" w:hAnsi="Book Antiqua"/>
          <w:b/>
          <w:sz w:val="24"/>
        </w:rPr>
      </w:pPr>
    </w:p>
    <w:p w14:paraId="4CA1811D" w14:textId="77777777" w:rsidR="00DC7CC1" w:rsidRPr="002C3839" w:rsidRDefault="00DC7CC1">
      <w:pPr>
        <w:jc w:val="center"/>
        <w:rPr>
          <w:rFonts w:ascii="Book Antiqua" w:hAnsi="Book Antiqua"/>
          <w:b/>
          <w:sz w:val="24"/>
        </w:rPr>
      </w:pPr>
    </w:p>
    <w:p w14:paraId="6AE30BDA" w14:textId="77777777" w:rsidR="00EE53EE" w:rsidRPr="002C3839" w:rsidRDefault="00EE53EE">
      <w:pPr>
        <w:jc w:val="center"/>
        <w:rPr>
          <w:rFonts w:ascii="Book Antiqua" w:hAnsi="Book Antiqua"/>
          <w:b/>
          <w:sz w:val="24"/>
        </w:rPr>
      </w:pPr>
    </w:p>
    <w:p w14:paraId="019A86D7" w14:textId="77777777" w:rsidR="00EE53EE" w:rsidRPr="002C3839" w:rsidRDefault="00EE53EE" w:rsidP="00191285">
      <w:pPr>
        <w:rPr>
          <w:rFonts w:ascii="Book Antiqua" w:hAnsi="Book Antiqua"/>
          <w:b/>
          <w:sz w:val="24"/>
        </w:rPr>
      </w:pPr>
    </w:p>
    <w:p w14:paraId="20338B1F" w14:textId="77777777" w:rsidR="0084226F" w:rsidRPr="002C3839" w:rsidRDefault="0084226F">
      <w:pPr>
        <w:jc w:val="center"/>
        <w:rPr>
          <w:rFonts w:ascii="Book Antiqua" w:hAnsi="Book Antiqua"/>
          <w:b/>
          <w:sz w:val="24"/>
        </w:rPr>
      </w:pPr>
    </w:p>
    <w:p w14:paraId="746CF3C2" w14:textId="2AD90D9E" w:rsidR="0084226F" w:rsidRPr="002C3839" w:rsidRDefault="0084226F">
      <w:pPr>
        <w:jc w:val="both"/>
        <w:rPr>
          <w:rFonts w:ascii="Book Antiqua" w:hAnsi="Book Antiqua"/>
          <w:b/>
        </w:rPr>
      </w:pPr>
      <w:r w:rsidRPr="002C3839">
        <w:rPr>
          <w:rFonts w:ascii="Book Antiqua" w:hAnsi="Book Antiqua"/>
          <w:b/>
        </w:rPr>
        <w:t xml:space="preserve">The </w:t>
      </w:r>
      <w:r w:rsidR="00DC7CC1" w:rsidRPr="002C3839">
        <w:rPr>
          <w:rFonts w:ascii="Book Antiqua" w:hAnsi="Book Antiqua"/>
          <w:b/>
        </w:rPr>
        <w:t xml:space="preserve">unaudited </w:t>
      </w:r>
      <w:r w:rsidRPr="002C3839">
        <w:rPr>
          <w:rFonts w:ascii="Book Antiqua" w:hAnsi="Book Antiqua"/>
          <w:b/>
        </w:rPr>
        <w:t xml:space="preserve">condensed consolidated </w:t>
      </w:r>
      <w:r w:rsidR="009E2449" w:rsidRPr="002C3839">
        <w:rPr>
          <w:rFonts w:ascii="Book Antiqua" w:hAnsi="Book Antiqua"/>
          <w:b/>
        </w:rPr>
        <w:t>statement</w:t>
      </w:r>
      <w:r w:rsidR="00505617" w:rsidRPr="002C3839">
        <w:rPr>
          <w:rFonts w:ascii="Book Antiqua" w:hAnsi="Book Antiqua"/>
          <w:b/>
        </w:rPr>
        <w:t>s</w:t>
      </w:r>
      <w:r w:rsidR="009E2449" w:rsidRPr="002C3839">
        <w:rPr>
          <w:rFonts w:ascii="Book Antiqua" w:hAnsi="Book Antiqua"/>
          <w:b/>
        </w:rPr>
        <w:t xml:space="preserve"> of financial position</w:t>
      </w:r>
      <w:r w:rsidRPr="002C3839">
        <w:rPr>
          <w:rFonts w:ascii="Book Antiqua" w:hAnsi="Book Antiqua"/>
          <w:b/>
        </w:rPr>
        <w:t xml:space="preserve"> should be read in conjunction with the audited financial statements of the Group for the year ended 31 </w:t>
      </w:r>
      <w:r w:rsidR="008D0BA6" w:rsidRPr="002C3839">
        <w:rPr>
          <w:rFonts w:ascii="Book Antiqua" w:hAnsi="Book Antiqua"/>
          <w:b/>
        </w:rPr>
        <w:t>December</w:t>
      </w:r>
      <w:r w:rsidRPr="002C3839">
        <w:rPr>
          <w:rFonts w:ascii="Book Antiqua" w:hAnsi="Book Antiqua"/>
          <w:b/>
        </w:rPr>
        <w:t>, 20</w:t>
      </w:r>
      <w:r w:rsidR="00751232">
        <w:rPr>
          <w:rFonts w:ascii="Book Antiqua" w:hAnsi="Book Antiqua"/>
          <w:b/>
        </w:rPr>
        <w:t>20</w:t>
      </w:r>
      <w:r w:rsidRPr="002C3839">
        <w:rPr>
          <w:rFonts w:ascii="Book Antiqua" w:hAnsi="Book Antiqua"/>
          <w:b/>
        </w:rPr>
        <w:t xml:space="preserve"> and the accompanying explanatory notes attached to the interim financial statements.</w:t>
      </w:r>
    </w:p>
    <w:p w14:paraId="12D05A78" w14:textId="77777777" w:rsidR="0084226F" w:rsidRPr="002C3839" w:rsidRDefault="0084226F">
      <w:pPr>
        <w:rPr>
          <w:rFonts w:ascii="Book Antiqua" w:hAnsi="Book Antiqua"/>
          <w:b/>
          <w:sz w:val="24"/>
        </w:rPr>
      </w:pPr>
    </w:p>
    <w:p w14:paraId="1A934BC4" w14:textId="46EF56AD" w:rsidR="00BA7762" w:rsidRPr="002C3839" w:rsidRDefault="00BA7762">
      <w:pPr>
        <w:rPr>
          <w:rFonts w:ascii="Book Antiqua" w:hAnsi="Book Antiqua"/>
          <w:b/>
          <w:sz w:val="24"/>
        </w:rPr>
      </w:pPr>
    </w:p>
    <w:p w14:paraId="66DCF938" w14:textId="77777777" w:rsidR="004B1466" w:rsidRPr="002C3839" w:rsidRDefault="004B1466">
      <w:pPr>
        <w:rPr>
          <w:rFonts w:ascii="Book Antiqua" w:hAnsi="Book Antiqua"/>
          <w:b/>
          <w:sz w:val="24"/>
        </w:rPr>
      </w:pPr>
    </w:p>
    <w:p w14:paraId="42573447" w14:textId="72B91B7D" w:rsidR="0084226F" w:rsidRPr="002C3839" w:rsidRDefault="0084226F" w:rsidP="000C418E">
      <w:pPr>
        <w:jc w:val="center"/>
        <w:rPr>
          <w:rFonts w:ascii="Book Antiqua" w:hAnsi="Book Antiqua"/>
          <w:b/>
          <w:sz w:val="24"/>
        </w:rPr>
      </w:pPr>
      <w:r w:rsidRPr="002C3839">
        <w:rPr>
          <w:rFonts w:ascii="Book Antiqua" w:hAnsi="Book Antiqua"/>
          <w:b/>
          <w:sz w:val="24"/>
        </w:rPr>
        <w:t>UNAUDITED CONDENSED CONSOLIDATED STATEMENT</w:t>
      </w:r>
      <w:r w:rsidR="000C418E" w:rsidRPr="002C3839">
        <w:rPr>
          <w:rFonts w:ascii="Book Antiqua" w:hAnsi="Book Antiqua"/>
          <w:b/>
          <w:sz w:val="24"/>
        </w:rPr>
        <w:t>S</w:t>
      </w:r>
      <w:r w:rsidRPr="002C3839">
        <w:rPr>
          <w:rFonts w:ascii="Book Antiqua" w:hAnsi="Book Antiqua"/>
          <w:b/>
          <w:sz w:val="24"/>
        </w:rPr>
        <w:t xml:space="preserve"> OF </w:t>
      </w:r>
      <w:r w:rsidR="0042537F" w:rsidRPr="002C3839">
        <w:rPr>
          <w:rFonts w:ascii="Book Antiqua" w:hAnsi="Book Antiqua"/>
          <w:b/>
          <w:sz w:val="24"/>
        </w:rPr>
        <w:t>COMPREHENSIVE INCOME</w:t>
      </w:r>
      <w:r w:rsidRPr="002C3839">
        <w:rPr>
          <w:rFonts w:ascii="Book Antiqua" w:hAnsi="Book Antiqua"/>
          <w:b/>
          <w:sz w:val="24"/>
        </w:rPr>
        <w:t xml:space="preserve"> FOR THE </w:t>
      </w:r>
      <w:r w:rsidR="001B0699">
        <w:rPr>
          <w:rFonts w:ascii="Book Antiqua" w:hAnsi="Book Antiqua"/>
          <w:b/>
          <w:sz w:val="24"/>
        </w:rPr>
        <w:t>SECOND</w:t>
      </w:r>
      <w:r w:rsidR="008F3A41" w:rsidRPr="002C3839">
        <w:rPr>
          <w:rFonts w:ascii="Book Antiqua" w:hAnsi="Book Antiqua"/>
          <w:b/>
          <w:sz w:val="24"/>
        </w:rPr>
        <w:t xml:space="preserve"> </w:t>
      </w:r>
      <w:r w:rsidRPr="002C3839">
        <w:rPr>
          <w:rFonts w:ascii="Book Antiqua" w:hAnsi="Book Antiqua"/>
          <w:b/>
          <w:sz w:val="24"/>
        </w:rPr>
        <w:t xml:space="preserve">QUARTER ENDED </w:t>
      </w:r>
      <w:r w:rsidR="00164445" w:rsidRPr="002C3839">
        <w:rPr>
          <w:rFonts w:ascii="Book Antiqua" w:hAnsi="Book Antiqua"/>
          <w:b/>
          <w:sz w:val="24"/>
        </w:rPr>
        <w:t>3</w:t>
      </w:r>
      <w:r w:rsidR="001B0699">
        <w:rPr>
          <w:rFonts w:ascii="Book Antiqua" w:hAnsi="Book Antiqua"/>
          <w:b/>
          <w:sz w:val="24"/>
        </w:rPr>
        <w:t>0</w:t>
      </w:r>
      <w:r w:rsidR="00164445" w:rsidRPr="002C3839">
        <w:rPr>
          <w:rFonts w:ascii="Book Antiqua" w:hAnsi="Book Antiqua"/>
          <w:b/>
          <w:sz w:val="24"/>
        </w:rPr>
        <w:t xml:space="preserve"> </w:t>
      </w:r>
      <w:r w:rsidR="001B0699">
        <w:rPr>
          <w:rFonts w:ascii="Book Antiqua" w:hAnsi="Book Antiqua"/>
          <w:b/>
          <w:sz w:val="24"/>
        </w:rPr>
        <w:t>JUNE</w:t>
      </w:r>
      <w:r w:rsidR="002E3490" w:rsidRPr="002C3839">
        <w:rPr>
          <w:rFonts w:ascii="Book Antiqua" w:hAnsi="Book Antiqua"/>
          <w:b/>
          <w:sz w:val="24"/>
        </w:rPr>
        <w:t xml:space="preserve"> </w:t>
      </w:r>
    </w:p>
    <w:p w14:paraId="267D6B13" w14:textId="77777777" w:rsidR="0084226F" w:rsidRPr="002C3839" w:rsidRDefault="0084226F">
      <w:pPr>
        <w:tabs>
          <w:tab w:val="left" w:pos="8820"/>
          <w:tab w:val="left" w:pos="9450"/>
        </w:tabs>
        <w:rPr>
          <w:rFonts w:ascii="Book Antiqua" w:hAnsi="Book Antiqua"/>
          <w:b/>
          <w:sz w:val="24"/>
        </w:rPr>
      </w:pPr>
    </w:p>
    <w:tbl>
      <w:tblPr>
        <w:tblW w:w="10739" w:type="dxa"/>
        <w:tblLayout w:type="fixed"/>
        <w:tblLook w:val="0000" w:firstRow="0" w:lastRow="0" w:firstColumn="0" w:lastColumn="0" w:noHBand="0" w:noVBand="0"/>
      </w:tblPr>
      <w:tblGrid>
        <w:gridCol w:w="4219"/>
        <w:gridCol w:w="1134"/>
        <w:gridCol w:w="1134"/>
        <w:gridCol w:w="993"/>
        <w:gridCol w:w="1133"/>
        <w:gridCol w:w="1134"/>
        <w:gridCol w:w="992"/>
      </w:tblGrid>
      <w:tr w:rsidR="005B5CE0" w:rsidRPr="002C3839" w14:paraId="32C5C487" w14:textId="77777777" w:rsidTr="005B5CE0">
        <w:trPr>
          <w:cantSplit/>
        </w:trPr>
        <w:tc>
          <w:tcPr>
            <w:tcW w:w="4219" w:type="dxa"/>
            <w:tcBorders>
              <w:top w:val="single" w:sz="4" w:space="0" w:color="auto"/>
            </w:tcBorders>
          </w:tcPr>
          <w:p w14:paraId="3481853B" w14:textId="77777777" w:rsidR="005B5CE0" w:rsidRPr="002C3839" w:rsidRDefault="005B5CE0">
            <w:pPr>
              <w:jc w:val="center"/>
              <w:rPr>
                <w:rFonts w:ascii="Book Antiqua" w:hAnsi="Book Antiqua"/>
                <w:b/>
                <w:sz w:val="24"/>
              </w:rPr>
            </w:pPr>
          </w:p>
        </w:tc>
        <w:tc>
          <w:tcPr>
            <w:tcW w:w="2268" w:type="dxa"/>
            <w:gridSpan w:val="2"/>
            <w:tcBorders>
              <w:top w:val="single" w:sz="4" w:space="0" w:color="auto"/>
            </w:tcBorders>
          </w:tcPr>
          <w:p w14:paraId="67E0ED4A" w14:textId="77777777" w:rsidR="005B5CE0" w:rsidRPr="002C3839" w:rsidRDefault="005B5CE0" w:rsidP="005B5CE0">
            <w:pPr>
              <w:jc w:val="right"/>
              <w:rPr>
                <w:rFonts w:ascii="Book Antiqua" w:hAnsi="Book Antiqua"/>
                <w:b/>
              </w:rPr>
            </w:pPr>
            <w:r w:rsidRPr="002C3839">
              <w:rPr>
                <w:rFonts w:ascii="Book Antiqua" w:hAnsi="Book Antiqua"/>
                <w:b/>
              </w:rPr>
              <w:t>Individual quarter</w:t>
            </w:r>
          </w:p>
        </w:tc>
        <w:tc>
          <w:tcPr>
            <w:tcW w:w="993" w:type="dxa"/>
            <w:tcBorders>
              <w:top w:val="single" w:sz="4" w:space="0" w:color="auto"/>
            </w:tcBorders>
          </w:tcPr>
          <w:p w14:paraId="3AFC2D50" w14:textId="77777777" w:rsidR="005B5CE0" w:rsidRPr="002C3839" w:rsidRDefault="005B5CE0">
            <w:pPr>
              <w:jc w:val="center"/>
              <w:rPr>
                <w:rFonts w:ascii="Book Antiqua" w:hAnsi="Book Antiqua"/>
                <w:b/>
              </w:rPr>
            </w:pPr>
          </w:p>
        </w:tc>
        <w:tc>
          <w:tcPr>
            <w:tcW w:w="2267" w:type="dxa"/>
            <w:gridSpan w:val="2"/>
            <w:tcBorders>
              <w:top w:val="single" w:sz="4" w:space="0" w:color="auto"/>
            </w:tcBorders>
          </w:tcPr>
          <w:p w14:paraId="77633272" w14:textId="77777777" w:rsidR="005B5CE0" w:rsidRPr="002C3839" w:rsidRDefault="005B5CE0" w:rsidP="005B5CE0">
            <w:pPr>
              <w:jc w:val="right"/>
              <w:rPr>
                <w:rFonts w:ascii="Book Antiqua" w:hAnsi="Book Antiqua"/>
                <w:b/>
              </w:rPr>
            </w:pPr>
            <w:r w:rsidRPr="002C3839">
              <w:rPr>
                <w:rFonts w:ascii="Book Antiqua" w:hAnsi="Book Antiqua"/>
                <w:b/>
              </w:rPr>
              <w:t xml:space="preserve">  Cumulative quarter </w:t>
            </w:r>
          </w:p>
        </w:tc>
        <w:tc>
          <w:tcPr>
            <w:tcW w:w="992" w:type="dxa"/>
            <w:tcBorders>
              <w:top w:val="single" w:sz="4" w:space="0" w:color="auto"/>
            </w:tcBorders>
          </w:tcPr>
          <w:p w14:paraId="33933E32" w14:textId="77777777" w:rsidR="005B5CE0" w:rsidRPr="002C3839" w:rsidRDefault="005B5CE0">
            <w:pPr>
              <w:jc w:val="center"/>
              <w:rPr>
                <w:rFonts w:ascii="Book Antiqua" w:hAnsi="Book Antiqua"/>
                <w:b/>
              </w:rPr>
            </w:pPr>
          </w:p>
        </w:tc>
      </w:tr>
      <w:tr w:rsidR="005B5CE0" w:rsidRPr="002C3839" w14:paraId="107C51D5" w14:textId="77777777" w:rsidTr="005B5CE0">
        <w:trPr>
          <w:cantSplit/>
        </w:trPr>
        <w:tc>
          <w:tcPr>
            <w:tcW w:w="4219" w:type="dxa"/>
          </w:tcPr>
          <w:p w14:paraId="68114A01" w14:textId="77777777" w:rsidR="005B5CE0" w:rsidRPr="002C3839" w:rsidRDefault="005B5CE0">
            <w:pPr>
              <w:jc w:val="center"/>
              <w:rPr>
                <w:rFonts w:ascii="Book Antiqua" w:hAnsi="Book Antiqua"/>
                <w:b/>
                <w:sz w:val="24"/>
              </w:rPr>
            </w:pPr>
          </w:p>
        </w:tc>
        <w:tc>
          <w:tcPr>
            <w:tcW w:w="2268" w:type="dxa"/>
            <w:gridSpan w:val="2"/>
          </w:tcPr>
          <w:p w14:paraId="7A50F5D5" w14:textId="150C0F9A" w:rsidR="005B5CE0" w:rsidRPr="002C3839" w:rsidRDefault="00985EAE" w:rsidP="00E86376">
            <w:pPr>
              <w:tabs>
                <w:tab w:val="center" w:pos="1168"/>
              </w:tabs>
              <w:rPr>
                <w:rFonts w:ascii="Book Antiqua" w:hAnsi="Book Antiqua"/>
                <w:b/>
              </w:rPr>
            </w:pPr>
            <w:r w:rsidRPr="002C3839">
              <w:rPr>
                <w:rFonts w:ascii="Book Antiqua" w:hAnsi="Book Antiqua"/>
                <w:b/>
              </w:rPr>
              <w:tab/>
            </w:r>
            <w:r w:rsidR="005B5CE0" w:rsidRPr="002C3839">
              <w:rPr>
                <w:rFonts w:ascii="Book Antiqua" w:hAnsi="Book Antiqua"/>
                <w:b/>
              </w:rPr>
              <w:t>ending 3</w:t>
            </w:r>
            <w:r w:rsidR="001B0699">
              <w:rPr>
                <w:rFonts w:ascii="Book Antiqua" w:hAnsi="Book Antiqua"/>
                <w:b/>
              </w:rPr>
              <w:t>0</w:t>
            </w:r>
            <w:r w:rsidR="005B5CE0" w:rsidRPr="002C3839">
              <w:rPr>
                <w:rFonts w:ascii="Book Antiqua" w:hAnsi="Book Antiqua"/>
                <w:b/>
              </w:rPr>
              <w:t xml:space="preserve"> </w:t>
            </w:r>
            <w:r w:rsidR="001B0699">
              <w:rPr>
                <w:rFonts w:ascii="Book Antiqua" w:hAnsi="Book Antiqua"/>
                <w:b/>
              </w:rPr>
              <w:t>June</w:t>
            </w:r>
          </w:p>
        </w:tc>
        <w:tc>
          <w:tcPr>
            <w:tcW w:w="993" w:type="dxa"/>
          </w:tcPr>
          <w:p w14:paraId="0EF3D4AF" w14:textId="77777777" w:rsidR="005B5CE0" w:rsidRPr="002C3839" w:rsidRDefault="005B5CE0" w:rsidP="00076F59">
            <w:pPr>
              <w:ind w:left="33" w:right="-97"/>
              <w:jc w:val="center"/>
              <w:rPr>
                <w:rFonts w:ascii="Book Antiqua" w:hAnsi="Book Antiqua"/>
                <w:b/>
              </w:rPr>
            </w:pPr>
            <w:r w:rsidRPr="002C3839">
              <w:rPr>
                <w:rFonts w:ascii="Book Antiqua" w:hAnsi="Book Antiqua"/>
                <w:b/>
              </w:rPr>
              <w:t>Changes</w:t>
            </w:r>
          </w:p>
        </w:tc>
        <w:tc>
          <w:tcPr>
            <w:tcW w:w="2267" w:type="dxa"/>
            <w:gridSpan w:val="2"/>
          </w:tcPr>
          <w:p w14:paraId="3B32EB0E" w14:textId="36FD5399" w:rsidR="005B5CE0" w:rsidRPr="002C3839" w:rsidRDefault="00593E49" w:rsidP="00E86376">
            <w:pPr>
              <w:ind w:left="33" w:right="-97"/>
              <w:jc w:val="center"/>
              <w:rPr>
                <w:rFonts w:ascii="Book Antiqua" w:hAnsi="Book Antiqua"/>
                <w:b/>
              </w:rPr>
            </w:pPr>
            <w:r w:rsidRPr="002C3839">
              <w:rPr>
                <w:rFonts w:ascii="Book Antiqua" w:hAnsi="Book Antiqua"/>
                <w:b/>
              </w:rPr>
              <w:t>ending 3</w:t>
            </w:r>
            <w:r w:rsidR="001B0699">
              <w:rPr>
                <w:rFonts w:ascii="Book Antiqua" w:hAnsi="Book Antiqua"/>
                <w:b/>
              </w:rPr>
              <w:t>0 June</w:t>
            </w:r>
          </w:p>
        </w:tc>
        <w:tc>
          <w:tcPr>
            <w:tcW w:w="992" w:type="dxa"/>
          </w:tcPr>
          <w:p w14:paraId="2B705BBE" w14:textId="77777777" w:rsidR="005B5CE0" w:rsidRPr="002C3839" w:rsidRDefault="005B5CE0" w:rsidP="00076F59">
            <w:pPr>
              <w:ind w:left="33" w:right="-97"/>
              <w:jc w:val="center"/>
              <w:rPr>
                <w:rFonts w:ascii="Book Antiqua" w:hAnsi="Book Antiqua"/>
                <w:b/>
              </w:rPr>
            </w:pPr>
            <w:r w:rsidRPr="002C3839">
              <w:rPr>
                <w:rFonts w:ascii="Book Antiqua" w:hAnsi="Book Antiqua"/>
                <w:b/>
              </w:rPr>
              <w:t>Changes</w:t>
            </w:r>
          </w:p>
        </w:tc>
      </w:tr>
      <w:tr w:rsidR="005B5CE0" w:rsidRPr="002C3839" w14:paraId="43FAB25D" w14:textId="77777777" w:rsidTr="005B5CE0">
        <w:tc>
          <w:tcPr>
            <w:tcW w:w="4219" w:type="dxa"/>
            <w:tcBorders>
              <w:bottom w:val="single" w:sz="4" w:space="0" w:color="auto"/>
            </w:tcBorders>
          </w:tcPr>
          <w:p w14:paraId="0C5C08A3" w14:textId="77777777" w:rsidR="005B5CE0" w:rsidRPr="002C3839" w:rsidRDefault="005B5CE0">
            <w:pPr>
              <w:jc w:val="center"/>
              <w:rPr>
                <w:rFonts w:ascii="Book Antiqua" w:hAnsi="Book Antiqua"/>
                <w:b/>
                <w:sz w:val="24"/>
              </w:rPr>
            </w:pPr>
          </w:p>
        </w:tc>
        <w:tc>
          <w:tcPr>
            <w:tcW w:w="1134" w:type="dxa"/>
            <w:tcBorders>
              <w:bottom w:val="single" w:sz="4" w:space="0" w:color="auto"/>
            </w:tcBorders>
          </w:tcPr>
          <w:p w14:paraId="41C407CB" w14:textId="54AEDEA4" w:rsidR="005B5CE0" w:rsidRPr="002C3839" w:rsidRDefault="005B5CE0">
            <w:pPr>
              <w:pStyle w:val="BodyText3"/>
              <w:jc w:val="right"/>
              <w:rPr>
                <w:rFonts w:ascii="Book Antiqua" w:hAnsi="Book Antiqua"/>
                <w:lang w:eastAsia="en-US"/>
              </w:rPr>
            </w:pPr>
            <w:r w:rsidRPr="002C3839">
              <w:rPr>
                <w:rFonts w:ascii="Book Antiqua" w:hAnsi="Book Antiqua"/>
                <w:lang w:eastAsia="en-US"/>
              </w:rPr>
              <w:t>20</w:t>
            </w:r>
            <w:r w:rsidR="00422AFA" w:rsidRPr="002C3839">
              <w:rPr>
                <w:rFonts w:ascii="Book Antiqua" w:hAnsi="Book Antiqua"/>
                <w:lang w:eastAsia="en-US"/>
              </w:rPr>
              <w:t>2</w:t>
            </w:r>
            <w:r w:rsidR="00751232">
              <w:rPr>
                <w:rFonts w:ascii="Book Antiqua" w:hAnsi="Book Antiqua"/>
                <w:lang w:eastAsia="en-US"/>
              </w:rPr>
              <w:t>1</w:t>
            </w:r>
          </w:p>
          <w:p w14:paraId="186BC187" w14:textId="77777777" w:rsidR="005B5CE0" w:rsidRPr="002C3839" w:rsidRDefault="005B5CE0">
            <w:pPr>
              <w:pStyle w:val="Heading7"/>
              <w:jc w:val="right"/>
              <w:rPr>
                <w:rFonts w:ascii="Book Antiqua" w:hAnsi="Book Antiqua"/>
              </w:rPr>
            </w:pPr>
            <w:r w:rsidRPr="002C3839">
              <w:rPr>
                <w:rFonts w:ascii="Book Antiqua" w:hAnsi="Book Antiqua"/>
              </w:rPr>
              <w:t>RM’000</w:t>
            </w:r>
          </w:p>
        </w:tc>
        <w:tc>
          <w:tcPr>
            <w:tcW w:w="1134" w:type="dxa"/>
            <w:tcBorders>
              <w:bottom w:val="single" w:sz="4" w:space="0" w:color="auto"/>
            </w:tcBorders>
          </w:tcPr>
          <w:p w14:paraId="78EC1628" w14:textId="69CE6AF0" w:rsidR="005B5CE0" w:rsidRPr="002C3839" w:rsidRDefault="005B5CE0">
            <w:pPr>
              <w:pStyle w:val="BodyText3"/>
              <w:jc w:val="right"/>
              <w:rPr>
                <w:rFonts w:ascii="Book Antiqua" w:hAnsi="Book Antiqua"/>
                <w:lang w:eastAsia="en-US"/>
              </w:rPr>
            </w:pPr>
            <w:r w:rsidRPr="002C3839">
              <w:rPr>
                <w:rFonts w:ascii="Book Antiqua" w:hAnsi="Book Antiqua"/>
                <w:lang w:eastAsia="en-US"/>
              </w:rPr>
              <w:t>20</w:t>
            </w:r>
            <w:r w:rsidR="00751232">
              <w:rPr>
                <w:rFonts w:ascii="Book Antiqua" w:hAnsi="Book Antiqua"/>
                <w:lang w:eastAsia="en-US"/>
              </w:rPr>
              <w:t>20</w:t>
            </w:r>
          </w:p>
          <w:p w14:paraId="141AECA1" w14:textId="77777777" w:rsidR="005B5CE0" w:rsidRPr="002C3839" w:rsidRDefault="005B5CE0">
            <w:pPr>
              <w:pStyle w:val="Heading7"/>
              <w:jc w:val="right"/>
              <w:rPr>
                <w:rFonts w:ascii="Book Antiqua" w:hAnsi="Book Antiqua"/>
              </w:rPr>
            </w:pPr>
            <w:r w:rsidRPr="002C3839">
              <w:rPr>
                <w:rFonts w:ascii="Book Antiqua" w:hAnsi="Book Antiqua"/>
              </w:rPr>
              <w:t>RM’000</w:t>
            </w:r>
          </w:p>
        </w:tc>
        <w:tc>
          <w:tcPr>
            <w:tcW w:w="993" w:type="dxa"/>
            <w:tcBorders>
              <w:bottom w:val="single" w:sz="4" w:space="0" w:color="auto"/>
            </w:tcBorders>
            <w:vAlign w:val="center"/>
          </w:tcPr>
          <w:p w14:paraId="67F485C6" w14:textId="77777777" w:rsidR="005B5CE0" w:rsidRPr="002C3839" w:rsidRDefault="005B5CE0" w:rsidP="005B5CE0">
            <w:pPr>
              <w:pStyle w:val="BodyText3"/>
              <w:rPr>
                <w:rFonts w:ascii="Book Antiqua" w:hAnsi="Book Antiqua"/>
                <w:lang w:eastAsia="en-US"/>
              </w:rPr>
            </w:pPr>
            <w:r w:rsidRPr="002C3839">
              <w:rPr>
                <w:rFonts w:ascii="Book Antiqua" w:hAnsi="Book Antiqua"/>
                <w:lang w:eastAsia="en-US"/>
              </w:rPr>
              <w:t>%</w:t>
            </w:r>
          </w:p>
        </w:tc>
        <w:tc>
          <w:tcPr>
            <w:tcW w:w="1133" w:type="dxa"/>
            <w:tcBorders>
              <w:bottom w:val="single" w:sz="4" w:space="0" w:color="auto"/>
            </w:tcBorders>
          </w:tcPr>
          <w:p w14:paraId="2ABCD9FE" w14:textId="26E00FD9" w:rsidR="005B5CE0" w:rsidRPr="002C3839" w:rsidRDefault="005B5CE0">
            <w:pPr>
              <w:pStyle w:val="BodyText3"/>
              <w:jc w:val="right"/>
              <w:rPr>
                <w:rFonts w:ascii="Book Antiqua" w:hAnsi="Book Antiqua"/>
                <w:lang w:eastAsia="en-US"/>
              </w:rPr>
            </w:pPr>
            <w:r w:rsidRPr="002C3839">
              <w:rPr>
                <w:rFonts w:ascii="Book Antiqua" w:hAnsi="Book Antiqua"/>
                <w:lang w:eastAsia="en-US"/>
              </w:rPr>
              <w:t>20</w:t>
            </w:r>
            <w:r w:rsidR="00422AFA" w:rsidRPr="002C3839">
              <w:rPr>
                <w:rFonts w:ascii="Book Antiqua" w:hAnsi="Book Antiqua"/>
                <w:lang w:eastAsia="en-US"/>
              </w:rPr>
              <w:t>2</w:t>
            </w:r>
            <w:r w:rsidR="00751232">
              <w:rPr>
                <w:rFonts w:ascii="Book Antiqua" w:hAnsi="Book Antiqua"/>
                <w:lang w:eastAsia="en-US"/>
              </w:rPr>
              <w:t>1</w:t>
            </w:r>
          </w:p>
          <w:p w14:paraId="2A03AFAE" w14:textId="77777777" w:rsidR="005B5CE0" w:rsidRPr="002C3839" w:rsidRDefault="005B5CE0">
            <w:pPr>
              <w:pStyle w:val="Heading7"/>
              <w:jc w:val="right"/>
              <w:rPr>
                <w:rFonts w:ascii="Book Antiqua" w:hAnsi="Book Antiqua"/>
              </w:rPr>
            </w:pPr>
            <w:r w:rsidRPr="002C3839">
              <w:rPr>
                <w:rFonts w:ascii="Book Antiqua" w:hAnsi="Book Antiqua"/>
              </w:rPr>
              <w:t>RM’000</w:t>
            </w:r>
          </w:p>
        </w:tc>
        <w:tc>
          <w:tcPr>
            <w:tcW w:w="1134" w:type="dxa"/>
            <w:tcBorders>
              <w:bottom w:val="single" w:sz="4" w:space="0" w:color="auto"/>
            </w:tcBorders>
          </w:tcPr>
          <w:p w14:paraId="6A7767D9" w14:textId="24580BF6" w:rsidR="005B5CE0" w:rsidRPr="002C3839" w:rsidRDefault="005B5CE0">
            <w:pPr>
              <w:pStyle w:val="BodyText3"/>
              <w:jc w:val="right"/>
              <w:rPr>
                <w:rFonts w:ascii="Book Antiqua" w:hAnsi="Book Antiqua"/>
                <w:lang w:eastAsia="en-US"/>
              </w:rPr>
            </w:pPr>
            <w:r w:rsidRPr="002C3839">
              <w:rPr>
                <w:rFonts w:ascii="Book Antiqua" w:hAnsi="Book Antiqua"/>
                <w:lang w:eastAsia="en-US"/>
              </w:rPr>
              <w:t>20</w:t>
            </w:r>
            <w:r w:rsidR="00751232">
              <w:rPr>
                <w:rFonts w:ascii="Book Antiqua" w:hAnsi="Book Antiqua"/>
                <w:lang w:eastAsia="en-US"/>
              </w:rPr>
              <w:t>20</w:t>
            </w:r>
          </w:p>
          <w:p w14:paraId="01D7CE2C" w14:textId="77777777" w:rsidR="005B5CE0" w:rsidRPr="002C3839" w:rsidRDefault="005B5CE0">
            <w:pPr>
              <w:pStyle w:val="Heading7"/>
              <w:jc w:val="right"/>
              <w:rPr>
                <w:rFonts w:ascii="Book Antiqua" w:hAnsi="Book Antiqua"/>
              </w:rPr>
            </w:pPr>
            <w:r w:rsidRPr="002C3839">
              <w:rPr>
                <w:rFonts w:ascii="Book Antiqua" w:hAnsi="Book Antiqua"/>
              </w:rPr>
              <w:t>RM’000</w:t>
            </w:r>
          </w:p>
        </w:tc>
        <w:tc>
          <w:tcPr>
            <w:tcW w:w="992" w:type="dxa"/>
            <w:tcBorders>
              <w:bottom w:val="single" w:sz="4" w:space="0" w:color="auto"/>
            </w:tcBorders>
            <w:vAlign w:val="center"/>
          </w:tcPr>
          <w:p w14:paraId="4F0D1565" w14:textId="77777777" w:rsidR="005B5CE0" w:rsidRPr="002C3839" w:rsidRDefault="005B5CE0" w:rsidP="005B5CE0">
            <w:pPr>
              <w:pStyle w:val="BodyText3"/>
              <w:rPr>
                <w:rFonts w:ascii="Book Antiqua" w:hAnsi="Book Antiqua"/>
                <w:lang w:eastAsia="en-US"/>
              </w:rPr>
            </w:pPr>
            <w:r w:rsidRPr="002C3839">
              <w:rPr>
                <w:rFonts w:ascii="Book Antiqua" w:hAnsi="Book Antiqua"/>
                <w:lang w:eastAsia="en-US"/>
              </w:rPr>
              <w:t>%</w:t>
            </w:r>
          </w:p>
        </w:tc>
      </w:tr>
      <w:tr w:rsidR="005B5CE0" w:rsidRPr="002C3839" w14:paraId="58888225" w14:textId="77777777" w:rsidTr="005B5CE0">
        <w:tc>
          <w:tcPr>
            <w:tcW w:w="4219" w:type="dxa"/>
            <w:tcBorders>
              <w:top w:val="single" w:sz="4" w:space="0" w:color="auto"/>
            </w:tcBorders>
          </w:tcPr>
          <w:p w14:paraId="03996F22" w14:textId="77777777" w:rsidR="005B5CE0" w:rsidRPr="002C3839" w:rsidRDefault="005B5CE0">
            <w:pPr>
              <w:jc w:val="both"/>
              <w:rPr>
                <w:rFonts w:ascii="Book Antiqua" w:hAnsi="Book Antiqua"/>
              </w:rPr>
            </w:pPr>
          </w:p>
        </w:tc>
        <w:tc>
          <w:tcPr>
            <w:tcW w:w="1134" w:type="dxa"/>
            <w:tcBorders>
              <w:top w:val="single" w:sz="4" w:space="0" w:color="auto"/>
            </w:tcBorders>
          </w:tcPr>
          <w:p w14:paraId="30491A8F" w14:textId="77777777" w:rsidR="005B5CE0" w:rsidRPr="002C3839" w:rsidRDefault="005B5CE0">
            <w:pPr>
              <w:jc w:val="right"/>
              <w:rPr>
                <w:rFonts w:ascii="Book Antiqua" w:hAnsi="Book Antiqua"/>
                <w:sz w:val="24"/>
              </w:rPr>
            </w:pPr>
          </w:p>
        </w:tc>
        <w:tc>
          <w:tcPr>
            <w:tcW w:w="1134" w:type="dxa"/>
            <w:tcBorders>
              <w:top w:val="single" w:sz="4" w:space="0" w:color="auto"/>
            </w:tcBorders>
          </w:tcPr>
          <w:p w14:paraId="7F8CA40E" w14:textId="77777777" w:rsidR="005B5CE0" w:rsidRPr="002C3839" w:rsidRDefault="005B5CE0">
            <w:pPr>
              <w:jc w:val="right"/>
              <w:rPr>
                <w:rFonts w:ascii="Book Antiqua" w:hAnsi="Book Antiqua"/>
                <w:sz w:val="24"/>
              </w:rPr>
            </w:pPr>
          </w:p>
        </w:tc>
        <w:tc>
          <w:tcPr>
            <w:tcW w:w="993" w:type="dxa"/>
            <w:tcBorders>
              <w:top w:val="single" w:sz="4" w:space="0" w:color="auto"/>
            </w:tcBorders>
          </w:tcPr>
          <w:p w14:paraId="517EB18F" w14:textId="77777777" w:rsidR="005B5CE0" w:rsidRPr="002C3839" w:rsidRDefault="005B5CE0">
            <w:pPr>
              <w:jc w:val="right"/>
              <w:rPr>
                <w:rFonts w:ascii="Book Antiqua" w:eastAsia="Arial Unicode MS" w:hAnsi="Book Antiqua"/>
                <w:sz w:val="24"/>
              </w:rPr>
            </w:pPr>
          </w:p>
        </w:tc>
        <w:tc>
          <w:tcPr>
            <w:tcW w:w="1133" w:type="dxa"/>
            <w:tcBorders>
              <w:top w:val="single" w:sz="4" w:space="0" w:color="auto"/>
            </w:tcBorders>
          </w:tcPr>
          <w:p w14:paraId="046E9A30" w14:textId="77777777" w:rsidR="005B5CE0" w:rsidRPr="002C3839" w:rsidRDefault="005B5CE0">
            <w:pPr>
              <w:jc w:val="right"/>
              <w:rPr>
                <w:rFonts w:ascii="Book Antiqua" w:eastAsia="Arial Unicode MS" w:hAnsi="Book Antiqua"/>
                <w:sz w:val="24"/>
              </w:rPr>
            </w:pPr>
          </w:p>
        </w:tc>
        <w:tc>
          <w:tcPr>
            <w:tcW w:w="1134" w:type="dxa"/>
            <w:tcBorders>
              <w:top w:val="single" w:sz="4" w:space="0" w:color="auto"/>
            </w:tcBorders>
          </w:tcPr>
          <w:p w14:paraId="221DD1BF" w14:textId="77777777" w:rsidR="005B5CE0" w:rsidRPr="002C3839" w:rsidRDefault="005B5CE0">
            <w:pPr>
              <w:jc w:val="right"/>
              <w:rPr>
                <w:rFonts w:ascii="Book Antiqua" w:hAnsi="Book Antiqua"/>
                <w:sz w:val="24"/>
              </w:rPr>
            </w:pPr>
          </w:p>
        </w:tc>
        <w:tc>
          <w:tcPr>
            <w:tcW w:w="992" w:type="dxa"/>
            <w:tcBorders>
              <w:top w:val="single" w:sz="4" w:space="0" w:color="auto"/>
            </w:tcBorders>
          </w:tcPr>
          <w:p w14:paraId="6D04499A" w14:textId="77777777" w:rsidR="005B5CE0" w:rsidRPr="002C3839" w:rsidRDefault="005B5CE0">
            <w:pPr>
              <w:jc w:val="right"/>
              <w:rPr>
                <w:rFonts w:ascii="Book Antiqua" w:hAnsi="Book Antiqua"/>
                <w:sz w:val="24"/>
              </w:rPr>
            </w:pPr>
          </w:p>
        </w:tc>
      </w:tr>
      <w:tr w:rsidR="00AA6A76" w:rsidRPr="002C3839" w14:paraId="049A68EA" w14:textId="77777777" w:rsidTr="005B5CE0">
        <w:tc>
          <w:tcPr>
            <w:tcW w:w="4219" w:type="dxa"/>
          </w:tcPr>
          <w:p w14:paraId="07F5A02F" w14:textId="77777777" w:rsidR="00AA6A76" w:rsidRPr="002C3839" w:rsidRDefault="00AA6A76" w:rsidP="00AA6A76">
            <w:pPr>
              <w:jc w:val="both"/>
              <w:rPr>
                <w:rFonts w:ascii="Book Antiqua" w:eastAsia="Arial Unicode MS" w:hAnsi="Book Antiqua"/>
              </w:rPr>
            </w:pPr>
            <w:r w:rsidRPr="002C3839">
              <w:rPr>
                <w:rFonts w:ascii="Book Antiqua" w:hAnsi="Book Antiqua"/>
              </w:rPr>
              <w:t>Revenue from operations</w:t>
            </w:r>
          </w:p>
        </w:tc>
        <w:tc>
          <w:tcPr>
            <w:tcW w:w="1134" w:type="dxa"/>
          </w:tcPr>
          <w:p w14:paraId="750EDD46" w14:textId="724573C0" w:rsidR="00AA6A76" w:rsidRPr="002C3839" w:rsidRDefault="00AA6A76" w:rsidP="00AA6A76">
            <w:pPr>
              <w:jc w:val="right"/>
              <w:rPr>
                <w:rFonts w:ascii="Book Antiqua" w:eastAsia="DengXian" w:hAnsi="Book Antiqua"/>
                <w:lang w:eastAsia="zh-CN"/>
              </w:rPr>
            </w:pPr>
            <w:r>
              <w:rPr>
                <w:rFonts w:ascii="Book Antiqua" w:hAnsi="Book Antiqua"/>
              </w:rPr>
              <w:t>182,10</w:t>
            </w:r>
            <w:r w:rsidR="00750371">
              <w:rPr>
                <w:rFonts w:ascii="Book Antiqua" w:hAnsi="Book Antiqua"/>
              </w:rPr>
              <w:t>9</w:t>
            </w:r>
          </w:p>
        </w:tc>
        <w:tc>
          <w:tcPr>
            <w:tcW w:w="1134" w:type="dxa"/>
          </w:tcPr>
          <w:p w14:paraId="564BBB18" w14:textId="4686A96E" w:rsidR="00AA6A76" w:rsidRPr="002C3839" w:rsidRDefault="00AA6A76" w:rsidP="00AA6A76">
            <w:pPr>
              <w:jc w:val="right"/>
              <w:rPr>
                <w:rFonts w:ascii="Book Antiqua" w:hAnsi="Book Antiqua"/>
              </w:rPr>
            </w:pPr>
            <w:r>
              <w:rPr>
                <w:rFonts w:ascii="Book Antiqua" w:hAnsi="Book Antiqua"/>
                <w:lang w:val="en-MY"/>
              </w:rPr>
              <w:t>165,147</w:t>
            </w:r>
          </w:p>
        </w:tc>
        <w:tc>
          <w:tcPr>
            <w:tcW w:w="993" w:type="dxa"/>
          </w:tcPr>
          <w:p w14:paraId="32555A84" w14:textId="54CF00E1" w:rsidR="00AA6A76" w:rsidRPr="002C3839" w:rsidRDefault="00B77B7A" w:rsidP="00AA6A76">
            <w:pPr>
              <w:jc w:val="right"/>
              <w:rPr>
                <w:rFonts w:ascii="Book Antiqua" w:hAnsi="Book Antiqua"/>
              </w:rPr>
            </w:pPr>
            <w:r>
              <w:rPr>
                <w:rFonts w:ascii="Book Antiqua" w:hAnsi="Book Antiqua"/>
              </w:rPr>
              <w:t>10.27</w:t>
            </w:r>
          </w:p>
        </w:tc>
        <w:tc>
          <w:tcPr>
            <w:tcW w:w="1133" w:type="dxa"/>
          </w:tcPr>
          <w:p w14:paraId="0F7E48C8" w14:textId="135C25E5" w:rsidR="00AA6A76" w:rsidRPr="002C3839" w:rsidRDefault="00AA6A76" w:rsidP="00AA6A76">
            <w:pPr>
              <w:jc w:val="right"/>
              <w:rPr>
                <w:rFonts w:ascii="Book Antiqua" w:hAnsi="Book Antiqua"/>
              </w:rPr>
            </w:pPr>
            <w:r>
              <w:rPr>
                <w:rFonts w:ascii="Book Antiqua" w:hAnsi="Book Antiqua"/>
              </w:rPr>
              <w:t>366,909</w:t>
            </w:r>
          </w:p>
        </w:tc>
        <w:tc>
          <w:tcPr>
            <w:tcW w:w="1134" w:type="dxa"/>
          </w:tcPr>
          <w:p w14:paraId="7ABAD76D" w14:textId="02F7B699" w:rsidR="00AA6A76" w:rsidRPr="002C3839" w:rsidRDefault="00AA6A76" w:rsidP="00AA6A76">
            <w:pPr>
              <w:jc w:val="right"/>
              <w:rPr>
                <w:rFonts w:ascii="Book Antiqua" w:hAnsi="Book Antiqua"/>
              </w:rPr>
            </w:pPr>
            <w:r w:rsidRPr="00E646FD">
              <w:rPr>
                <w:rFonts w:ascii="Book Antiqua" w:hAnsi="Book Antiqua"/>
              </w:rPr>
              <w:t>342,856</w:t>
            </w:r>
          </w:p>
        </w:tc>
        <w:tc>
          <w:tcPr>
            <w:tcW w:w="992" w:type="dxa"/>
          </w:tcPr>
          <w:p w14:paraId="6CE76855" w14:textId="2E489151" w:rsidR="00AA6A76" w:rsidRPr="002C3839" w:rsidRDefault="000D4634" w:rsidP="00AA6A76">
            <w:pPr>
              <w:jc w:val="right"/>
              <w:rPr>
                <w:rFonts w:ascii="Book Antiqua" w:hAnsi="Book Antiqua"/>
              </w:rPr>
            </w:pPr>
            <w:r>
              <w:rPr>
                <w:rFonts w:ascii="Book Antiqua" w:hAnsi="Book Antiqua"/>
              </w:rPr>
              <w:t>7.01</w:t>
            </w:r>
          </w:p>
        </w:tc>
      </w:tr>
      <w:tr w:rsidR="00AA6A76" w:rsidRPr="002C3839" w14:paraId="73B3C175" w14:textId="77777777" w:rsidTr="005B5CE0">
        <w:tc>
          <w:tcPr>
            <w:tcW w:w="4219" w:type="dxa"/>
          </w:tcPr>
          <w:p w14:paraId="32B77901" w14:textId="77777777" w:rsidR="00AA6A76" w:rsidRPr="002C3839" w:rsidRDefault="00AA6A76" w:rsidP="00AA6A76">
            <w:pPr>
              <w:jc w:val="both"/>
              <w:rPr>
                <w:rFonts w:ascii="Book Antiqua" w:hAnsi="Book Antiqua"/>
              </w:rPr>
            </w:pPr>
            <w:r w:rsidRPr="002C3839">
              <w:rPr>
                <w:rFonts w:ascii="Book Antiqua" w:hAnsi="Book Antiqua"/>
              </w:rPr>
              <w:t xml:space="preserve">Revenue from construction services </w:t>
            </w:r>
          </w:p>
        </w:tc>
        <w:tc>
          <w:tcPr>
            <w:tcW w:w="1134" w:type="dxa"/>
          </w:tcPr>
          <w:p w14:paraId="43A9E458" w14:textId="2C21CEC6" w:rsidR="00AA6A76" w:rsidRPr="002C3839" w:rsidRDefault="00AA6A76" w:rsidP="00AA6A76">
            <w:pPr>
              <w:jc w:val="right"/>
              <w:rPr>
                <w:rFonts w:ascii="Book Antiqua" w:hAnsi="Book Antiqua"/>
              </w:rPr>
            </w:pPr>
            <w:r>
              <w:rPr>
                <w:rFonts w:ascii="Book Antiqua" w:hAnsi="Book Antiqua"/>
              </w:rPr>
              <w:t>1,335</w:t>
            </w:r>
          </w:p>
        </w:tc>
        <w:tc>
          <w:tcPr>
            <w:tcW w:w="1134" w:type="dxa"/>
          </w:tcPr>
          <w:p w14:paraId="67A9DAA9" w14:textId="3BAAA51A" w:rsidR="00AA6A76" w:rsidRPr="002C3839" w:rsidRDefault="00AA6A76" w:rsidP="00AA6A76">
            <w:pPr>
              <w:jc w:val="right"/>
              <w:rPr>
                <w:rFonts w:ascii="Book Antiqua" w:hAnsi="Book Antiqua"/>
              </w:rPr>
            </w:pPr>
            <w:r>
              <w:rPr>
                <w:rFonts w:ascii="Book Antiqua" w:hAnsi="Book Antiqua"/>
              </w:rPr>
              <w:t>609</w:t>
            </w:r>
          </w:p>
        </w:tc>
        <w:tc>
          <w:tcPr>
            <w:tcW w:w="993" w:type="dxa"/>
          </w:tcPr>
          <w:p w14:paraId="7A36654D" w14:textId="1C5DFD2A" w:rsidR="00AA6A76" w:rsidRPr="002C3839" w:rsidRDefault="00B77B7A" w:rsidP="00AA6A76">
            <w:pPr>
              <w:jc w:val="right"/>
              <w:rPr>
                <w:rFonts w:ascii="Book Antiqua" w:hAnsi="Book Antiqua"/>
              </w:rPr>
            </w:pPr>
            <w:r>
              <w:rPr>
                <w:rFonts w:ascii="Book Antiqua" w:hAnsi="Book Antiqua"/>
              </w:rPr>
              <w:t>119.2</w:t>
            </w:r>
            <w:r w:rsidR="00557A49">
              <w:rPr>
                <w:rFonts w:ascii="Book Antiqua" w:hAnsi="Book Antiqua"/>
              </w:rPr>
              <w:t>1</w:t>
            </w:r>
          </w:p>
        </w:tc>
        <w:tc>
          <w:tcPr>
            <w:tcW w:w="1133" w:type="dxa"/>
          </w:tcPr>
          <w:p w14:paraId="13D927FF" w14:textId="2C59A6C8" w:rsidR="00AA6A76" w:rsidRPr="002C3839" w:rsidRDefault="00AA6A76" w:rsidP="00AA6A76">
            <w:pPr>
              <w:jc w:val="right"/>
              <w:rPr>
                <w:rFonts w:ascii="Book Antiqua" w:hAnsi="Book Antiqua"/>
              </w:rPr>
            </w:pPr>
            <w:r>
              <w:rPr>
                <w:rFonts w:ascii="Book Antiqua" w:hAnsi="Book Antiqua"/>
              </w:rPr>
              <w:t>2,490</w:t>
            </w:r>
          </w:p>
        </w:tc>
        <w:tc>
          <w:tcPr>
            <w:tcW w:w="1134" w:type="dxa"/>
          </w:tcPr>
          <w:p w14:paraId="0CE02035" w14:textId="40EAB250" w:rsidR="00AA6A76" w:rsidRPr="002C3839" w:rsidRDefault="00AA6A76" w:rsidP="00AA6A76">
            <w:pPr>
              <w:jc w:val="right"/>
              <w:rPr>
                <w:rFonts w:ascii="Book Antiqua" w:hAnsi="Book Antiqua"/>
              </w:rPr>
            </w:pPr>
            <w:r w:rsidRPr="00E646FD">
              <w:rPr>
                <w:rFonts w:ascii="Book Antiqua" w:hAnsi="Book Antiqua"/>
              </w:rPr>
              <w:t>2,628</w:t>
            </w:r>
          </w:p>
        </w:tc>
        <w:tc>
          <w:tcPr>
            <w:tcW w:w="992" w:type="dxa"/>
          </w:tcPr>
          <w:p w14:paraId="0D403812" w14:textId="01811A30" w:rsidR="00AA6A76" w:rsidRPr="002C3839" w:rsidRDefault="00AA6A76" w:rsidP="00AA6A76">
            <w:pPr>
              <w:jc w:val="right"/>
              <w:rPr>
                <w:rFonts w:ascii="Book Antiqua" w:hAnsi="Book Antiqua"/>
              </w:rPr>
            </w:pPr>
            <w:r>
              <w:rPr>
                <w:rFonts w:ascii="Book Antiqua" w:hAnsi="Book Antiqua"/>
              </w:rPr>
              <w:t>(</w:t>
            </w:r>
            <w:r w:rsidR="000D4634">
              <w:rPr>
                <w:rFonts w:ascii="Book Antiqua" w:hAnsi="Book Antiqua"/>
              </w:rPr>
              <w:t>5.25</w:t>
            </w:r>
            <w:r>
              <w:rPr>
                <w:rFonts w:ascii="Book Antiqua" w:hAnsi="Book Antiqua"/>
              </w:rPr>
              <w:t>)</w:t>
            </w:r>
          </w:p>
        </w:tc>
      </w:tr>
      <w:tr w:rsidR="00262B46" w:rsidRPr="002C3839" w14:paraId="467DEFA4" w14:textId="77777777" w:rsidTr="005B5CE0">
        <w:tc>
          <w:tcPr>
            <w:tcW w:w="4219" w:type="dxa"/>
            <w:tcBorders>
              <w:top w:val="single" w:sz="4" w:space="0" w:color="auto"/>
            </w:tcBorders>
          </w:tcPr>
          <w:p w14:paraId="5211AB2D" w14:textId="77777777" w:rsidR="00262B46" w:rsidRPr="002C3839" w:rsidRDefault="00262B46" w:rsidP="00262B46">
            <w:pPr>
              <w:jc w:val="both"/>
              <w:rPr>
                <w:rFonts w:ascii="Book Antiqua" w:hAnsi="Book Antiqua"/>
              </w:rPr>
            </w:pPr>
          </w:p>
        </w:tc>
        <w:tc>
          <w:tcPr>
            <w:tcW w:w="1134" w:type="dxa"/>
            <w:tcBorders>
              <w:top w:val="single" w:sz="4" w:space="0" w:color="auto"/>
            </w:tcBorders>
          </w:tcPr>
          <w:p w14:paraId="0AE0B8FD" w14:textId="76BAA577" w:rsidR="00262B46" w:rsidRPr="002C3839" w:rsidRDefault="00262B46" w:rsidP="00262B46">
            <w:pPr>
              <w:jc w:val="right"/>
              <w:rPr>
                <w:rFonts w:ascii="Book Antiqua" w:hAnsi="Book Antiqua"/>
              </w:rPr>
            </w:pPr>
            <w:r w:rsidRPr="002C3839">
              <w:rPr>
                <w:rFonts w:ascii="Book Antiqua" w:hAnsi="Book Antiqua"/>
              </w:rPr>
              <w:t>1</w:t>
            </w:r>
            <w:r>
              <w:rPr>
                <w:rFonts w:ascii="Book Antiqua" w:hAnsi="Book Antiqua"/>
              </w:rPr>
              <w:t>8</w:t>
            </w:r>
            <w:r w:rsidR="00276181">
              <w:rPr>
                <w:rFonts w:ascii="Book Antiqua" w:hAnsi="Book Antiqua"/>
              </w:rPr>
              <w:t>3,44</w:t>
            </w:r>
            <w:r w:rsidR="00750371">
              <w:rPr>
                <w:rFonts w:ascii="Book Antiqua" w:hAnsi="Book Antiqua"/>
              </w:rPr>
              <w:t>4</w:t>
            </w:r>
          </w:p>
        </w:tc>
        <w:tc>
          <w:tcPr>
            <w:tcW w:w="1134" w:type="dxa"/>
            <w:tcBorders>
              <w:top w:val="single" w:sz="4" w:space="0" w:color="auto"/>
            </w:tcBorders>
          </w:tcPr>
          <w:p w14:paraId="6A257B01" w14:textId="66AF9222" w:rsidR="00262B46" w:rsidRPr="002C3839" w:rsidRDefault="0016051A" w:rsidP="00262B46">
            <w:pPr>
              <w:jc w:val="right"/>
              <w:rPr>
                <w:rFonts w:ascii="Book Antiqua" w:hAnsi="Book Antiqua"/>
              </w:rPr>
            </w:pPr>
            <w:r>
              <w:rPr>
                <w:rFonts w:ascii="Book Antiqua" w:hAnsi="Book Antiqua"/>
              </w:rPr>
              <w:t>165,756</w:t>
            </w:r>
          </w:p>
        </w:tc>
        <w:tc>
          <w:tcPr>
            <w:tcW w:w="993" w:type="dxa"/>
            <w:tcBorders>
              <w:top w:val="single" w:sz="4" w:space="0" w:color="auto"/>
            </w:tcBorders>
          </w:tcPr>
          <w:p w14:paraId="3AECBEF0" w14:textId="41E6C5F1" w:rsidR="00262B46" w:rsidRPr="002C3839" w:rsidRDefault="00B77B7A" w:rsidP="00262B46">
            <w:pPr>
              <w:jc w:val="right"/>
              <w:rPr>
                <w:rFonts w:ascii="Book Antiqua" w:hAnsi="Book Antiqua"/>
              </w:rPr>
            </w:pPr>
            <w:r>
              <w:rPr>
                <w:rFonts w:ascii="Book Antiqua" w:hAnsi="Book Antiqua"/>
              </w:rPr>
              <w:t>10.67</w:t>
            </w:r>
          </w:p>
        </w:tc>
        <w:tc>
          <w:tcPr>
            <w:tcW w:w="1133" w:type="dxa"/>
            <w:tcBorders>
              <w:top w:val="single" w:sz="4" w:space="0" w:color="auto"/>
            </w:tcBorders>
          </w:tcPr>
          <w:p w14:paraId="2765D468" w14:textId="4F9D577F" w:rsidR="00262B46" w:rsidRPr="002C3839" w:rsidRDefault="00F37BD0" w:rsidP="00262B46">
            <w:pPr>
              <w:jc w:val="right"/>
              <w:rPr>
                <w:rFonts w:ascii="Book Antiqua" w:hAnsi="Book Antiqua"/>
              </w:rPr>
            </w:pPr>
            <w:r>
              <w:rPr>
                <w:rFonts w:ascii="Book Antiqua" w:hAnsi="Book Antiqua"/>
              </w:rPr>
              <w:t>369,399</w:t>
            </w:r>
          </w:p>
        </w:tc>
        <w:tc>
          <w:tcPr>
            <w:tcW w:w="1134" w:type="dxa"/>
            <w:tcBorders>
              <w:top w:val="single" w:sz="4" w:space="0" w:color="auto"/>
            </w:tcBorders>
          </w:tcPr>
          <w:p w14:paraId="08925DBF" w14:textId="34E107A7" w:rsidR="00262B46" w:rsidRPr="002C3839" w:rsidRDefault="00AA6A76" w:rsidP="00262B46">
            <w:pPr>
              <w:jc w:val="right"/>
              <w:rPr>
                <w:rFonts w:ascii="Book Antiqua" w:hAnsi="Book Antiqua"/>
              </w:rPr>
            </w:pPr>
            <w:r>
              <w:rPr>
                <w:rFonts w:ascii="Book Antiqua" w:hAnsi="Book Antiqua"/>
              </w:rPr>
              <w:t>345,484</w:t>
            </w:r>
          </w:p>
        </w:tc>
        <w:tc>
          <w:tcPr>
            <w:tcW w:w="992" w:type="dxa"/>
            <w:tcBorders>
              <w:top w:val="single" w:sz="4" w:space="0" w:color="auto"/>
            </w:tcBorders>
          </w:tcPr>
          <w:p w14:paraId="72231232" w14:textId="154AF153" w:rsidR="00262B46" w:rsidRPr="002C3839" w:rsidRDefault="000D4634" w:rsidP="00262B46">
            <w:pPr>
              <w:jc w:val="right"/>
              <w:rPr>
                <w:rFonts w:ascii="Book Antiqua" w:hAnsi="Book Antiqua"/>
              </w:rPr>
            </w:pPr>
            <w:r>
              <w:rPr>
                <w:rFonts w:ascii="Book Antiqua" w:hAnsi="Book Antiqua"/>
              </w:rPr>
              <w:t>6.92</w:t>
            </w:r>
          </w:p>
        </w:tc>
      </w:tr>
      <w:tr w:rsidR="00262B46" w:rsidRPr="002C3839" w14:paraId="485ACB2E" w14:textId="77777777" w:rsidTr="005B5CE0">
        <w:tc>
          <w:tcPr>
            <w:tcW w:w="4219" w:type="dxa"/>
          </w:tcPr>
          <w:p w14:paraId="685F3A92" w14:textId="77777777" w:rsidR="00262B46" w:rsidRPr="00750371" w:rsidRDefault="00262B46" w:rsidP="00262B46">
            <w:pPr>
              <w:jc w:val="both"/>
              <w:rPr>
                <w:rFonts w:ascii="Book Antiqua" w:hAnsi="Book Antiqua"/>
                <w:lang w:val="en-US"/>
              </w:rPr>
            </w:pPr>
          </w:p>
        </w:tc>
        <w:tc>
          <w:tcPr>
            <w:tcW w:w="1134" w:type="dxa"/>
          </w:tcPr>
          <w:p w14:paraId="2856E4A2" w14:textId="77777777" w:rsidR="00262B46" w:rsidRPr="002C3839" w:rsidRDefault="00262B46" w:rsidP="00262B46">
            <w:pPr>
              <w:jc w:val="right"/>
              <w:rPr>
                <w:rFonts w:ascii="Book Antiqua" w:hAnsi="Book Antiqua"/>
              </w:rPr>
            </w:pPr>
          </w:p>
        </w:tc>
        <w:tc>
          <w:tcPr>
            <w:tcW w:w="1134" w:type="dxa"/>
          </w:tcPr>
          <w:p w14:paraId="288DDC6A" w14:textId="77777777" w:rsidR="00262B46" w:rsidRPr="002C3839" w:rsidRDefault="00262B46" w:rsidP="00262B46">
            <w:pPr>
              <w:jc w:val="right"/>
              <w:rPr>
                <w:rFonts w:ascii="Book Antiqua" w:hAnsi="Book Antiqua"/>
              </w:rPr>
            </w:pPr>
          </w:p>
        </w:tc>
        <w:tc>
          <w:tcPr>
            <w:tcW w:w="993" w:type="dxa"/>
          </w:tcPr>
          <w:p w14:paraId="654DA5DF" w14:textId="77777777" w:rsidR="00262B46" w:rsidRPr="002C3839" w:rsidRDefault="00262B46" w:rsidP="00262B46">
            <w:pPr>
              <w:jc w:val="right"/>
              <w:rPr>
                <w:rFonts w:ascii="Book Antiqua" w:hAnsi="Book Antiqua"/>
              </w:rPr>
            </w:pPr>
          </w:p>
        </w:tc>
        <w:tc>
          <w:tcPr>
            <w:tcW w:w="1133" w:type="dxa"/>
          </w:tcPr>
          <w:p w14:paraId="6EE15445" w14:textId="77777777" w:rsidR="00262B46" w:rsidRPr="002C3839" w:rsidRDefault="00262B46" w:rsidP="00262B46">
            <w:pPr>
              <w:jc w:val="right"/>
              <w:rPr>
                <w:rFonts w:ascii="Book Antiqua" w:hAnsi="Book Antiqua"/>
              </w:rPr>
            </w:pPr>
          </w:p>
        </w:tc>
        <w:tc>
          <w:tcPr>
            <w:tcW w:w="1134" w:type="dxa"/>
          </w:tcPr>
          <w:p w14:paraId="556AC95C" w14:textId="77777777" w:rsidR="00262B46" w:rsidRPr="002C3839" w:rsidRDefault="00262B46" w:rsidP="00262B46">
            <w:pPr>
              <w:jc w:val="right"/>
              <w:rPr>
                <w:rFonts w:ascii="Book Antiqua" w:hAnsi="Book Antiqua"/>
              </w:rPr>
            </w:pPr>
          </w:p>
        </w:tc>
        <w:tc>
          <w:tcPr>
            <w:tcW w:w="992" w:type="dxa"/>
          </w:tcPr>
          <w:p w14:paraId="7CBBB6A5" w14:textId="77777777" w:rsidR="00262B46" w:rsidRPr="002C3839" w:rsidRDefault="00262B46" w:rsidP="00262B46">
            <w:pPr>
              <w:jc w:val="right"/>
              <w:rPr>
                <w:rFonts w:ascii="Book Antiqua" w:hAnsi="Book Antiqua"/>
              </w:rPr>
            </w:pPr>
          </w:p>
        </w:tc>
      </w:tr>
      <w:tr w:rsidR="00262B46" w:rsidRPr="002C3839" w14:paraId="54C6BA42" w14:textId="77777777" w:rsidTr="005B5CE0">
        <w:tc>
          <w:tcPr>
            <w:tcW w:w="4219" w:type="dxa"/>
          </w:tcPr>
          <w:p w14:paraId="5E318BA3" w14:textId="77777777" w:rsidR="00262B46" w:rsidRPr="002C3839" w:rsidRDefault="00262B46" w:rsidP="00262B46">
            <w:pPr>
              <w:jc w:val="both"/>
              <w:rPr>
                <w:rFonts w:ascii="Book Antiqua" w:hAnsi="Book Antiqua"/>
              </w:rPr>
            </w:pPr>
            <w:r w:rsidRPr="002C3839">
              <w:rPr>
                <w:rFonts w:ascii="Book Antiqua" w:hAnsi="Book Antiqua"/>
              </w:rPr>
              <w:t>Other income</w:t>
            </w:r>
          </w:p>
        </w:tc>
        <w:tc>
          <w:tcPr>
            <w:tcW w:w="1134" w:type="dxa"/>
          </w:tcPr>
          <w:p w14:paraId="2DC6C395" w14:textId="2662B80F" w:rsidR="00262B46" w:rsidRPr="002C3839" w:rsidRDefault="0016051A" w:rsidP="00262B46">
            <w:pPr>
              <w:jc w:val="right"/>
              <w:rPr>
                <w:rFonts w:ascii="Book Antiqua" w:hAnsi="Book Antiqua"/>
              </w:rPr>
            </w:pPr>
            <w:r>
              <w:rPr>
                <w:rFonts w:ascii="Book Antiqua" w:hAnsi="Book Antiqua"/>
              </w:rPr>
              <w:t>2,87</w:t>
            </w:r>
            <w:r w:rsidR="00750371">
              <w:rPr>
                <w:rFonts w:ascii="Book Antiqua" w:hAnsi="Book Antiqua"/>
              </w:rPr>
              <w:t>1</w:t>
            </w:r>
          </w:p>
        </w:tc>
        <w:tc>
          <w:tcPr>
            <w:tcW w:w="1134" w:type="dxa"/>
          </w:tcPr>
          <w:p w14:paraId="3D49FD07" w14:textId="61550641" w:rsidR="00262B46" w:rsidRPr="002C3839" w:rsidRDefault="0016051A" w:rsidP="00262B46">
            <w:pPr>
              <w:jc w:val="right"/>
              <w:rPr>
                <w:rFonts w:ascii="Book Antiqua" w:hAnsi="Book Antiqua"/>
              </w:rPr>
            </w:pPr>
            <w:r>
              <w:rPr>
                <w:rFonts w:ascii="Book Antiqua" w:hAnsi="Book Antiqua"/>
              </w:rPr>
              <w:t>5,894</w:t>
            </w:r>
          </w:p>
        </w:tc>
        <w:tc>
          <w:tcPr>
            <w:tcW w:w="993" w:type="dxa"/>
          </w:tcPr>
          <w:p w14:paraId="5A7CBD79" w14:textId="31351380" w:rsidR="00262B46" w:rsidRPr="002C3839" w:rsidRDefault="00262B46" w:rsidP="00262B46">
            <w:pPr>
              <w:jc w:val="right"/>
              <w:rPr>
                <w:rFonts w:ascii="Book Antiqua" w:hAnsi="Book Antiqua"/>
              </w:rPr>
            </w:pPr>
            <w:r>
              <w:rPr>
                <w:rFonts w:ascii="Book Antiqua" w:hAnsi="Book Antiqua"/>
              </w:rPr>
              <w:t>(</w:t>
            </w:r>
            <w:r w:rsidR="00B77B7A">
              <w:rPr>
                <w:rFonts w:ascii="Book Antiqua" w:hAnsi="Book Antiqua"/>
              </w:rPr>
              <w:t>51.</w:t>
            </w:r>
            <w:r w:rsidR="00557A49">
              <w:rPr>
                <w:rFonts w:ascii="Book Antiqua" w:hAnsi="Book Antiqua"/>
              </w:rPr>
              <w:t>2</w:t>
            </w:r>
            <w:r w:rsidR="00B77B7A">
              <w:rPr>
                <w:rFonts w:ascii="Book Antiqua" w:hAnsi="Book Antiqua"/>
              </w:rPr>
              <w:t>9</w:t>
            </w:r>
            <w:r>
              <w:rPr>
                <w:rFonts w:ascii="Book Antiqua" w:hAnsi="Book Antiqua"/>
              </w:rPr>
              <w:t>)</w:t>
            </w:r>
          </w:p>
        </w:tc>
        <w:tc>
          <w:tcPr>
            <w:tcW w:w="1133" w:type="dxa"/>
          </w:tcPr>
          <w:p w14:paraId="7E7DB32E" w14:textId="726C3417" w:rsidR="00262B46" w:rsidRPr="002C3839" w:rsidRDefault="00F37BD0" w:rsidP="00F37BD0">
            <w:pPr>
              <w:jc w:val="right"/>
              <w:rPr>
                <w:rFonts w:ascii="Book Antiqua" w:hAnsi="Book Antiqua"/>
              </w:rPr>
            </w:pPr>
            <w:r>
              <w:rPr>
                <w:rFonts w:ascii="Book Antiqua" w:hAnsi="Book Antiqua"/>
              </w:rPr>
              <w:t>3,18</w:t>
            </w:r>
            <w:r w:rsidR="00750371">
              <w:rPr>
                <w:rFonts w:ascii="Book Antiqua" w:hAnsi="Book Antiqua"/>
              </w:rPr>
              <w:t>2</w:t>
            </w:r>
          </w:p>
        </w:tc>
        <w:tc>
          <w:tcPr>
            <w:tcW w:w="1134" w:type="dxa"/>
          </w:tcPr>
          <w:p w14:paraId="374FDEF4" w14:textId="0A800592" w:rsidR="00262B46" w:rsidRPr="002C3839" w:rsidRDefault="00AA6A76" w:rsidP="00262B46">
            <w:pPr>
              <w:jc w:val="right"/>
              <w:rPr>
                <w:rFonts w:ascii="Book Antiqua" w:hAnsi="Book Antiqua"/>
              </w:rPr>
            </w:pPr>
            <w:r>
              <w:rPr>
                <w:rFonts w:ascii="Book Antiqua" w:hAnsi="Book Antiqua"/>
              </w:rPr>
              <w:t>7,133</w:t>
            </w:r>
          </w:p>
        </w:tc>
        <w:tc>
          <w:tcPr>
            <w:tcW w:w="992" w:type="dxa"/>
          </w:tcPr>
          <w:p w14:paraId="0E28F835" w14:textId="60B8B6D4" w:rsidR="00262B46" w:rsidRPr="002C3839" w:rsidRDefault="00262B46" w:rsidP="00262B46">
            <w:pPr>
              <w:jc w:val="right"/>
              <w:rPr>
                <w:rFonts w:ascii="Book Antiqua" w:hAnsi="Book Antiqua"/>
              </w:rPr>
            </w:pPr>
            <w:r>
              <w:rPr>
                <w:rFonts w:ascii="Book Antiqua" w:hAnsi="Book Antiqua"/>
              </w:rPr>
              <w:t>(</w:t>
            </w:r>
            <w:r w:rsidR="00B06029">
              <w:rPr>
                <w:rFonts w:ascii="Book Antiqua" w:hAnsi="Book Antiqua"/>
              </w:rPr>
              <w:t>55.</w:t>
            </w:r>
            <w:r w:rsidR="00C644F0">
              <w:rPr>
                <w:rFonts w:ascii="Book Antiqua" w:hAnsi="Book Antiqua"/>
              </w:rPr>
              <w:t>39</w:t>
            </w:r>
            <w:r>
              <w:rPr>
                <w:rFonts w:ascii="Book Antiqua" w:hAnsi="Book Antiqua"/>
              </w:rPr>
              <w:t>)</w:t>
            </w:r>
          </w:p>
        </w:tc>
      </w:tr>
      <w:tr w:rsidR="00262B46" w:rsidRPr="002C3839" w14:paraId="7A950897" w14:textId="77777777" w:rsidTr="005B5CE0">
        <w:tc>
          <w:tcPr>
            <w:tcW w:w="4219" w:type="dxa"/>
          </w:tcPr>
          <w:p w14:paraId="66E447DF" w14:textId="77777777" w:rsidR="00262B46" w:rsidRPr="002C3839" w:rsidRDefault="00262B46" w:rsidP="00262B46">
            <w:pPr>
              <w:jc w:val="both"/>
              <w:rPr>
                <w:rFonts w:ascii="Book Antiqua" w:hAnsi="Book Antiqua"/>
              </w:rPr>
            </w:pPr>
          </w:p>
        </w:tc>
        <w:tc>
          <w:tcPr>
            <w:tcW w:w="1134" w:type="dxa"/>
          </w:tcPr>
          <w:p w14:paraId="5EA6244E" w14:textId="77777777" w:rsidR="00262B46" w:rsidRPr="002C3839" w:rsidRDefault="00262B46" w:rsidP="00262B46">
            <w:pPr>
              <w:jc w:val="right"/>
              <w:rPr>
                <w:rFonts w:ascii="Book Antiqua" w:hAnsi="Book Antiqua"/>
                <w:color w:val="FF0000"/>
              </w:rPr>
            </w:pPr>
          </w:p>
        </w:tc>
        <w:tc>
          <w:tcPr>
            <w:tcW w:w="1134" w:type="dxa"/>
          </w:tcPr>
          <w:p w14:paraId="26CBAC90" w14:textId="77777777" w:rsidR="00262B46" w:rsidRPr="002C3839" w:rsidRDefault="00262B46" w:rsidP="00262B46">
            <w:pPr>
              <w:jc w:val="right"/>
              <w:rPr>
                <w:rFonts w:ascii="Book Antiqua" w:hAnsi="Book Antiqua"/>
                <w:color w:val="FF0000"/>
              </w:rPr>
            </w:pPr>
          </w:p>
        </w:tc>
        <w:tc>
          <w:tcPr>
            <w:tcW w:w="993" w:type="dxa"/>
          </w:tcPr>
          <w:p w14:paraId="6EA7DD30" w14:textId="77777777" w:rsidR="00262B46" w:rsidRPr="002C3839" w:rsidRDefault="00262B46" w:rsidP="00262B46">
            <w:pPr>
              <w:jc w:val="right"/>
              <w:rPr>
                <w:rFonts w:ascii="Book Antiqua" w:hAnsi="Book Antiqua"/>
              </w:rPr>
            </w:pPr>
          </w:p>
        </w:tc>
        <w:tc>
          <w:tcPr>
            <w:tcW w:w="1133" w:type="dxa"/>
          </w:tcPr>
          <w:p w14:paraId="38DD6237" w14:textId="77777777" w:rsidR="00262B46" w:rsidRPr="002C3839" w:rsidRDefault="00262B46" w:rsidP="00262B46">
            <w:pPr>
              <w:jc w:val="right"/>
              <w:rPr>
                <w:rFonts w:ascii="Book Antiqua" w:eastAsia="DengXian" w:hAnsi="Book Antiqua"/>
                <w:color w:val="FF0000"/>
                <w:lang w:eastAsia="zh-CN"/>
              </w:rPr>
            </w:pPr>
          </w:p>
        </w:tc>
        <w:tc>
          <w:tcPr>
            <w:tcW w:w="1134" w:type="dxa"/>
          </w:tcPr>
          <w:p w14:paraId="200DA17D" w14:textId="77777777" w:rsidR="00262B46" w:rsidRPr="002C3839" w:rsidRDefault="00262B46" w:rsidP="00262B46">
            <w:pPr>
              <w:jc w:val="right"/>
              <w:rPr>
                <w:rFonts w:ascii="Book Antiqua" w:hAnsi="Book Antiqua"/>
                <w:color w:val="FF0000"/>
              </w:rPr>
            </w:pPr>
          </w:p>
        </w:tc>
        <w:tc>
          <w:tcPr>
            <w:tcW w:w="992" w:type="dxa"/>
          </w:tcPr>
          <w:p w14:paraId="45F8F327" w14:textId="77777777" w:rsidR="00262B46" w:rsidRPr="002C3839" w:rsidRDefault="00262B46" w:rsidP="00262B46">
            <w:pPr>
              <w:jc w:val="right"/>
              <w:rPr>
                <w:rFonts w:ascii="Book Antiqua" w:hAnsi="Book Antiqua"/>
              </w:rPr>
            </w:pPr>
          </w:p>
        </w:tc>
      </w:tr>
      <w:tr w:rsidR="00262B46" w:rsidRPr="002C3839" w14:paraId="566CF3AD" w14:textId="77777777" w:rsidTr="005B5CE0">
        <w:tc>
          <w:tcPr>
            <w:tcW w:w="4219" w:type="dxa"/>
          </w:tcPr>
          <w:p w14:paraId="42777880" w14:textId="77777777" w:rsidR="00262B46" w:rsidRPr="002C3839" w:rsidRDefault="00262B46" w:rsidP="00262B46">
            <w:pPr>
              <w:jc w:val="both"/>
              <w:rPr>
                <w:rFonts w:ascii="Book Antiqua" w:hAnsi="Book Antiqua"/>
              </w:rPr>
            </w:pPr>
            <w:r w:rsidRPr="002C3839">
              <w:rPr>
                <w:rFonts w:ascii="Book Antiqua" w:hAnsi="Book Antiqua"/>
              </w:rPr>
              <w:t>Cost of construction services</w:t>
            </w:r>
          </w:p>
        </w:tc>
        <w:tc>
          <w:tcPr>
            <w:tcW w:w="1134" w:type="dxa"/>
          </w:tcPr>
          <w:p w14:paraId="7C5692D9" w14:textId="12AF16DD" w:rsidR="00262B46" w:rsidRPr="002C3839" w:rsidRDefault="00262B46" w:rsidP="00262B46">
            <w:pPr>
              <w:jc w:val="right"/>
              <w:rPr>
                <w:rFonts w:ascii="Book Antiqua" w:hAnsi="Book Antiqua"/>
              </w:rPr>
            </w:pPr>
            <w:r w:rsidRPr="002C3839">
              <w:rPr>
                <w:rFonts w:ascii="Book Antiqua" w:hAnsi="Book Antiqua"/>
              </w:rPr>
              <w:t>(</w:t>
            </w:r>
            <w:r>
              <w:rPr>
                <w:rFonts w:ascii="Book Antiqua" w:hAnsi="Book Antiqua"/>
              </w:rPr>
              <w:t>1</w:t>
            </w:r>
            <w:r w:rsidR="0016051A">
              <w:rPr>
                <w:rFonts w:ascii="Book Antiqua" w:hAnsi="Book Antiqua"/>
              </w:rPr>
              <w:t>,335</w:t>
            </w:r>
            <w:r w:rsidRPr="002C3839">
              <w:rPr>
                <w:rFonts w:ascii="Book Antiqua" w:hAnsi="Book Antiqua"/>
              </w:rPr>
              <w:t>)</w:t>
            </w:r>
          </w:p>
        </w:tc>
        <w:tc>
          <w:tcPr>
            <w:tcW w:w="1134" w:type="dxa"/>
          </w:tcPr>
          <w:p w14:paraId="204C928F" w14:textId="0EE8ACCA" w:rsidR="00262B46" w:rsidRPr="002C3839" w:rsidRDefault="00262B46" w:rsidP="00262B46">
            <w:pPr>
              <w:jc w:val="right"/>
              <w:rPr>
                <w:rFonts w:ascii="Book Antiqua" w:hAnsi="Book Antiqua"/>
              </w:rPr>
            </w:pPr>
            <w:r>
              <w:rPr>
                <w:rFonts w:ascii="Book Antiqua" w:hAnsi="Book Antiqua"/>
              </w:rPr>
              <w:t>(</w:t>
            </w:r>
            <w:r w:rsidR="0016051A">
              <w:rPr>
                <w:rFonts w:ascii="Book Antiqua" w:hAnsi="Book Antiqua"/>
              </w:rPr>
              <w:t>609</w:t>
            </w:r>
            <w:r>
              <w:rPr>
                <w:rFonts w:ascii="Book Antiqua" w:hAnsi="Book Antiqua"/>
              </w:rPr>
              <w:t>)</w:t>
            </w:r>
          </w:p>
        </w:tc>
        <w:tc>
          <w:tcPr>
            <w:tcW w:w="993" w:type="dxa"/>
          </w:tcPr>
          <w:p w14:paraId="349F3804" w14:textId="3685A3EF" w:rsidR="00262B46" w:rsidRPr="002C3839" w:rsidRDefault="00B77B7A" w:rsidP="00262B46">
            <w:pPr>
              <w:jc w:val="right"/>
              <w:rPr>
                <w:rFonts w:ascii="Book Antiqua" w:hAnsi="Book Antiqua"/>
              </w:rPr>
            </w:pPr>
            <w:r>
              <w:rPr>
                <w:rFonts w:ascii="Book Antiqua" w:hAnsi="Book Antiqua"/>
              </w:rPr>
              <w:t>119.2</w:t>
            </w:r>
            <w:r w:rsidR="00557A49">
              <w:rPr>
                <w:rFonts w:ascii="Book Antiqua" w:hAnsi="Book Antiqua"/>
              </w:rPr>
              <w:t>1</w:t>
            </w:r>
          </w:p>
        </w:tc>
        <w:tc>
          <w:tcPr>
            <w:tcW w:w="1133" w:type="dxa"/>
          </w:tcPr>
          <w:p w14:paraId="5B34B08B" w14:textId="0A9130C6" w:rsidR="00262B46" w:rsidRPr="002C3839" w:rsidRDefault="00262B46" w:rsidP="00262B46">
            <w:pPr>
              <w:jc w:val="right"/>
              <w:rPr>
                <w:rFonts w:ascii="Book Antiqua" w:hAnsi="Book Antiqua"/>
              </w:rPr>
            </w:pPr>
            <w:r w:rsidRPr="002C3839">
              <w:rPr>
                <w:rFonts w:ascii="Book Antiqua" w:hAnsi="Book Antiqua"/>
              </w:rPr>
              <w:t>(</w:t>
            </w:r>
            <w:r w:rsidR="00F37BD0">
              <w:rPr>
                <w:rFonts w:ascii="Book Antiqua" w:hAnsi="Book Antiqua"/>
              </w:rPr>
              <w:t>2,490</w:t>
            </w:r>
            <w:r w:rsidRPr="002C3839">
              <w:rPr>
                <w:rFonts w:ascii="Book Antiqua" w:hAnsi="Book Antiqua"/>
              </w:rPr>
              <w:t>)</w:t>
            </w:r>
          </w:p>
        </w:tc>
        <w:tc>
          <w:tcPr>
            <w:tcW w:w="1134" w:type="dxa"/>
          </w:tcPr>
          <w:p w14:paraId="0F659C17" w14:textId="3B4DD669" w:rsidR="00262B46" w:rsidRPr="002C3839" w:rsidRDefault="00262B46" w:rsidP="00262B46">
            <w:pPr>
              <w:jc w:val="right"/>
              <w:rPr>
                <w:rFonts w:ascii="Book Antiqua" w:hAnsi="Book Antiqua"/>
              </w:rPr>
            </w:pPr>
            <w:r>
              <w:rPr>
                <w:rFonts w:ascii="Book Antiqua" w:hAnsi="Book Antiqua"/>
              </w:rPr>
              <w:t>(</w:t>
            </w:r>
            <w:r w:rsidR="00AA6A76">
              <w:rPr>
                <w:rFonts w:ascii="Book Antiqua" w:hAnsi="Book Antiqua"/>
              </w:rPr>
              <w:t>2,628</w:t>
            </w:r>
            <w:r>
              <w:rPr>
                <w:rFonts w:ascii="Book Antiqua" w:hAnsi="Book Antiqua"/>
              </w:rPr>
              <w:t>)</w:t>
            </w:r>
          </w:p>
        </w:tc>
        <w:tc>
          <w:tcPr>
            <w:tcW w:w="992" w:type="dxa"/>
          </w:tcPr>
          <w:p w14:paraId="4821DECB" w14:textId="1AC52172" w:rsidR="00262B46" w:rsidRPr="002C3839" w:rsidRDefault="00262B46" w:rsidP="00262B46">
            <w:pPr>
              <w:jc w:val="right"/>
              <w:rPr>
                <w:rFonts w:ascii="Book Antiqua" w:hAnsi="Book Antiqua"/>
              </w:rPr>
            </w:pPr>
            <w:r>
              <w:rPr>
                <w:rFonts w:ascii="Book Antiqua" w:hAnsi="Book Antiqua"/>
              </w:rPr>
              <w:t>(</w:t>
            </w:r>
            <w:r w:rsidR="00B06029">
              <w:rPr>
                <w:rFonts w:ascii="Book Antiqua" w:hAnsi="Book Antiqua"/>
              </w:rPr>
              <w:t>5.25</w:t>
            </w:r>
            <w:r>
              <w:rPr>
                <w:rFonts w:ascii="Book Antiqua" w:hAnsi="Book Antiqua"/>
              </w:rPr>
              <w:t>)</w:t>
            </w:r>
          </w:p>
        </w:tc>
      </w:tr>
      <w:tr w:rsidR="00262B46" w:rsidRPr="002C3839" w14:paraId="07A86FEE" w14:textId="77777777" w:rsidTr="005B5CE0">
        <w:tc>
          <w:tcPr>
            <w:tcW w:w="4219" w:type="dxa"/>
          </w:tcPr>
          <w:p w14:paraId="2CCD1D33" w14:textId="77777777" w:rsidR="00262B46" w:rsidRPr="002C3839" w:rsidRDefault="00262B46" w:rsidP="00262B46">
            <w:pPr>
              <w:jc w:val="both"/>
              <w:rPr>
                <w:rFonts w:ascii="Book Antiqua" w:hAnsi="Book Antiqua"/>
              </w:rPr>
            </w:pPr>
            <w:r w:rsidRPr="002C3839">
              <w:rPr>
                <w:rFonts w:ascii="Book Antiqua" w:hAnsi="Book Antiqua"/>
              </w:rPr>
              <w:t>Staff costs</w:t>
            </w:r>
          </w:p>
        </w:tc>
        <w:tc>
          <w:tcPr>
            <w:tcW w:w="1134" w:type="dxa"/>
          </w:tcPr>
          <w:p w14:paraId="53E5EFD7" w14:textId="42FD6C4F" w:rsidR="00262B46" w:rsidRPr="002C3839" w:rsidRDefault="00262B46" w:rsidP="00262B46">
            <w:pPr>
              <w:jc w:val="right"/>
              <w:rPr>
                <w:rFonts w:ascii="Book Antiqua" w:hAnsi="Book Antiqua"/>
              </w:rPr>
            </w:pPr>
            <w:r w:rsidRPr="002C3839">
              <w:rPr>
                <w:rFonts w:ascii="Book Antiqua" w:hAnsi="Book Antiqua"/>
              </w:rPr>
              <w:t>(</w:t>
            </w:r>
            <w:r w:rsidR="0016051A">
              <w:rPr>
                <w:rFonts w:ascii="Book Antiqua" w:hAnsi="Book Antiqua"/>
              </w:rPr>
              <w:t>38,171</w:t>
            </w:r>
            <w:r w:rsidRPr="002C3839">
              <w:rPr>
                <w:rFonts w:ascii="Book Antiqua" w:hAnsi="Book Antiqua"/>
              </w:rPr>
              <w:t>)</w:t>
            </w:r>
          </w:p>
        </w:tc>
        <w:tc>
          <w:tcPr>
            <w:tcW w:w="1134" w:type="dxa"/>
          </w:tcPr>
          <w:p w14:paraId="372EDB6E" w14:textId="33300AF8" w:rsidR="00262B46" w:rsidRPr="002C3839" w:rsidRDefault="00262B46" w:rsidP="00262B46">
            <w:pPr>
              <w:jc w:val="right"/>
              <w:rPr>
                <w:rFonts w:ascii="Book Antiqua" w:hAnsi="Book Antiqua"/>
              </w:rPr>
            </w:pPr>
            <w:r>
              <w:rPr>
                <w:rFonts w:ascii="Book Antiqua" w:hAnsi="Book Antiqua"/>
              </w:rPr>
              <w:t>(</w:t>
            </w:r>
            <w:r w:rsidR="0016051A">
              <w:rPr>
                <w:rFonts w:ascii="Book Antiqua" w:hAnsi="Book Antiqua"/>
              </w:rPr>
              <w:t>42,658</w:t>
            </w:r>
            <w:r>
              <w:rPr>
                <w:rFonts w:ascii="Book Antiqua" w:hAnsi="Book Antiqua"/>
              </w:rPr>
              <w:t>)</w:t>
            </w:r>
          </w:p>
        </w:tc>
        <w:tc>
          <w:tcPr>
            <w:tcW w:w="993" w:type="dxa"/>
          </w:tcPr>
          <w:p w14:paraId="1BA4DA03" w14:textId="12DF1CAA" w:rsidR="00262B46" w:rsidRPr="002C3839" w:rsidRDefault="00B77B7A" w:rsidP="00262B46">
            <w:pPr>
              <w:jc w:val="right"/>
              <w:rPr>
                <w:rFonts w:ascii="Book Antiqua" w:hAnsi="Book Antiqua"/>
              </w:rPr>
            </w:pPr>
            <w:r>
              <w:rPr>
                <w:rFonts w:ascii="Book Antiqua" w:hAnsi="Book Antiqua"/>
              </w:rPr>
              <w:t>(10.52)</w:t>
            </w:r>
          </w:p>
        </w:tc>
        <w:tc>
          <w:tcPr>
            <w:tcW w:w="1133" w:type="dxa"/>
          </w:tcPr>
          <w:p w14:paraId="1E4C70C5" w14:textId="16DE06FC" w:rsidR="00262B46" w:rsidRPr="002C3839" w:rsidRDefault="00262B46" w:rsidP="00262B46">
            <w:pPr>
              <w:jc w:val="right"/>
              <w:rPr>
                <w:rFonts w:ascii="Book Antiqua" w:hAnsi="Book Antiqua"/>
              </w:rPr>
            </w:pPr>
            <w:r w:rsidRPr="002C3839">
              <w:rPr>
                <w:rFonts w:ascii="Book Antiqua" w:hAnsi="Book Antiqua"/>
              </w:rPr>
              <w:t>(</w:t>
            </w:r>
            <w:r w:rsidR="00E45AC1">
              <w:rPr>
                <w:rFonts w:ascii="Book Antiqua" w:hAnsi="Book Antiqua"/>
              </w:rPr>
              <w:t>67,178</w:t>
            </w:r>
            <w:r w:rsidRPr="002C3839">
              <w:rPr>
                <w:rFonts w:ascii="Book Antiqua" w:hAnsi="Book Antiqua"/>
              </w:rPr>
              <w:t>)</w:t>
            </w:r>
          </w:p>
        </w:tc>
        <w:tc>
          <w:tcPr>
            <w:tcW w:w="1134" w:type="dxa"/>
          </w:tcPr>
          <w:p w14:paraId="758EFA93" w14:textId="1B8CED47" w:rsidR="00262B46" w:rsidRPr="002C3839" w:rsidRDefault="00262B46" w:rsidP="00262B46">
            <w:pPr>
              <w:jc w:val="right"/>
              <w:rPr>
                <w:rFonts w:ascii="Book Antiqua" w:hAnsi="Book Antiqua"/>
              </w:rPr>
            </w:pPr>
            <w:r>
              <w:rPr>
                <w:rFonts w:ascii="Book Antiqua" w:hAnsi="Book Antiqua"/>
              </w:rPr>
              <w:t>(</w:t>
            </w:r>
            <w:r w:rsidR="00AA6A76">
              <w:rPr>
                <w:rFonts w:ascii="Book Antiqua" w:hAnsi="Book Antiqua"/>
              </w:rPr>
              <w:t>68,232</w:t>
            </w:r>
            <w:r>
              <w:rPr>
                <w:rFonts w:ascii="Book Antiqua" w:hAnsi="Book Antiqua"/>
              </w:rPr>
              <w:t>)</w:t>
            </w:r>
          </w:p>
        </w:tc>
        <w:tc>
          <w:tcPr>
            <w:tcW w:w="992" w:type="dxa"/>
          </w:tcPr>
          <w:p w14:paraId="092FBE69" w14:textId="7EE1D11F" w:rsidR="00262B46" w:rsidRPr="002C3839" w:rsidRDefault="00B06029" w:rsidP="00262B46">
            <w:pPr>
              <w:jc w:val="right"/>
              <w:rPr>
                <w:rFonts w:ascii="Book Antiqua" w:hAnsi="Book Antiqua"/>
              </w:rPr>
            </w:pPr>
            <w:r>
              <w:rPr>
                <w:rFonts w:ascii="Book Antiqua" w:hAnsi="Book Antiqua"/>
              </w:rPr>
              <w:t>(</w:t>
            </w:r>
            <w:r w:rsidR="00262B46" w:rsidRPr="002C3839">
              <w:rPr>
                <w:rFonts w:ascii="Book Antiqua" w:hAnsi="Book Antiqua"/>
              </w:rPr>
              <w:t>1</w:t>
            </w:r>
            <w:r>
              <w:rPr>
                <w:rFonts w:ascii="Book Antiqua" w:hAnsi="Book Antiqua"/>
              </w:rPr>
              <w:t>.54)</w:t>
            </w:r>
          </w:p>
        </w:tc>
      </w:tr>
      <w:tr w:rsidR="00262B46" w:rsidRPr="002C3839" w14:paraId="4BF08CA8" w14:textId="77777777" w:rsidTr="005B5CE0">
        <w:tc>
          <w:tcPr>
            <w:tcW w:w="4219" w:type="dxa"/>
          </w:tcPr>
          <w:p w14:paraId="63DAB043" w14:textId="77777777" w:rsidR="00262B46" w:rsidRPr="002C3839" w:rsidRDefault="00262B46" w:rsidP="00262B46">
            <w:pPr>
              <w:jc w:val="both"/>
              <w:rPr>
                <w:rFonts w:ascii="Book Antiqua" w:hAnsi="Book Antiqua"/>
              </w:rPr>
            </w:pPr>
            <w:r w:rsidRPr="002C3839">
              <w:rPr>
                <w:rFonts w:ascii="Book Antiqua" w:hAnsi="Book Antiqua"/>
              </w:rPr>
              <w:t>Maintenance and operational supplies</w:t>
            </w:r>
          </w:p>
        </w:tc>
        <w:tc>
          <w:tcPr>
            <w:tcW w:w="1134" w:type="dxa"/>
          </w:tcPr>
          <w:p w14:paraId="57A8DA06" w14:textId="465FDC44" w:rsidR="00262B46" w:rsidRPr="002C3839" w:rsidRDefault="00262B46" w:rsidP="00262B46">
            <w:pPr>
              <w:jc w:val="right"/>
              <w:rPr>
                <w:rFonts w:ascii="Book Antiqua" w:hAnsi="Book Antiqua"/>
                <w:lang w:eastAsia="zh-TW"/>
              </w:rPr>
            </w:pPr>
            <w:r w:rsidRPr="002C3839">
              <w:rPr>
                <w:rFonts w:ascii="Book Antiqua" w:hAnsi="Book Antiqua"/>
                <w:lang w:eastAsia="zh-TW"/>
              </w:rPr>
              <w:t>(</w:t>
            </w:r>
            <w:r>
              <w:rPr>
                <w:rFonts w:ascii="Book Antiqua" w:hAnsi="Book Antiqua"/>
                <w:lang w:eastAsia="zh-TW"/>
              </w:rPr>
              <w:t>3</w:t>
            </w:r>
            <w:r w:rsidR="0016051A">
              <w:rPr>
                <w:rFonts w:ascii="Book Antiqua" w:hAnsi="Book Antiqua"/>
                <w:lang w:eastAsia="zh-TW"/>
              </w:rPr>
              <w:t>6,</w:t>
            </w:r>
            <w:r w:rsidR="00415D5D">
              <w:rPr>
                <w:rFonts w:ascii="Book Antiqua" w:hAnsi="Book Antiqua"/>
                <w:lang w:eastAsia="zh-TW"/>
              </w:rPr>
              <w:t>075</w:t>
            </w:r>
            <w:r w:rsidRPr="002C3839">
              <w:rPr>
                <w:rFonts w:ascii="Book Antiqua" w:hAnsi="Book Antiqua"/>
                <w:lang w:eastAsia="zh-TW"/>
              </w:rPr>
              <w:t>)</w:t>
            </w:r>
          </w:p>
        </w:tc>
        <w:tc>
          <w:tcPr>
            <w:tcW w:w="1134" w:type="dxa"/>
          </w:tcPr>
          <w:p w14:paraId="03C0F04D" w14:textId="61DC12C5" w:rsidR="00262B46" w:rsidRPr="002C3839" w:rsidRDefault="00262B46" w:rsidP="00262B46">
            <w:pPr>
              <w:jc w:val="right"/>
              <w:rPr>
                <w:rFonts w:ascii="Book Antiqua" w:hAnsi="Book Antiqua"/>
                <w:lang w:eastAsia="zh-TW"/>
              </w:rPr>
            </w:pPr>
            <w:r>
              <w:rPr>
                <w:rFonts w:ascii="Book Antiqua" w:hAnsi="Book Antiqua"/>
                <w:lang w:eastAsia="zh-TW"/>
              </w:rPr>
              <w:t>(3</w:t>
            </w:r>
            <w:r w:rsidR="0016051A">
              <w:rPr>
                <w:rFonts w:ascii="Book Antiqua" w:hAnsi="Book Antiqua"/>
                <w:lang w:eastAsia="zh-TW"/>
              </w:rPr>
              <w:t>3,715</w:t>
            </w:r>
            <w:r>
              <w:rPr>
                <w:rFonts w:ascii="Book Antiqua" w:hAnsi="Book Antiqua"/>
                <w:lang w:eastAsia="zh-TW"/>
              </w:rPr>
              <w:t>)</w:t>
            </w:r>
          </w:p>
        </w:tc>
        <w:tc>
          <w:tcPr>
            <w:tcW w:w="993" w:type="dxa"/>
          </w:tcPr>
          <w:p w14:paraId="1BCF5E77" w14:textId="47E0C924" w:rsidR="00262B46" w:rsidRPr="002C3839" w:rsidRDefault="00B77B7A" w:rsidP="00262B46">
            <w:pPr>
              <w:jc w:val="right"/>
              <w:rPr>
                <w:rFonts w:ascii="Book Antiqua" w:hAnsi="Book Antiqua"/>
                <w:lang w:eastAsia="zh-TW"/>
              </w:rPr>
            </w:pPr>
            <w:r>
              <w:rPr>
                <w:rFonts w:ascii="Book Antiqua" w:hAnsi="Book Antiqua"/>
                <w:lang w:eastAsia="zh-TW"/>
              </w:rPr>
              <w:t>7.00</w:t>
            </w:r>
          </w:p>
        </w:tc>
        <w:tc>
          <w:tcPr>
            <w:tcW w:w="1133" w:type="dxa"/>
          </w:tcPr>
          <w:p w14:paraId="7D67C050" w14:textId="66CAD8D5" w:rsidR="00262B46" w:rsidRPr="002C3839" w:rsidRDefault="00262B46" w:rsidP="00262B46">
            <w:pPr>
              <w:jc w:val="right"/>
              <w:rPr>
                <w:rFonts w:ascii="Book Antiqua" w:hAnsi="Book Antiqua"/>
                <w:lang w:eastAsia="zh-TW"/>
              </w:rPr>
            </w:pPr>
            <w:r w:rsidRPr="002C3839">
              <w:rPr>
                <w:rFonts w:ascii="Book Antiqua" w:hAnsi="Book Antiqua"/>
                <w:lang w:eastAsia="zh-TW"/>
              </w:rPr>
              <w:t>(</w:t>
            </w:r>
            <w:r w:rsidR="00E45AC1">
              <w:rPr>
                <w:rFonts w:ascii="Book Antiqua" w:hAnsi="Book Antiqua"/>
                <w:lang w:eastAsia="zh-TW"/>
              </w:rPr>
              <w:t>73,04</w:t>
            </w:r>
            <w:r w:rsidR="00750371">
              <w:rPr>
                <w:rFonts w:ascii="Book Antiqua" w:hAnsi="Book Antiqua"/>
                <w:lang w:eastAsia="zh-TW"/>
              </w:rPr>
              <w:t>7</w:t>
            </w:r>
            <w:r w:rsidRPr="002C3839">
              <w:rPr>
                <w:rFonts w:ascii="Book Antiqua" w:hAnsi="Book Antiqua"/>
                <w:lang w:eastAsia="zh-TW"/>
              </w:rPr>
              <w:t>)</w:t>
            </w:r>
          </w:p>
        </w:tc>
        <w:tc>
          <w:tcPr>
            <w:tcW w:w="1134" w:type="dxa"/>
          </w:tcPr>
          <w:p w14:paraId="1049A90A" w14:textId="04A90443" w:rsidR="00262B46" w:rsidRPr="002C3839" w:rsidRDefault="00262B46" w:rsidP="00262B46">
            <w:pPr>
              <w:jc w:val="right"/>
              <w:rPr>
                <w:rFonts w:ascii="Book Antiqua" w:hAnsi="Book Antiqua"/>
                <w:lang w:eastAsia="zh-TW"/>
              </w:rPr>
            </w:pPr>
            <w:r>
              <w:rPr>
                <w:rFonts w:ascii="Book Antiqua" w:hAnsi="Book Antiqua"/>
                <w:lang w:eastAsia="zh-TW"/>
              </w:rPr>
              <w:t>(</w:t>
            </w:r>
            <w:r w:rsidR="00AA6A76">
              <w:rPr>
                <w:rFonts w:ascii="Book Antiqua" w:hAnsi="Book Antiqua"/>
                <w:lang w:eastAsia="zh-TW"/>
              </w:rPr>
              <w:t>69,115</w:t>
            </w:r>
            <w:r>
              <w:rPr>
                <w:rFonts w:ascii="Book Antiqua" w:hAnsi="Book Antiqua"/>
                <w:lang w:eastAsia="zh-TW"/>
              </w:rPr>
              <w:t>)</w:t>
            </w:r>
          </w:p>
        </w:tc>
        <w:tc>
          <w:tcPr>
            <w:tcW w:w="992" w:type="dxa"/>
          </w:tcPr>
          <w:p w14:paraId="74E68E5D" w14:textId="0AC5D8FC" w:rsidR="00262B46" w:rsidRPr="002C3839" w:rsidRDefault="00C644F0" w:rsidP="00262B46">
            <w:pPr>
              <w:jc w:val="right"/>
              <w:rPr>
                <w:rFonts w:ascii="Book Antiqua" w:hAnsi="Book Antiqua"/>
                <w:lang w:eastAsia="zh-TW"/>
              </w:rPr>
            </w:pPr>
            <w:r>
              <w:rPr>
                <w:rFonts w:ascii="Book Antiqua" w:hAnsi="Book Antiqua"/>
                <w:lang w:eastAsia="zh-TW"/>
              </w:rPr>
              <w:t>5</w:t>
            </w:r>
            <w:r w:rsidR="00262B46" w:rsidRPr="002C3839">
              <w:rPr>
                <w:rFonts w:ascii="Book Antiqua" w:hAnsi="Book Antiqua"/>
                <w:lang w:eastAsia="zh-TW"/>
              </w:rPr>
              <w:t>.</w:t>
            </w:r>
            <w:r>
              <w:rPr>
                <w:rFonts w:ascii="Book Antiqua" w:hAnsi="Book Antiqua"/>
                <w:lang w:eastAsia="zh-TW"/>
              </w:rPr>
              <w:t>69</w:t>
            </w:r>
          </w:p>
        </w:tc>
      </w:tr>
      <w:tr w:rsidR="00262B46" w:rsidRPr="002C3839" w14:paraId="519D648B" w14:textId="77777777" w:rsidTr="005B5CE0">
        <w:tc>
          <w:tcPr>
            <w:tcW w:w="4219" w:type="dxa"/>
          </w:tcPr>
          <w:p w14:paraId="6650E112" w14:textId="77777777" w:rsidR="00262B46" w:rsidRPr="002C3839" w:rsidRDefault="00262B46" w:rsidP="00262B46">
            <w:pPr>
              <w:jc w:val="both"/>
              <w:rPr>
                <w:rFonts w:ascii="Book Antiqua" w:hAnsi="Book Antiqua"/>
              </w:rPr>
            </w:pPr>
            <w:r w:rsidRPr="002C3839">
              <w:rPr>
                <w:rFonts w:ascii="Book Antiqua" w:hAnsi="Book Antiqua"/>
              </w:rPr>
              <w:t>Administrative expenses</w:t>
            </w:r>
          </w:p>
        </w:tc>
        <w:tc>
          <w:tcPr>
            <w:tcW w:w="1134" w:type="dxa"/>
          </w:tcPr>
          <w:p w14:paraId="47D759CA" w14:textId="2BFBA9FF" w:rsidR="00262B46" w:rsidRPr="002C3839" w:rsidRDefault="00262B46" w:rsidP="00262B46">
            <w:pPr>
              <w:jc w:val="right"/>
              <w:rPr>
                <w:rFonts w:ascii="Book Antiqua" w:hAnsi="Book Antiqua"/>
                <w:lang w:eastAsia="zh-TW"/>
              </w:rPr>
            </w:pPr>
            <w:r w:rsidRPr="002C3839">
              <w:rPr>
                <w:rFonts w:ascii="Book Antiqua" w:hAnsi="Book Antiqua"/>
                <w:lang w:eastAsia="zh-TW"/>
              </w:rPr>
              <w:t>(</w:t>
            </w:r>
            <w:r>
              <w:rPr>
                <w:rFonts w:ascii="Book Antiqua" w:hAnsi="Book Antiqua"/>
                <w:lang w:eastAsia="zh-TW"/>
              </w:rPr>
              <w:t>6</w:t>
            </w:r>
            <w:r w:rsidRPr="002C3839">
              <w:rPr>
                <w:rFonts w:ascii="Book Antiqua" w:hAnsi="Book Antiqua"/>
                <w:lang w:eastAsia="zh-TW"/>
              </w:rPr>
              <w:t>,</w:t>
            </w:r>
            <w:r w:rsidR="00415D5D">
              <w:rPr>
                <w:rFonts w:ascii="Book Antiqua" w:hAnsi="Book Antiqua"/>
                <w:lang w:eastAsia="zh-TW"/>
              </w:rPr>
              <w:t>570</w:t>
            </w:r>
            <w:r w:rsidRPr="002C3839">
              <w:rPr>
                <w:rFonts w:ascii="Book Antiqua" w:hAnsi="Book Antiqua"/>
                <w:lang w:eastAsia="zh-TW"/>
              </w:rPr>
              <w:t>)</w:t>
            </w:r>
          </w:p>
        </w:tc>
        <w:tc>
          <w:tcPr>
            <w:tcW w:w="1134" w:type="dxa"/>
          </w:tcPr>
          <w:p w14:paraId="2B9C6397" w14:textId="14A7405A" w:rsidR="00262B46" w:rsidRPr="002C3839" w:rsidRDefault="00262B46" w:rsidP="00262B46">
            <w:pPr>
              <w:jc w:val="right"/>
              <w:rPr>
                <w:rFonts w:ascii="Book Antiqua" w:hAnsi="Book Antiqua"/>
                <w:lang w:eastAsia="zh-TW"/>
              </w:rPr>
            </w:pPr>
            <w:r>
              <w:rPr>
                <w:rFonts w:ascii="Book Antiqua" w:hAnsi="Book Antiqua"/>
                <w:lang w:eastAsia="zh-TW"/>
              </w:rPr>
              <w:t>(8</w:t>
            </w:r>
            <w:r w:rsidR="0016051A">
              <w:rPr>
                <w:rFonts w:ascii="Book Antiqua" w:hAnsi="Book Antiqua"/>
                <w:lang w:eastAsia="zh-TW"/>
              </w:rPr>
              <w:t>,313</w:t>
            </w:r>
            <w:r>
              <w:rPr>
                <w:rFonts w:ascii="Book Antiqua" w:hAnsi="Book Antiqua"/>
                <w:lang w:eastAsia="zh-TW"/>
              </w:rPr>
              <w:t>)</w:t>
            </w:r>
          </w:p>
        </w:tc>
        <w:tc>
          <w:tcPr>
            <w:tcW w:w="993" w:type="dxa"/>
          </w:tcPr>
          <w:p w14:paraId="29A55D17" w14:textId="058AD21D" w:rsidR="00262B46" w:rsidRPr="002C3839" w:rsidRDefault="00262B46" w:rsidP="00262B46">
            <w:pPr>
              <w:jc w:val="right"/>
              <w:rPr>
                <w:rFonts w:ascii="Book Antiqua" w:hAnsi="Book Antiqua"/>
                <w:lang w:eastAsia="zh-TW"/>
              </w:rPr>
            </w:pPr>
            <w:r>
              <w:rPr>
                <w:rFonts w:ascii="Book Antiqua" w:hAnsi="Book Antiqua"/>
                <w:lang w:eastAsia="zh-TW"/>
              </w:rPr>
              <w:t>(</w:t>
            </w:r>
            <w:r w:rsidR="00B77B7A">
              <w:rPr>
                <w:rFonts w:ascii="Book Antiqua" w:hAnsi="Book Antiqua"/>
                <w:lang w:eastAsia="zh-TW"/>
              </w:rPr>
              <w:t>20.96)</w:t>
            </w:r>
          </w:p>
        </w:tc>
        <w:tc>
          <w:tcPr>
            <w:tcW w:w="1133" w:type="dxa"/>
          </w:tcPr>
          <w:p w14:paraId="47F10EE6" w14:textId="265D85DB" w:rsidR="00262B46" w:rsidRPr="002C3839" w:rsidRDefault="00262B46" w:rsidP="00262B46">
            <w:pPr>
              <w:jc w:val="right"/>
              <w:rPr>
                <w:rFonts w:ascii="Book Antiqua" w:hAnsi="Book Antiqua"/>
                <w:lang w:eastAsia="zh-TW"/>
              </w:rPr>
            </w:pPr>
            <w:r w:rsidRPr="002C3839">
              <w:rPr>
                <w:rFonts w:ascii="Book Antiqua" w:hAnsi="Book Antiqua"/>
                <w:lang w:eastAsia="zh-TW"/>
              </w:rPr>
              <w:t>(</w:t>
            </w:r>
            <w:r w:rsidR="00E45AC1">
              <w:rPr>
                <w:rFonts w:ascii="Book Antiqua" w:hAnsi="Book Antiqua"/>
                <w:lang w:eastAsia="zh-TW"/>
              </w:rPr>
              <w:t>13,567</w:t>
            </w:r>
            <w:r w:rsidRPr="002C3839">
              <w:rPr>
                <w:rFonts w:ascii="Book Antiqua" w:hAnsi="Book Antiqua"/>
                <w:lang w:eastAsia="zh-TW"/>
              </w:rPr>
              <w:t>)</w:t>
            </w:r>
          </w:p>
        </w:tc>
        <w:tc>
          <w:tcPr>
            <w:tcW w:w="1134" w:type="dxa"/>
          </w:tcPr>
          <w:p w14:paraId="05D57BB4" w14:textId="55DA3F0E" w:rsidR="00262B46" w:rsidRPr="002C3839" w:rsidRDefault="00262B46" w:rsidP="00262B46">
            <w:pPr>
              <w:jc w:val="right"/>
              <w:rPr>
                <w:rFonts w:ascii="Book Antiqua" w:hAnsi="Book Antiqua"/>
                <w:lang w:eastAsia="zh-TW"/>
              </w:rPr>
            </w:pPr>
            <w:r>
              <w:rPr>
                <w:rFonts w:ascii="Book Antiqua" w:hAnsi="Book Antiqua"/>
                <w:lang w:eastAsia="zh-TW"/>
              </w:rPr>
              <w:t>(</w:t>
            </w:r>
            <w:r w:rsidR="00AA6A76">
              <w:rPr>
                <w:rFonts w:ascii="Book Antiqua" w:hAnsi="Book Antiqua"/>
                <w:lang w:eastAsia="zh-TW"/>
              </w:rPr>
              <w:t>16,552</w:t>
            </w:r>
            <w:r>
              <w:rPr>
                <w:rFonts w:ascii="Book Antiqua" w:hAnsi="Book Antiqua"/>
                <w:lang w:eastAsia="zh-TW"/>
              </w:rPr>
              <w:t>)</w:t>
            </w:r>
          </w:p>
        </w:tc>
        <w:tc>
          <w:tcPr>
            <w:tcW w:w="992" w:type="dxa"/>
          </w:tcPr>
          <w:p w14:paraId="69F75C50" w14:textId="1077E59D" w:rsidR="00262B46" w:rsidRPr="002C3839" w:rsidRDefault="00B06029" w:rsidP="00262B46">
            <w:pPr>
              <w:jc w:val="right"/>
              <w:rPr>
                <w:rFonts w:ascii="Book Antiqua" w:hAnsi="Book Antiqua"/>
                <w:lang w:eastAsia="zh-TW"/>
              </w:rPr>
            </w:pPr>
            <w:r>
              <w:rPr>
                <w:rFonts w:ascii="Book Antiqua" w:hAnsi="Book Antiqua"/>
                <w:lang w:eastAsia="zh-TW"/>
              </w:rPr>
              <w:t>(18.03)</w:t>
            </w:r>
          </w:p>
        </w:tc>
      </w:tr>
      <w:tr w:rsidR="00262B46" w:rsidRPr="002C3839" w14:paraId="68A2CAED" w14:textId="77777777" w:rsidTr="005B5CE0">
        <w:tc>
          <w:tcPr>
            <w:tcW w:w="4219" w:type="dxa"/>
          </w:tcPr>
          <w:p w14:paraId="1E270F86" w14:textId="77777777" w:rsidR="00262B46" w:rsidRPr="002C3839" w:rsidRDefault="00262B46" w:rsidP="00262B46">
            <w:pPr>
              <w:jc w:val="both"/>
              <w:rPr>
                <w:rFonts w:ascii="Book Antiqua" w:hAnsi="Book Antiqua"/>
              </w:rPr>
            </w:pPr>
            <w:r w:rsidRPr="002C3839">
              <w:rPr>
                <w:rFonts w:ascii="Book Antiqua" w:hAnsi="Book Antiqua"/>
              </w:rPr>
              <w:t>Amortisation of Leased Concession Assets</w:t>
            </w:r>
          </w:p>
        </w:tc>
        <w:tc>
          <w:tcPr>
            <w:tcW w:w="1134" w:type="dxa"/>
          </w:tcPr>
          <w:p w14:paraId="5B8B5827" w14:textId="2570A129" w:rsidR="00262B46" w:rsidRPr="002C3839" w:rsidRDefault="00262B46" w:rsidP="00262B46">
            <w:pPr>
              <w:jc w:val="right"/>
              <w:rPr>
                <w:rFonts w:ascii="Book Antiqua" w:hAnsi="Book Antiqua"/>
              </w:rPr>
            </w:pPr>
            <w:r w:rsidRPr="002C3839">
              <w:rPr>
                <w:rFonts w:ascii="Book Antiqua" w:hAnsi="Book Antiqua"/>
              </w:rPr>
              <w:t>(2</w:t>
            </w:r>
            <w:r>
              <w:rPr>
                <w:rFonts w:ascii="Book Antiqua" w:hAnsi="Book Antiqua"/>
              </w:rPr>
              <w:t>1</w:t>
            </w:r>
            <w:r w:rsidRPr="002C3839">
              <w:rPr>
                <w:rFonts w:ascii="Book Antiqua" w:hAnsi="Book Antiqua"/>
              </w:rPr>
              <w:t>,</w:t>
            </w:r>
            <w:r>
              <w:rPr>
                <w:rFonts w:ascii="Book Antiqua" w:hAnsi="Book Antiqua"/>
              </w:rPr>
              <w:t>994</w:t>
            </w:r>
            <w:r w:rsidRPr="002C3839">
              <w:rPr>
                <w:rFonts w:ascii="Book Antiqua" w:hAnsi="Book Antiqua"/>
              </w:rPr>
              <w:t>)</w:t>
            </w:r>
          </w:p>
        </w:tc>
        <w:tc>
          <w:tcPr>
            <w:tcW w:w="1134" w:type="dxa"/>
          </w:tcPr>
          <w:p w14:paraId="0BC1AD28" w14:textId="3B3099C2" w:rsidR="00262B46" w:rsidRPr="002C3839" w:rsidRDefault="00262B46" w:rsidP="00262B46">
            <w:pPr>
              <w:jc w:val="right"/>
              <w:rPr>
                <w:rFonts w:ascii="Book Antiqua" w:hAnsi="Book Antiqua"/>
              </w:rPr>
            </w:pPr>
            <w:r>
              <w:rPr>
                <w:rFonts w:ascii="Book Antiqua" w:hAnsi="Book Antiqua"/>
              </w:rPr>
              <w:t>(2</w:t>
            </w:r>
            <w:r w:rsidR="0016051A">
              <w:rPr>
                <w:rFonts w:ascii="Book Antiqua" w:hAnsi="Book Antiqua"/>
              </w:rPr>
              <w:t>0,811</w:t>
            </w:r>
            <w:r>
              <w:rPr>
                <w:rFonts w:ascii="Book Antiqua" w:hAnsi="Book Antiqua"/>
              </w:rPr>
              <w:t>)</w:t>
            </w:r>
          </w:p>
        </w:tc>
        <w:tc>
          <w:tcPr>
            <w:tcW w:w="993" w:type="dxa"/>
          </w:tcPr>
          <w:p w14:paraId="201C9AF8" w14:textId="7C070EA8" w:rsidR="00262B46" w:rsidRPr="002C3839" w:rsidRDefault="00262B46" w:rsidP="00262B46">
            <w:pPr>
              <w:jc w:val="right"/>
              <w:rPr>
                <w:rFonts w:ascii="Book Antiqua" w:hAnsi="Book Antiqua"/>
              </w:rPr>
            </w:pPr>
            <w:r>
              <w:rPr>
                <w:rFonts w:ascii="Book Antiqua" w:hAnsi="Book Antiqua"/>
              </w:rPr>
              <w:t>5</w:t>
            </w:r>
            <w:r w:rsidRPr="002C3839">
              <w:rPr>
                <w:rFonts w:ascii="Book Antiqua" w:hAnsi="Book Antiqua"/>
              </w:rPr>
              <w:t>.6</w:t>
            </w:r>
            <w:r w:rsidR="00B77B7A">
              <w:rPr>
                <w:rFonts w:ascii="Book Antiqua" w:hAnsi="Book Antiqua"/>
              </w:rPr>
              <w:t>9</w:t>
            </w:r>
          </w:p>
        </w:tc>
        <w:tc>
          <w:tcPr>
            <w:tcW w:w="1133" w:type="dxa"/>
          </w:tcPr>
          <w:p w14:paraId="0471E1DB" w14:textId="1297FCF5" w:rsidR="00262B46" w:rsidRPr="002C3839" w:rsidRDefault="00262B46" w:rsidP="00262B46">
            <w:pPr>
              <w:jc w:val="right"/>
              <w:rPr>
                <w:rFonts w:ascii="Book Antiqua" w:hAnsi="Book Antiqua"/>
              </w:rPr>
            </w:pPr>
            <w:r w:rsidRPr="002C3839">
              <w:rPr>
                <w:rFonts w:ascii="Book Antiqua" w:hAnsi="Book Antiqua"/>
              </w:rPr>
              <w:t>(</w:t>
            </w:r>
            <w:r w:rsidR="00E45AC1">
              <w:rPr>
                <w:rFonts w:ascii="Book Antiqua" w:hAnsi="Book Antiqua"/>
              </w:rPr>
              <w:t>43,988</w:t>
            </w:r>
            <w:r w:rsidRPr="002C3839">
              <w:rPr>
                <w:rFonts w:ascii="Book Antiqua" w:hAnsi="Book Antiqua"/>
              </w:rPr>
              <w:t>)</w:t>
            </w:r>
          </w:p>
        </w:tc>
        <w:tc>
          <w:tcPr>
            <w:tcW w:w="1134" w:type="dxa"/>
          </w:tcPr>
          <w:p w14:paraId="1FF24628" w14:textId="1D956CC2" w:rsidR="00262B46" w:rsidRPr="002C3839" w:rsidRDefault="00262B46" w:rsidP="00262B46">
            <w:pPr>
              <w:jc w:val="right"/>
              <w:rPr>
                <w:rFonts w:ascii="Book Antiqua" w:hAnsi="Book Antiqua"/>
              </w:rPr>
            </w:pPr>
            <w:r>
              <w:rPr>
                <w:rFonts w:ascii="Book Antiqua" w:hAnsi="Book Antiqua"/>
              </w:rPr>
              <w:t>(</w:t>
            </w:r>
            <w:r w:rsidR="00AA6A76">
              <w:rPr>
                <w:rFonts w:ascii="Book Antiqua" w:hAnsi="Book Antiqua"/>
              </w:rPr>
              <w:t>41,621</w:t>
            </w:r>
            <w:r>
              <w:rPr>
                <w:rFonts w:ascii="Book Antiqua" w:hAnsi="Book Antiqua"/>
              </w:rPr>
              <w:t>)</w:t>
            </w:r>
          </w:p>
        </w:tc>
        <w:tc>
          <w:tcPr>
            <w:tcW w:w="992" w:type="dxa"/>
          </w:tcPr>
          <w:p w14:paraId="2C7A3DD4" w14:textId="471145B2" w:rsidR="00262B46" w:rsidRPr="002C3839" w:rsidRDefault="00262B46" w:rsidP="00262B46">
            <w:pPr>
              <w:jc w:val="right"/>
              <w:rPr>
                <w:rFonts w:ascii="Book Antiqua" w:hAnsi="Book Antiqua"/>
              </w:rPr>
            </w:pPr>
            <w:r>
              <w:rPr>
                <w:rFonts w:ascii="Book Antiqua" w:hAnsi="Book Antiqua"/>
              </w:rPr>
              <w:t>5</w:t>
            </w:r>
            <w:r w:rsidRPr="002C3839">
              <w:rPr>
                <w:rFonts w:ascii="Book Antiqua" w:hAnsi="Book Antiqua"/>
              </w:rPr>
              <w:t>.6</w:t>
            </w:r>
            <w:r w:rsidR="00B06029">
              <w:rPr>
                <w:rFonts w:ascii="Book Antiqua" w:hAnsi="Book Antiqua"/>
              </w:rPr>
              <w:t>9</w:t>
            </w:r>
          </w:p>
        </w:tc>
      </w:tr>
      <w:tr w:rsidR="00262B46" w:rsidRPr="002C3839" w14:paraId="7C0F0ADD" w14:textId="77777777" w:rsidTr="005B5CE0">
        <w:tc>
          <w:tcPr>
            <w:tcW w:w="4219" w:type="dxa"/>
          </w:tcPr>
          <w:p w14:paraId="484FC8EE" w14:textId="77777777" w:rsidR="00262B46" w:rsidRPr="002C3839" w:rsidRDefault="00262B46" w:rsidP="00262B46">
            <w:pPr>
              <w:jc w:val="both"/>
              <w:rPr>
                <w:rFonts w:ascii="Book Antiqua" w:hAnsi="Book Antiqua"/>
              </w:rPr>
            </w:pPr>
            <w:r w:rsidRPr="002C3839">
              <w:rPr>
                <w:rFonts w:ascii="Book Antiqua" w:hAnsi="Book Antiqua"/>
              </w:rPr>
              <w:t>Amortisation of Other Intangibles</w:t>
            </w:r>
          </w:p>
        </w:tc>
        <w:tc>
          <w:tcPr>
            <w:tcW w:w="1134" w:type="dxa"/>
          </w:tcPr>
          <w:p w14:paraId="37DC1C57" w14:textId="0D8043BF" w:rsidR="00262B46" w:rsidRPr="002C3839" w:rsidRDefault="00262B46" w:rsidP="00262B46">
            <w:pPr>
              <w:jc w:val="right"/>
              <w:rPr>
                <w:rFonts w:ascii="Book Antiqua" w:hAnsi="Book Antiqua"/>
              </w:rPr>
            </w:pPr>
            <w:r w:rsidRPr="002C3839">
              <w:rPr>
                <w:rFonts w:ascii="Book Antiqua" w:hAnsi="Book Antiqua"/>
              </w:rPr>
              <w:t>(17,</w:t>
            </w:r>
            <w:r>
              <w:rPr>
                <w:rFonts w:ascii="Book Antiqua" w:hAnsi="Book Antiqua"/>
              </w:rPr>
              <w:t>6</w:t>
            </w:r>
            <w:r w:rsidR="0016051A">
              <w:rPr>
                <w:rFonts w:ascii="Book Antiqua" w:hAnsi="Book Antiqua"/>
              </w:rPr>
              <w:t>82</w:t>
            </w:r>
            <w:r w:rsidRPr="002C3839">
              <w:rPr>
                <w:rFonts w:ascii="Book Antiqua" w:hAnsi="Book Antiqua"/>
              </w:rPr>
              <w:t>)</w:t>
            </w:r>
          </w:p>
        </w:tc>
        <w:tc>
          <w:tcPr>
            <w:tcW w:w="1134" w:type="dxa"/>
          </w:tcPr>
          <w:p w14:paraId="12381332" w14:textId="69AE5DA1" w:rsidR="00262B46" w:rsidRPr="002C3839" w:rsidRDefault="00262B46" w:rsidP="00262B46">
            <w:pPr>
              <w:jc w:val="right"/>
              <w:rPr>
                <w:rFonts w:ascii="Book Antiqua" w:hAnsi="Book Antiqua"/>
              </w:rPr>
            </w:pPr>
            <w:r>
              <w:rPr>
                <w:rFonts w:ascii="Book Antiqua" w:hAnsi="Book Antiqua"/>
              </w:rPr>
              <w:t>(17,3</w:t>
            </w:r>
            <w:r w:rsidR="0016051A">
              <w:rPr>
                <w:rFonts w:ascii="Book Antiqua" w:hAnsi="Book Antiqua"/>
              </w:rPr>
              <w:t>60</w:t>
            </w:r>
            <w:r>
              <w:rPr>
                <w:rFonts w:ascii="Book Antiqua" w:hAnsi="Book Antiqua"/>
              </w:rPr>
              <w:t>)</w:t>
            </w:r>
          </w:p>
        </w:tc>
        <w:tc>
          <w:tcPr>
            <w:tcW w:w="993" w:type="dxa"/>
          </w:tcPr>
          <w:p w14:paraId="0C4513A0" w14:textId="36B52848" w:rsidR="00262B46" w:rsidRPr="002C3839" w:rsidRDefault="00262B46" w:rsidP="00262B46">
            <w:pPr>
              <w:jc w:val="right"/>
              <w:rPr>
                <w:rFonts w:ascii="Book Antiqua" w:hAnsi="Book Antiqua"/>
              </w:rPr>
            </w:pPr>
            <w:r>
              <w:rPr>
                <w:rFonts w:ascii="Book Antiqua" w:hAnsi="Book Antiqua"/>
              </w:rPr>
              <w:t>1</w:t>
            </w:r>
            <w:r w:rsidRPr="002C3839">
              <w:rPr>
                <w:rFonts w:ascii="Book Antiqua" w:hAnsi="Book Antiqua"/>
              </w:rPr>
              <w:t>.</w:t>
            </w:r>
            <w:r w:rsidR="00B77B7A">
              <w:rPr>
                <w:rFonts w:ascii="Book Antiqua" w:hAnsi="Book Antiqua"/>
              </w:rPr>
              <w:t>86</w:t>
            </w:r>
          </w:p>
        </w:tc>
        <w:tc>
          <w:tcPr>
            <w:tcW w:w="1133" w:type="dxa"/>
          </w:tcPr>
          <w:p w14:paraId="510E85EA" w14:textId="51B5426E" w:rsidR="00262B46" w:rsidRPr="002C3839" w:rsidRDefault="00262B46" w:rsidP="00262B46">
            <w:pPr>
              <w:jc w:val="right"/>
              <w:rPr>
                <w:rFonts w:ascii="Book Antiqua" w:hAnsi="Book Antiqua"/>
              </w:rPr>
            </w:pPr>
            <w:r w:rsidRPr="002C3839">
              <w:rPr>
                <w:rFonts w:ascii="Book Antiqua" w:hAnsi="Book Antiqua"/>
              </w:rPr>
              <w:t>(</w:t>
            </w:r>
            <w:r w:rsidR="00E45AC1">
              <w:rPr>
                <w:rFonts w:ascii="Book Antiqua" w:hAnsi="Book Antiqua"/>
              </w:rPr>
              <w:t>35,324</w:t>
            </w:r>
            <w:r w:rsidRPr="002C3839">
              <w:rPr>
                <w:rFonts w:ascii="Book Antiqua" w:hAnsi="Book Antiqua"/>
              </w:rPr>
              <w:t>)</w:t>
            </w:r>
          </w:p>
        </w:tc>
        <w:tc>
          <w:tcPr>
            <w:tcW w:w="1134" w:type="dxa"/>
          </w:tcPr>
          <w:p w14:paraId="353442F7" w14:textId="2F60D655" w:rsidR="00262B46" w:rsidRPr="002C3839" w:rsidRDefault="00262B46" w:rsidP="00262B46">
            <w:pPr>
              <w:jc w:val="right"/>
              <w:rPr>
                <w:rFonts w:ascii="Book Antiqua" w:hAnsi="Book Antiqua"/>
              </w:rPr>
            </w:pPr>
            <w:r>
              <w:rPr>
                <w:rFonts w:ascii="Book Antiqua" w:hAnsi="Book Antiqua"/>
              </w:rPr>
              <w:t>(</w:t>
            </w:r>
            <w:r w:rsidR="00AA6A76">
              <w:rPr>
                <w:rFonts w:ascii="Book Antiqua" w:hAnsi="Book Antiqua"/>
              </w:rPr>
              <w:t>34,746</w:t>
            </w:r>
            <w:r>
              <w:rPr>
                <w:rFonts w:ascii="Book Antiqua" w:hAnsi="Book Antiqua"/>
              </w:rPr>
              <w:t>)</w:t>
            </w:r>
          </w:p>
        </w:tc>
        <w:tc>
          <w:tcPr>
            <w:tcW w:w="992" w:type="dxa"/>
          </w:tcPr>
          <w:p w14:paraId="30F9D938" w14:textId="16003133" w:rsidR="00262B46" w:rsidRPr="002C3839" w:rsidRDefault="00262B46" w:rsidP="00262B46">
            <w:pPr>
              <w:jc w:val="right"/>
              <w:rPr>
                <w:rFonts w:ascii="Book Antiqua" w:hAnsi="Book Antiqua"/>
              </w:rPr>
            </w:pPr>
            <w:r>
              <w:rPr>
                <w:rFonts w:ascii="Book Antiqua" w:hAnsi="Book Antiqua"/>
              </w:rPr>
              <w:t>1</w:t>
            </w:r>
            <w:r w:rsidRPr="002C3839">
              <w:rPr>
                <w:rFonts w:ascii="Book Antiqua" w:hAnsi="Book Antiqua"/>
              </w:rPr>
              <w:t>.</w:t>
            </w:r>
            <w:r w:rsidR="00B06029">
              <w:rPr>
                <w:rFonts w:ascii="Book Antiqua" w:hAnsi="Book Antiqua"/>
              </w:rPr>
              <w:t>66</w:t>
            </w:r>
          </w:p>
        </w:tc>
      </w:tr>
      <w:tr w:rsidR="00262B46" w:rsidRPr="002C3839" w14:paraId="72D99993" w14:textId="77777777" w:rsidTr="00C07EE8">
        <w:tc>
          <w:tcPr>
            <w:tcW w:w="4219" w:type="dxa"/>
          </w:tcPr>
          <w:p w14:paraId="6820B219" w14:textId="77777777" w:rsidR="00262B46" w:rsidRPr="002C3839" w:rsidRDefault="00262B46" w:rsidP="00262B46">
            <w:pPr>
              <w:jc w:val="both"/>
              <w:rPr>
                <w:rFonts w:ascii="Book Antiqua" w:hAnsi="Book Antiqua"/>
              </w:rPr>
            </w:pPr>
            <w:r w:rsidRPr="002C3839">
              <w:rPr>
                <w:rFonts w:ascii="Book Antiqua" w:hAnsi="Book Antiqua"/>
              </w:rPr>
              <w:t>Depreciation of PPE</w:t>
            </w:r>
          </w:p>
        </w:tc>
        <w:tc>
          <w:tcPr>
            <w:tcW w:w="1134" w:type="dxa"/>
          </w:tcPr>
          <w:p w14:paraId="495D65FD" w14:textId="021FF6E3" w:rsidR="00262B46" w:rsidRPr="002C3839" w:rsidRDefault="00262B46" w:rsidP="00262B46">
            <w:pPr>
              <w:jc w:val="right"/>
              <w:rPr>
                <w:rFonts w:ascii="Book Antiqua" w:hAnsi="Book Antiqua"/>
              </w:rPr>
            </w:pPr>
            <w:r w:rsidRPr="002C3839">
              <w:rPr>
                <w:rFonts w:ascii="Book Antiqua" w:hAnsi="Book Antiqua"/>
              </w:rPr>
              <w:t>(</w:t>
            </w:r>
            <w:r>
              <w:rPr>
                <w:rFonts w:ascii="Book Antiqua" w:hAnsi="Book Antiqua"/>
              </w:rPr>
              <w:t>8</w:t>
            </w:r>
            <w:r w:rsidRPr="002C3839">
              <w:rPr>
                <w:rFonts w:ascii="Book Antiqua" w:hAnsi="Book Antiqua"/>
              </w:rPr>
              <w:t>,</w:t>
            </w:r>
            <w:r w:rsidR="0016051A">
              <w:rPr>
                <w:rFonts w:ascii="Book Antiqua" w:hAnsi="Book Antiqua"/>
              </w:rPr>
              <w:t>683</w:t>
            </w:r>
            <w:r w:rsidRPr="002C3839">
              <w:rPr>
                <w:rFonts w:ascii="Book Antiqua" w:hAnsi="Book Antiqua"/>
              </w:rPr>
              <w:t>)</w:t>
            </w:r>
          </w:p>
        </w:tc>
        <w:tc>
          <w:tcPr>
            <w:tcW w:w="1134" w:type="dxa"/>
          </w:tcPr>
          <w:p w14:paraId="1F1E6CE2" w14:textId="2DF871C1" w:rsidR="00262B46" w:rsidRPr="002C3839" w:rsidRDefault="00262B46" w:rsidP="00262B46">
            <w:pPr>
              <w:jc w:val="right"/>
              <w:rPr>
                <w:rFonts w:ascii="Book Antiqua" w:hAnsi="Book Antiqua"/>
              </w:rPr>
            </w:pPr>
            <w:r>
              <w:rPr>
                <w:rFonts w:ascii="Book Antiqua" w:hAnsi="Book Antiqua"/>
              </w:rPr>
              <w:t>(8,2</w:t>
            </w:r>
            <w:r w:rsidR="0016051A">
              <w:rPr>
                <w:rFonts w:ascii="Book Antiqua" w:hAnsi="Book Antiqua"/>
              </w:rPr>
              <w:t>61</w:t>
            </w:r>
            <w:r>
              <w:rPr>
                <w:rFonts w:ascii="Book Antiqua" w:hAnsi="Book Antiqua"/>
              </w:rPr>
              <w:t>)</w:t>
            </w:r>
          </w:p>
        </w:tc>
        <w:tc>
          <w:tcPr>
            <w:tcW w:w="993" w:type="dxa"/>
          </w:tcPr>
          <w:p w14:paraId="6D43E900" w14:textId="024C2118" w:rsidR="00262B46" w:rsidRPr="002C3839" w:rsidRDefault="00B77B7A" w:rsidP="00262B46">
            <w:pPr>
              <w:jc w:val="right"/>
              <w:rPr>
                <w:rFonts w:ascii="Book Antiqua" w:hAnsi="Book Antiqua"/>
              </w:rPr>
            </w:pPr>
            <w:r>
              <w:rPr>
                <w:rFonts w:ascii="Book Antiqua" w:hAnsi="Book Antiqua"/>
              </w:rPr>
              <w:t>5.11</w:t>
            </w:r>
          </w:p>
        </w:tc>
        <w:tc>
          <w:tcPr>
            <w:tcW w:w="1133" w:type="dxa"/>
          </w:tcPr>
          <w:p w14:paraId="614E891A" w14:textId="46380016" w:rsidR="00262B46" w:rsidRPr="002C3839" w:rsidRDefault="00262B46" w:rsidP="00262B46">
            <w:pPr>
              <w:jc w:val="right"/>
              <w:rPr>
                <w:rFonts w:ascii="Book Antiqua" w:hAnsi="Book Antiqua"/>
              </w:rPr>
            </w:pPr>
            <w:r w:rsidRPr="002C3839">
              <w:rPr>
                <w:rFonts w:ascii="Book Antiqua" w:hAnsi="Book Antiqua"/>
              </w:rPr>
              <w:t>(</w:t>
            </w:r>
            <w:r w:rsidR="00E45AC1">
              <w:rPr>
                <w:rFonts w:ascii="Book Antiqua" w:hAnsi="Book Antiqua"/>
              </w:rPr>
              <w:t>16,914</w:t>
            </w:r>
            <w:r w:rsidRPr="002C3839">
              <w:rPr>
                <w:rFonts w:ascii="Book Antiqua" w:hAnsi="Book Antiqua"/>
              </w:rPr>
              <w:t>)</w:t>
            </w:r>
          </w:p>
        </w:tc>
        <w:tc>
          <w:tcPr>
            <w:tcW w:w="1134" w:type="dxa"/>
          </w:tcPr>
          <w:p w14:paraId="1CEE9E10" w14:textId="57B8881C" w:rsidR="00262B46" w:rsidRPr="002C3839" w:rsidRDefault="00262B46" w:rsidP="00262B46">
            <w:pPr>
              <w:jc w:val="right"/>
              <w:rPr>
                <w:rFonts w:ascii="Book Antiqua" w:hAnsi="Book Antiqua"/>
              </w:rPr>
            </w:pPr>
            <w:r>
              <w:rPr>
                <w:rFonts w:ascii="Book Antiqua" w:hAnsi="Book Antiqua"/>
              </w:rPr>
              <w:t>(</w:t>
            </w:r>
            <w:r w:rsidR="00AA6A76">
              <w:rPr>
                <w:rFonts w:ascii="Book Antiqua" w:hAnsi="Book Antiqua"/>
              </w:rPr>
              <w:t>16,469</w:t>
            </w:r>
            <w:r>
              <w:rPr>
                <w:rFonts w:ascii="Book Antiqua" w:hAnsi="Book Antiqua"/>
              </w:rPr>
              <w:t>)</w:t>
            </w:r>
          </w:p>
        </w:tc>
        <w:tc>
          <w:tcPr>
            <w:tcW w:w="992" w:type="dxa"/>
          </w:tcPr>
          <w:p w14:paraId="093289B5" w14:textId="353F48AD" w:rsidR="00262B46" w:rsidRPr="002C3839" w:rsidRDefault="00B06029" w:rsidP="00262B46">
            <w:pPr>
              <w:jc w:val="right"/>
              <w:rPr>
                <w:rFonts w:ascii="Book Antiqua" w:hAnsi="Book Antiqua"/>
              </w:rPr>
            </w:pPr>
            <w:r>
              <w:rPr>
                <w:rFonts w:ascii="Book Antiqua" w:hAnsi="Book Antiqua"/>
              </w:rPr>
              <w:t>2.70</w:t>
            </w:r>
          </w:p>
        </w:tc>
      </w:tr>
      <w:tr w:rsidR="00262B46" w:rsidRPr="002C3839" w14:paraId="0960720B" w14:textId="77777777" w:rsidTr="00422AFA">
        <w:tc>
          <w:tcPr>
            <w:tcW w:w="4219" w:type="dxa"/>
          </w:tcPr>
          <w:p w14:paraId="20E59EC8" w14:textId="77777777" w:rsidR="00262B46" w:rsidRPr="002C3839" w:rsidRDefault="00262B46" w:rsidP="00262B46">
            <w:pPr>
              <w:jc w:val="both"/>
              <w:rPr>
                <w:rFonts w:ascii="Book Antiqua" w:hAnsi="Book Antiqua"/>
              </w:rPr>
            </w:pPr>
            <w:r w:rsidRPr="002C3839">
              <w:rPr>
                <w:rFonts w:ascii="Book Antiqua" w:hAnsi="Book Antiqua"/>
              </w:rPr>
              <w:t>Depreciation of Right of Use Assets</w:t>
            </w:r>
          </w:p>
        </w:tc>
        <w:tc>
          <w:tcPr>
            <w:tcW w:w="1134" w:type="dxa"/>
          </w:tcPr>
          <w:p w14:paraId="2409143B" w14:textId="0A69D509" w:rsidR="00262B46" w:rsidRPr="002C3839" w:rsidRDefault="00262B46" w:rsidP="00262B46">
            <w:pPr>
              <w:jc w:val="right"/>
              <w:rPr>
                <w:rFonts w:ascii="Book Antiqua" w:hAnsi="Book Antiqua"/>
              </w:rPr>
            </w:pPr>
            <w:r w:rsidRPr="002C3839">
              <w:rPr>
                <w:rFonts w:ascii="Book Antiqua" w:hAnsi="Book Antiqua"/>
              </w:rPr>
              <w:t>(</w:t>
            </w:r>
            <w:r>
              <w:rPr>
                <w:rFonts w:ascii="Book Antiqua" w:hAnsi="Book Antiqua"/>
              </w:rPr>
              <w:t>9</w:t>
            </w:r>
            <w:r w:rsidRPr="002C3839">
              <w:rPr>
                <w:rFonts w:ascii="Book Antiqua" w:hAnsi="Book Antiqua"/>
              </w:rPr>
              <w:t>,</w:t>
            </w:r>
            <w:r>
              <w:rPr>
                <w:rFonts w:ascii="Book Antiqua" w:hAnsi="Book Antiqua"/>
              </w:rPr>
              <w:t>1</w:t>
            </w:r>
            <w:r w:rsidR="0016051A">
              <w:rPr>
                <w:rFonts w:ascii="Book Antiqua" w:hAnsi="Book Antiqua"/>
              </w:rPr>
              <w:t>88</w:t>
            </w:r>
            <w:r w:rsidRPr="002C3839">
              <w:rPr>
                <w:rFonts w:ascii="Book Antiqua" w:hAnsi="Book Antiqua"/>
              </w:rPr>
              <w:t>)</w:t>
            </w:r>
          </w:p>
        </w:tc>
        <w:tc>
          <w:tcPr>
            <w:tcW w:w="1134" w:type="dxa"/>
          </w:tcPr>
          <w:p w14:paraId="0B59F068" w14:textId="619D7330" w:rsidR="00262B46" w:rsidRPr="002C3839" w:rsidRDefault="00262B46" w:rsidP="00262B46">
            <w:pPr>
              <w:jc w:val="right"/>
              <w:rPr>
                <w:rFonts w:ascii="Book Antiqua" w:hAnsi="Book Antiqua"/>
              </w:rPr>
            </w:pPr>
            <w:r>
              <w:rPr>
                <w:rFonts w:ascii="Book Antiqua" w:hAnsi="Book Antiqua"/>
              </w:rPr>
              <w:t>(</w:t>
            </w:r>
            <w:r w:rsidR="0016051A">
              <w:rPr>
                <w:rFonts w:ascii="Book Antiqua" w:hAnsi="Book Antiqua"/>
              </w:rPr>
              <w:t>8,517</w:t>
            </w:r>
            <w:r>
              <w:rPr>
                <w:rFonts w:ascii="Book Antiqua" w:hAnsi="Book Antiqua"/>
              </w:rPr>
              <w:t>)</w:t>
            </w:r>
          </w:p>
        </w:tc>
        <w:tc>
          <w:tcPr>
            <w:tcW w:w="993" w:type="dxa"/>
          </w:tcPr>
          <w:p w14:paraId="14687883" w14:textId="46D8F085" w:rsidR="00262B46" w:rsidRPr="002C3839" w:rsidRDefault="00B77B7A" w:rsidP="00262B46">
            <w:pPr>
              <w:jc w:val="right"/>
              <w:rPr>
                <w:rFonts w:ascii="Book Antiqua" w:hAnsi="Book Antiqua"/>
              </w:rPr>
            </w:pPr>
            <w:r>
              <w:rPr>
                <w:rFonts w:ascii="Book Antiqua" w:hAnsi="Book Antiqua"/>
              </w:rPr>
              <w:t>7.8</w:t>
            </w:r>
            <w:r w:rsidR="00557A49">
              <w:rPr>
                <w:rFonts w:ascii="Book Antiqua" w:hAnsi="Book Antiqua"/>
              </w:rPr>
              <w:t>8</w:t>
            </w:r>
          </w:p>
        </w:tc>
        <w:tc>
          <w:tcPr>
            <w:tcW w:w="1133" w:type="dxa"/>
          </w:tcPr>
          <w:p w14:paraId="06E3EBF2" w14:textId="458ADC8B" w:rsidR="00262B46" w:rsidRPr="002C3839" w:rsidRDefault="00262B46" w:rsidP="00262B46">
            <w:pPr>
              <w:jc w:val="right"/>
              <w:rPr>
                <w:rFonts w:ascii="Book Antiqua" w:hAnsi="Book Antiqua"/>
              </w:rPr>
            </w:pPr>
            <w:r w:rsidRPr="002C3839">
              <w:rPr>
                <w:rFonts w:ascii="Book Antiqua" w:hAnsi="Book Antiqua"/>
              </w:rPr>
              <w:t>(</w:t>
            </w:r>
            <w:r w:rsidR="00E45AC1">
              <w:rPr>
                <w:rFonts w:ascii="Book Antiqua" w:hAnsi="Book Antiqua"/>
              </w:rPr>
              <w:t>18,299</w:t>
            </w:r>
            <w:r w:rsidRPr="002C3839">
              <w:rPr>
                <w:rFonts w:ascii="Book Antiqua" w:hAnsi="Book Antiqua"/>
              </w:rPr>
              <w:t>)</w:t>
            </w:r>
          </w:p>
        </w:tc>
        <w:tc>
          <w:tcPr>
            <w:tcW w:w="1134" w:type="dxa"/>
          </w:tcPr>
          <w:p w14:paraId="70DF58C9" w14:textId="0581105C" w:rsidR="00262B46" w:rsidRPr="002C3839" w:rsidRDefault="00262B46" w:rsidP="00262B46">
            <w:pPr>
              <w:jc w:val="right"/>
              <w:rPr>
                <w:rFonts w:ascii="Book Antiqua" w:hAnsi="Book Antiqua"/>
              </w:rPr>
            </w:pPr>
            <w:r>
              <w:rPr>
                <w:rFonts w:ascii="Book Antiqua" w:hAnsi="Book Antiqua"/>
              </w:rPr>
              <w:t>(</w:t>
            </w:r>
            <w:r w:rsidR="00AA6A76">
              <w:rPr>
                <w:rFonts w:ascii="Book Antiqua" w:hAnsi="Book Antiqua"/>
              </w:rPr>
              <w:t>11,514</w:t>
            </w:r>
            <w:r>
              <w:rPr>
                <w:rFonts w:ascii="Book Antiqua" w:hAnsi="Book Antiqua"/>
              </w:rPr>
              <w:t>)</w:t>
            </w:r>
          </w:p>
        </w:tc>
        <w:tc>
          <w:tcPr>
            <w:tcW w:w="992" w:type="dxa"/>
          </w:tcPr>
          <w:p w14:paraId="435E07DD" w14:textId="15B596BE" w:rsidR="00262B46" w:rsidRPr="002C3839" w:rsidRDefault="00B06029" w:rsidP="00262B46">
            <w:pPr>
              <w:jc w:val="right"/>
              <w:rPr>
                <w:rFonts w:ascii="Book Antiqua" w:hAnsi="Book Antiqua"/>
              </w:rPr>
            </w:pPr>
            <w:r>
              <w:rPr>
                <w:rFonts w:ascii="Book Antiqua" w:hAnsi="Book Antiqua"/>
              </w:rPr>
              <w:t>58.93</w:t>
            </w:r>
          </w:p>
        </w:tc>
      </w:tr>
      <w:tr w:rsidR="00262B46" w:rsidRPr="002C3839" w14:paraId="05C391A7" w14:textId="77777777" w:rsidTr="00084699">
        <w:tc>
          <w:tcPr>
            <w:tcW w:w="4219" w:type="dxa"/>
            <w:tcBorders>
              <w:bottom w:val="single" w:sz="4" w:space="0" w:color="auto"/>
            </w:tcBorders>
          </w:tcPr>
          <w:p w14:paraId="5403D1C8" w14:textId="77777777" w:rsidR="00262B46" w:rsidRPr="002C3839" w:rsidRDefault="00262B46" w:rsidP="00262B46">
            <w:pPr>
              <w:jc w:val="both"/>
              <w:rPr>
                <w:rFonts w:ascii="Book Antiqua" w:hAnsi="Book Antiqua"/>
              </w:rPr>
            </w:pPr>
            <w:r w:rsidRPr="002C3839">
              <w:rPr>
                <w:rFonts w:ascii="Book Antiqua" w:hAnsi="Book Antiqua"/>
              </w:rPr>
              <w:t>Provision for replacement cost</w:t>
            </w:r>
          </w:p>
        </w:tc>
        <w:tc>
          <w:tcPr>
            <w:tcW w:w="1134" w:type="dxa"/>
            <w:tcBorders>
              <w:bottom w:val="single" w:sz="4" w:space="0" w:color="auto"/>
            </w:tcBorders>
          </w:tcPr>
          <w:p w14:paraId="3193D1EE" w14:textId="7445618D" w:rsidR="00262B46" w:rsidRPr="002C3839" w:rsidRDefault="00262B46" w:rsidP="00262B46">
            <w:pPr>
              <w:jc w:val="right"/>
              <w:rPr>
                <w:rFonts w:ascii="Book Antiqua" w:hAnsi="Book Antiqua"/>
              </w:rPr>
            </w:pPr>
            <w:r w:rsidRPr="002C3839">
              <w:rPr>
                <w:rFonts w:ascii="Book Antiqua" w:hAnsi="Book Antiqua"/>
              </w:rPr>
              <w:t>(</w:t>
            </w:r>
            <w:r w:rsidR="0016051A">
              <w:rPr>
                <w:rFonts w:ascii="Book Antiqua" w:hAnsi="Book Antiqua"/>
              </w:rPr>
              <w:t>1</w:t>
            </w:r>
            <w:r>
              <w:rPr>
                <w:rFonts w:ascii="Book Antiqua" w:hAnsi="Book Antiqua"/>
              </w:rPr>
              <w:t>,</w:t>
            </w:r>
            <w:r w:rsidR="0016051A">
              <w:rPr>
                <w:rFonts w:ascii="Book Antiqua" w:hAnsi="Book Antiqua"/>
              </w:rPr>
              <w:t>64</w:t>
            </w:r>
            <w:r w:rsidR="00B77B7A">
              <w:rPr>
                <w:rFonts w:ascii="Book Antiqua" w:hAnsi="Book Antiqua"/>
              </w:rPr>
              <w:t>1</w:t>
            </w:r>
            <w:r w:rsidRPr="002C3839">
              <w:rPr>
                <w:rFonts w:ascii="Book Antiqua" w:hAnsi="Book Antiqua"/>
              </w:rPr>
              <w:t>)</w:t>
            </w:r>
          </w:p>
        </w:tc>
        <w:tc>
          <w:tcPr>
            <w:tcW w:w="1134" w:type="dxa"/>
            <w:tcBorders>
              <w:bottom w:val="single" w:sz="4" w:space="0" w:color="auto"/>
            </w:tcBorders>
          </w:tcPr>
          <w:p w14:paraId="0EE95CFF" w14:textId="63EC235A" w:rsidR="00262B46" w:rsidRPr="002C3839" w:rsidRDefault="00262B46" w:rsidP="00262B46">
            <w:pPr>
              <w:jc w:val="right"/>
              <w:rPr>
                <w:rFonts w:ascii="Book Antiqua" w:hAnsi="Book Antiqua"/>
              </w:rPr>
            </w:pPr>
            <w:r>
              <w:rPr>
                <w:rFonts w:ascii="Book Antiqua" w:hAnsi="Book Antiqua"/>
              </w:rPr>
              <w:t>(1,587)</w:t>
            </w:r>
          </w:p>
        </w:tc>
        <w:tc>
          <w:tcPr>
            <w:tcW w:w="993" w:type="dxa"/>
            <w:tcBorders>
              <w:bottom w:val="single" w:sz="4" w:space="0" w:color="auto"/>
            </w:tcBorders>
          </w:tcPr>
          <w:p w14:paraId="29A16BB2" w14:textId="2ED95510" w:rsidR="00262B46" w:rsidRPr="002C3839" w:rsidRDefault="00B77B7A" w:rsidP="00262B46">
            <w:pPr>
              <w:jc w:val="right"/>
              <w:rPr>
                <w:rFonts w:ascii="Book Antiqua" w:hAnsi="Book Antiqua"/>
              </w:rPr>
            </w:pPr>
            <w:r>
              <w:rPr>
                <w:rFonts w:ascii="Book Antiqua" w:hAnsi="Book Antiqua"/>
              </w:rPr>
              <w:t>3.4</w:t>
            </w:r>
            <w:r w:rsidR="00557A49">
              <w:rPr>
                <w:rFonts w:ascii="Book Antiqua" w:hAnsi="Book Antiqua"/>
              </w:rPr>
              <w:t>0</w:t>
            </w:r>
          </w:p>
        </w:tc>
        <w:tc>
          <w:tcPr>
            <w:tcW w:w="1133" w:type="dxa"/>
            <w:tcBorders>
              <w:bottom w:val="single" w:sz="4" w:space="0" w:color="auto"/>
            </w:tcBorders>
          </w:tcPr>
          <w:p w14:paraId="30AD42F6" w14:textId="12E2824A" w:rsidR="00262B46" w:rsidRPr="002C3839" w:rsidRDefault="00262B46" w:rsidP="00262B46">
            <w:pPr>
              <w:jc w:val="right"/>
              <w:rPr>
                <w:rFonts w:ascii="Book Antiqua" w:hAnsi="Book Antiqua"/>
              </w:rPr>
            </w:pPr>
            <w:r w:rsidRPr="002C3839">
              <w:rPr>
                <w:rFonts w:ascii="Book Antiqua" w:hAnsi="Book Antiqua"/>
              </w:rPr>
              <w:t>(</w:t>
            </w:r>
            <w:r w:rsidR="00E45AC1">
              <w:rPr>
                <w:rFonts w:ascii="Book Antiqua" w:hAnsi="Book Antiqua"/>
              </w:rPr>
              <w:t>4,203</w:t>
            </w:r>
            <w:r w:rsidRPr="002C3839">
              <w:rPr>
                <w:rFonts w:ascii="Book Antiqua" w:hAnsi="Book Antiqua"/>
              </w:rPr>
              <w:t>)</w:t>
            </w:r>
          </w:p>
        </w:tc>
        <w:tc>
          <w:tcPr>
            <w:tcW w:w="1134" w:type="dxa"/>
            <w:tcBorders>
              <w:bottom w:val="single" w:sz="4" w:space="0" w:color="auto"/>
            </w:tcBorders>
          </w:tcPr>
          <w:p w14:paraId="01EEB329" w14:textId="00675C8D" w:rsidR="00262B46" w:rsidRPr="002C3839" w:rsidRDefault="00262B46" w:rsidP="00262B46">
            <w:pPr>
              <w:jc w:val="right"/>
              <w:rPr>
                <w:rFonts w:ascii="Book Antiqua" w:hAnsi="Book Antiqua"/>
              </w:rPr>
            </w:pPr>
            <w:r>
              <w:rPr>
                <w:rFonts w:ascii="Book Antiqua" w:hAnsi="Book Antiqua"/>
              </w:rPr>
              <w:t>(</w:t>
            </w:r>
            <w:r w:rsidR="00AA6A76">
              <w:rPr>
                <w:rFonts w:ascii="Book Antiqua" w:hAnsi="Book Antiqua"/>
              </w:rPr>
              <w:t>3,174</w:t>
            </w:r>
            <w:r>
              <w:rPr>
                <w:rFonts w:ascii="Book Antiqua" w:hAnsi="Book Antiqua"/>
              </w:rPr>
              <w:t>)</w:t>
            </w:r>
          </w:p>
        </w:tc>
        <w:tc>
          <w:tcPr>
            <w:tcW w:w="992" w:type="dxa"/>
            <w:tcBorders>
              <w:bottom w:val="single" w:sz="4" w:space="0" w:color="auto"/>
            </w:tcBorders>
          </w:tcPr>
          <w:p w14:paraId="3D5BCC90" w14:textId="50889423" w:rsidR="00262B46" w:rsidRPr="002C3839" w:rsidRDefault="00B06029" w:rsidP="00262B46">
            <w:pPr>
              <w:jc w:val="right"/>
              <w:rPr>
                <w:rFonts w:ascii="Book Antiqua" w:hAnsi="Book Antiqua"/>
              </w:rPr>
            </w:pPr>
            <w:r>
              <w:rPr>
                <w:rFonts w:ascii="Book Antiqua" w:hAnsi="Book Antiqua"/>
              </w:rPr>
              <w:t>32.42</w:t>
            </w:r>
          </w:p>
        </w:tc>
      </w:tr>
      <w:tr w:rsidR="00262B46" w:rsidRPr="002C3839" w14:paraId="50D84439" w14:textId="77777777" w:rsidTr="00084699">
        <w:tc>
          <w:tcPr>
            <w:tcW w:w="4219" w:type="dxa"/>
            <w:tcBorders>
              <w:top w:val="single" w:sz="4" w:space="0" w:color="auto"/>
            </w:tcBorders>
          </w:tcPr>
          <w:p w14:paraId="18A2F886" w14:textId="77777777" w:rsidR="00262B46" w:rsidRPr="002C3839" w:rsidRDefault="00262B46" w:rsidP="00262B46">
            <w:pPr>
              <w:jc w:val="both"/>
              <w:rPr>
                <w:rFonts w:ascii="Book Antiqua" w:hAnsi="Book Antiqua"/>
              </w:rPr>
            </w:pPr>
          </w:p>
        </w:tc>
        <w:tc>
          <w:tcPr>
            <w:tcW w:w="1134" w:type="dxa"/>
            <w:tcBorders>
              <w:top w:val="single" w:sz="4" w:space="0" w:color="auto"/>
            </w:tcBorders>
          </w:tcPr>
          <w:p w14:paraId="3F24F68F" w14:textId="6601557D" w:rsidR="00262B46" w:rsidRPr="002C3839" w:rsidRDefault="00262B46" w:rsidP="00262B46">
            <w:pPr>
              <w:jc w:val="right"/>
              <w:rPr>
                <w:rFonts w:ascii="Book Antiqua" w:hAnsi="Book Antiqua"/>
              </w:rPr>
            </w:pPr>
            <w:r>
              <w:rPr>
                <w:rFonts w:ascii="Book Antiqua" w:hAnsi="Book Antiqua"/>
              </w:rPr>
              <w:t>(1</w:t>
            </w:r>
            <w:r w:rsidR="0016051A">
              <w:rPr>
                <w:rFonts w:ascii="Book Antiqua" w:hAnsi="Book Antiqua"/>
              </w:rPr>
              <w:t>41,</w:t>
            </w:r>
            <w:r w:rsidR="00415D5D">
              <w:rPr>
                <w:rFonts w:ascii="Book Antiqua" w:hAnsi="Book Antiqua"/>
              </w:rPr>
              <w:t>33</w:t>
            </w:r>
            <w:r w:rsidR="00B77B7A">
              <w:rPr>
                <w:rFonts w:ascii="Book Antiqua" w:hAnsi="Book Antiqua"/>
              </w:rPr>
              <w:t>9</w:t>
            </w:r>
            <w:r>
              <w:rPr>
                <w:rFonts w:ascii="Book Antiqua" w:hAnsi="Book Antiqua"/>
              </w:rPr>
              <w:t>)</w:t>
            </w:r>
          </w:p>
        </w:tc>
        <w:tc>
          <w:tcPr>
            <w:tcW w:w="1134" w:type="dxa"/>
            <w:tcBorders>
              <w:top w:val="single" w:sz="4" w:space="0" w:color="auto"/>
            </w:tcBorders>
          </w:tcPr>
          <w:p w14:paraId="0813A98A" w14:textId="1A29B4EA" w:rsidR="00262B46" w:rsidRDefault="00262B46" w:rsidP="00262B46">
            <w:pPr>
              <w:jc w:val="right"/>
              <w:rPr>
                <w:rFonts w:ascii="Book Antiqua" w:hAnsi="Book Antiqua"/>
              </w:rPr>
            </w:pPr>
            <w:r>
              <w:rPr>
                <w:rFonts w:ascii="Book Antiqua" w:hAnsi="Book Antiqua"/>
              </w:rPr>
              <w:t>(1</w:t>
            </w:r>
            <w:r w:rsidR="0016051A">
              <w:rPr>
                <w:rFonts w:ascii="Book Antiqua" w:hAnsi="Book Antiqua"/>
              </w:rPr>
              <w:t>41,831</w:t>
            </w:r>
            <w:r>
              <w:rPr>
                <w:rFonts w:ascii="Book Antiqua" w:hAnsi="Book Antiqua"/>
              </w:rPr>
              <w:t>)</w:t>
            </w:r>
          </w:p>
        </w:tc>
        <w:tc>
          <w:tcPr>
            <w:tcW w:w="993" w:type="dxa"/>
            <w:tcBorders>
              <w:top w:val="single" w:sz="4" w:space="0" w:color="auto"/>
            </w:tcBorders>
          </w:tcPr>
          <w:p w14:paraId="755BC196" w14:textId="14412002" w:rsidR="00262B46" w:rsidRPr="002C3839" w:rsidRDefault="00750371" w:rsidP="00262B46">
            <w:pPr>
              <w:jc w:val="right"/>
              <w:rPr>
                <w:rFonts w:ascii="Book Antiqua" w:hAnsi="Book Antiqua"/>
              </w:rPr>
            </w:pPr>
            <w:r>
              <w:rPr>
                <w:rFonts w:ascii="Book Antiqua" w:hAnsi="Book Antiqua"/>
              </w:rPr>
              <w:t>(</w:t>
            </w:r>
            <w:r w:rsidR="00C644F0">
              <w:rPr>
                <w:rFonts w:ascii="Book Antiqua" w:hAnsi="Book Antiqua"/>
              </w:rPr>
              <w:t>0.</w:t>
            </w:r>
            <w:r w:rsidR="00262B46">
              <w:rPr>
                <w:rFonts w:ascii="Book Antiqua" w:hAnsi="Book Antiqua"/>
              </w:rPr>
              <w:t>3</w:t>
            </w:r>
            <w:r w:rsidR="009E2136">
              <w:rPr>
                <w:rFonts w:ascii="Book Antiqua" w:hAnsi="Book Antiqua"/>
              </w:rPr>
              <w:t>5</w:t>
            </w:r>
            <w:r w:rsidR="00C644F0">
              <w:rPr>
                <w:rFonts w:ascii="Book Antiqua" w:hAnsi="Book Antiqua"/>
              </w:rPr>
              <w:t>)</w:t>
            </w:r>
          </w:p>
        </w:tc>
        <w:tc>
          <w:tcPr>
            <w:tcW w:w="1133" w:type="dxa"/>
            <w:tcBorders>
              <w:top w:val="single" w:sz="4" w:space="0" w:color="auto"/>
            </w:tcBorders>
          </w:tcPr>
          <w:p w14:paraId="5C1E8902" w14:textId="3D81C6EE" w:rsidR="00262B46" w:rsidRPr="002C3839" w:rsidRDefault="00262B46" w:rsidP="00262B46">
            <w:pPr>
              <w:jc w:val="right"/>
              <w:rPr>
                <w:rFonts w:ascii="Book Antiqua" w:hAnsi="Book Antiqua"/>
              </w:rPr>
            </w:pPr>
            <w:r>
              <w:rPr>
                <w:rFonts w:ascii="Book Antiqua" w:hAnsi="Book Antiqua"/>
              </w:rPr>
              <w:t>(</w:t>
            </w:r>
            <w:r w:rsidR="00E45AC1">
              <w:rPr>
                <w:rFonts w:ascii="Book Antiqua" w:hAnsi="Book Antiqua"/>
              </w:rPr>
              <w:t>275,0</w:t>
            </w:r>
            <w:r w:rsidR="00750371">
              <w:rPr>
                <w:rFonts w:ascii="Book Antiqua" w:hAnsi="Book Antiqua"/>
              </w:rPr>
              <w:t>10</w:t>
            </w:r>
            <w:r>
              <w:rPr>
                <w:rFonts w:ascii="Book Antiqua" w:hAnsi="Book Antiqua"/>
              </w:rPr>
              <w:t>)</w:t>
            </w:r>
          </w:p>
        </w:tc>
        <w:tc>
          <w:tcPr>
            <w:tcW w:w="1134" w:type="dxa"/>
            <w:tcBorders>
              <w:top w:val="single" w:sz="4" w:space="0" w:color="auto"/>
            </w:tcBorders>
          </w:tcPr>
          <w:p w14:paraId="1A7AF2C3" w14:textId="2C09E3FA" w:rsidR="00262B46" w:rsidRDefault="00262B46" w:rsidP="00262B46">
            <w:pPr>
              <w:jc w:val="right"/>
              <w:rPr>
                <w:rFonts w:ascii="Book Antiqua" w:hAnsi="Book Antiqua"/>
              </w:rPr>
            </w:pPr>
            <w:r>
              <w:rPr>
                <w:rFonts w:ascii="Book Antiqua" w:hAnsi="Book Antiqua"/>
              </w:rPr>
              <w:t>(</w:t>
            </w:r>
            <w:r w:rsidR="00AA6A76">
              <w:rPr>
                <w:rFonts w:ascii="Book Antiqua" w:hAnsi="Book Antiqua"/>
              </w:rPr>
              <w:t>264,051</w:t>
            </w:r>
            <w:r>
              <w:rPr>
                <w:rFonts w:ascii="Book Antiqua" w:hAnsi="Book Antiqua"/>
              </w:rPr>
              <w:t>)</w:t>
            </w:r>
          </w:p>
        </w:tc>
        <w:tc>
          <w:tcPr>
            <w:tcW w:w="992" w:type="dxa"/>
            <w:tcBorders>
              <w:top w:val="single" w:sz="4" w:space="0" w:color="auto"/>
            </w:tcBorders>
          </w:tcPr>
          <w:p w14:paraId="79BFDEEE" w14:textId="27C26ACB" w:rsidR="00262B46" w:rsidRPr="002C3839" w:rsidRDefault="00B06029" w:rsidP="00262B46">
            <w:pPr>
              <w:jc w:val="right"/>
              <w:rPr>
                <w:rFonts w:ascii="Book Antiqua" w:hAnsi="Book Antiqua"/>
              </w:rPr>
            </w:pPr>
            <w:r>
              <w:rPr>
                <w:rFonts w:ascii="Book Antiqua" w:hAnsi="Book Antiqua"/>
              </w:rPr>
              <w:t>4.15</w:t>
            </w:r>
          </w:p>
        </w:tc>
      </w:tr>
      <w:tr w:rsidR="00262B46" w:rsidRPr="002C3839" w14:paraId="59D35288" w14:textId="77777777" w:rsidTr="00084699">
        <w:tc>
          <w:tcPr>
            <w:tcW w:w="4219" w:type="dxa"/>
          </w:tcPr>
          <w:p w14:paraId="3AB755E9" w14:textId="77777777" w:rsidR="00262B46" w:rsidRPr="002C3839" w:rsidRDefault="00262B46" w:rsidP="00262B46">
            <w:pPr>
              <w:jc w:val="both"/>
              <w:rPr>
                <w:rFonts w:ascii="Book Antiqua" w:hAnsi="Book Antiqua"/>
              </w:rPr>
            </w:pPr>
          </w:p>
        </w:tc>
        <w:tc>
          <w:tcPr>
            <w:tcW w:w="1134" w:type="dxa"/>
          </w:tcPr>
          <w:p w14:paraId="2667A5DC" w14:textId="77777777" w:rsidR="00262B46" w:rsidRPr="002C3839" w:rsidRDefault="00262B46" w:rsidP="00262B46">
            <w:pPr>
              <w:jc w:val="right"/>
              <w:rPr>
                <w:rFonts w:ascii="Book Antiqua" w:hAnsi="Book Antiqua"/>
              </w:rPr>
            </w:pPr>
          </w:p>
        </w:tc>
        <w:tc>
          <w:tcPr>
            <w:tcW w:w="1134" w:type="dxa"/>
          </w:tcPr>
          <w:p w14:paraId="7152B712" w14:textId="77777777" w:rsidR="00262B46" w:rsidRPr="002C3839" w:rsidRDefault="00262B46" w:rsidP="00262B46">
            <w:pPr>
              <w:jc w:val="right"/>
              <w:rPr>
                <w:rFonts w:ascii="Book Antiqua" w:hAnsi="Book Antiqua"/>
              </w:rPr>
            </w:pPr>
          </w:p>
        </w:tc>
        <w:tc>
          <w:tcPr>
            <w:tcW w:w="993" w:type="dxa"/>
          </w:tcPr>
          <w:p w14:paraId="0D4618B1" w14:textId="77777777" w:rsidR="00262B46" w:rsidRPr="002C3839" w:rsidRDefault="00262B46" w:rsidP="00262B46">
            <w:pPr>
              <w:jc w:val="right"/>
              <w:rPr>
                <w:rFonts w:ascii="Book Antiqua" w:hAnsi="Book Antiqua"/>
              </w:rPr>
            </w:pPr>
          </w:p>
        </w:tc>
        <w:tc>
          <w:tcPr>
            <w:tcW w:w="1133" w:type="dxa"/>
          </w:tcPr>
          <w:p w14:paraId="552DE82F" w14:textId="77777777" w:rsidR="00262B46" w:rsidRPr="002C3839" w:rsidRDefault="00262B46" w:rsidP="00262B46">
            <w:pPr>
              <w:jc w:val="right"/>
              <w:rPr>
                <w:rFonts w:ascii="Book Antiqua" w:hAnsi="Book Antiqua"/>
              </w:rPr>
            </w:pPr>
          </w:p>
        </w:tc>
        <w:tc>
          <w:tcPr>
            <w:tcW w:w="1134" w:type="dxa"/>
          </w:tcPr>
          <w:p w14:paraId="5D314184" w14:textId="77777777" w:rsidR="00262B46" w:rsidRPr="002C3839" w:rsidRDefault="00262B46" w:rsidP="00262B46">
            <w:pPr>
              <w:jc w:val="right"/>
              <w:rPr>
                <w:rFonts w:ascii="Book Antiqua" w:hAnsi="Book Antiqua"/>
              </w:rPr>
            </w:pPr>
          </w:p>
        </w:tc>
        <w:tc>
          <w:tcPr>
            <w:tcW w:w="992" w:type="dxa"/>
          </w:tcPr>
          <w:p w14:paraId="45AB5B1D" w14:textId="77777777" w:rsidR="00262B46" w:rsidRPr="002C3839" w:rsidRDefault="00262B46" w:rsidP="00262B46">
            <w:pPr>
              <w:jc w:val="right"/>
              <w:rPr>
                <w:rFonts w:ascii="Book Antiqua" w:hAnsi="Book Antiqua"/>
              </w:rPr>
            </w:pPr>
          </w:p>
        </w:tc>
      </w:tr>
      <w:tr w:rsidR="00262B46" w:rsidRPr="002C3839" w14:paraId="50897180" w14:textId="77777777" w:rsidTr="00EC7F59">
        <w:tc>
          <w:tcPr>
            <w:tcW w:w="4219" w:type="dxa"/>
          </w:tcPr>
          <w:p w14:paraId="1B1213EF" w14:textId="77777777" w:rsidR="00262B46" w:rsidRPr="002C3839" w:rsidRDefault="00262B46" w:rsidP="00262B46">
            <w:pPr>
              <w:jc w:val="both"/>
              <w:rPr>
                <w:rFonts w:ascii="Book Antiqua" w:eastAsia="Arial Unicode MS" w:hAnsi="Book Antiqua"/>
                <w:b/>
              </w:rPr>
            </w:pPr>
            <w:r w:rsidRPr="002C3839">
              <w:rPr>
                <w:rFonts w:ascii="Book Antiqua" w:hAnsi="Book Antiqua"/>
                <w:b/>
              </w:rPr>
              <w:t xml:space="preserve">Operating Profit </w:t>
            </w:r>
          </w:p>
        </w:tc>
        <w:tc>
          <w:tcPr>
            <w:tcW w:w="1134" w:type="dxa"/>
            <w:vAlign w:val="bottom"/>
          </w:tcPr>
          <w:p w14:paraId="1F937A37" w14:textId="7762DB0E" w:rsidR="00262B46" w:rsidRPr="002C3839" w:rsidRDefault="00415D5D" w:rsidP="00262B46">
            <w:pPr>
              <w:jc w:val="right"/>
              <w:rPr>
                <w:rFonts w:ascii="Book Antiqua" w:hAnsi="Book Antiqua"/>
                <w:b/>
                <w:lang w:eastAsia="zh-TW"/>
              </w:rPr>
            </w:pPr>
            <w:r>
              <w:rPr>
                <w:rFonts w:ascii="Book Antiqua" w:hAnsi="Book Antiqua"/>
                <w:b/>
                <w:lang w:eastAsia="zh-TW"/>
              </w:rPr>
              <w:t>44,97</w:t>
            </w:r>
            <w:r w:rsidR="00750371">
              <w:rPr>
                <w:rFonts w:ascii="Book Antiqua" w:hAnsi="Book Antiqua"/>
                <w:b/>
                <w:lang w:eastAsia="zh-TW"/>
              </w:rPr>
              <w:t>6</w:t>
            </w:r>
          </w:p>
        </w:tc>
        <w:tc>
          <w:tcPr>
            <w:tcW w:w="1134" w:type="dxa"/>
            <w:vAlign w:val="bottom"/>
          </w:tcPr>
          <w:p w14:paraId="77C440E8" w14:textId="200C88E5" w:rsidR="00262B46" w:rsidRPr="002C3839" w:rsidRDefault="008E089C" w:rsidP="00262B46">
            <w:pPr>
              <w:jc w:val="right"/>
              <w:rPr>
                <w:rFonts w:ascii="Book Antiqua" w:hAnsi="Book Antiqua"/>
                <w:b/>
                <w:lang w:eastAsia="zh-TW"/>
              </w:rPr>
            </w:pPr>
            <w:r>
              <w:rPr>
                <w:rFonts w:ascii="Book Antiqua" w:hAnsi="Book Antiqua"/>
                <w:b/>
                <w:lang w:eastAsia="zh-TW"/>
              </w:rPr>
              <w:t>29,819</w:t>
            </w:r>
          </w:p>
        </w:tc>
        <w:tc>
          <w:tcPr>
            <w:tcW w:w="993" w:type="dxa"/>
          </w:tcPr>
          <w:p w14:paraId="3EFAF593" w14:textId="5E7DFCE8" w:rsidR="00262B46" w:rsidRPr="002C3839" w:rsidRDefault="00C644F0" w:rsidP="00262B46">
            <w:pPr>
              <w:jc w:val="right"/>
              <w:rPr>
                <w:rFonts w:ascii="Book Antiqua" w:hAnsi="Book Antiqua"/>
                <w:b/>
                <w:lang w:eastAsia="zh-TW"/>
              </w:rPr>
            </w:pPr>
            <w:r>
              <w:rPr>
                <w:rFonts w:ascii="Book Antiqua" w:hAnsi="Book Antiqua"/>
                <w:b/>
                <w:lang w:eastAsia="zh-TW"/>
              </w:rPr>
              <w:t>5</w:t>
            </w:r>
            <w:r w:rsidR="00262B46">
              <w:rPr>
                <w:rFonts w:ascii="Book Antiqua" w:hAnsi="Book Antiqua"/>
                <w:b/>
                <w:lang w:eastAsia="zh-TW"/>
              </w:rPr>
              <w:t>0</w:t>
            </w:r>
            <w:r w:rsidR="00262B46" w:rsidRPr="002C3839">
              <w:rPr>
                <w:rFonts w:ascii="Book Antiqua" w:hAnsi="Book Antiqua"/>
                <w:b/>
                <w:lang w:eastAsia="zh-TW"/>
              </w:rPr>
              <w:t>.</w:t>
            </w:r>
            <w:r>
              <w:rPr>
                <w:rFonts w:ascii="Book Antiqua" w:hAnsi="Book Antiqua"/>
                <w:b/>
                <w:lang w:eastAsia="zh-TW"/>
              </w:rPr>
              <w:t>83</w:t>
            </w:r>
          </w:p>
        </w:tc>
        <w:tc>
          <w:tcPr>
            <w:tcW w:w="1133" w:type="dxa"/>
            <w:vAlign w:val="bottom"/>
          </w:tcPr>
          <w:p w14:paraId="3CABD475" w14:textId="1CFF6683" w:rsidR="00262B46" w:rsidRPr="002C3839" w:rsidRDefault="00E45AC1" w:rsidP="00262B46">
            <w:pPr>
              <w:jc w:val="right"/>
              <w:rPr>
                <w:rFonts w:ascii="Book Antiqua" w:hAnsi="Book Antiqua"/>
                <w:b/>
                <w:lang w:eastAsia="zh-TW"/>
              </w:rPr>
            </w:pPr>
            <w:r>
              <w:rPr>
                <w:rFonts w:ascii="Book Antiqua" w:hAnsi="Book Antiqua"/>
                <w:b/>
                <w:lang w:eastAsia="zh-TW"/>
              </w:rPr>
              <w:t>97,571</w:t>
            </w:r>
          </w:p>
        </w:tc>
        <w:tc>
          <w:tcPr>
            <w:tcW w:w="1134" w:type="dxa"/>
            <w:vAlign w:val="bottom"/>
          </w:tcPr>
          <w:p w14:paraId="27024DFE" w14:textId="6AA54CCF" w:rsidR="00262B46" w:rsidRPr="002C3839" w:rsidRDefault="00AA6A76" w:rsidP="00262B46">
            <w:pPr>
              <w:jc w:val="right"/>
              <w:rPr>
                <w:rFonts w:ascii="Book Antiqua" w:hAnsi="Book Antiqua"/>
                <w:b/>
                <w:lang w:eastAsia="zh-TW"/>
              </w:rPr>
            </w:pPr>
            <w:r>
              <w:rPr>
                <w:rFonts w:ascii="Book Antiqua" w:hAnsi="Book Antiqua"/>
                <w:b/>
                <w:lang w:eastAsia="zh-TW"/>
              </w:rPr>
              <w:t>88,566</w:t>
            </w:r>
          </w:p>
        </w:tc>
        <w:tc>
          <w:tcPr>
            <w:tcW w:w="992" w:type="dxa"/>
          </w:tcPr>
          <w:p w14:paraId="1E76D9AD" w14:textId="411C640C" w:rsidR="00262B46" w:rsidRPr="002C3839" w:rsidRDefault="00B06029" w:rsidP="00262B46">
            <w:pPr>
              <w:jc w:val="right"/>
              <w:rPr>
                <w:rFonts w:ascii="Book Antiqua" w:hAnsi="Book Antiqua"/>
                <w:b/>
                <w:lang w:eastAsia="zh-TW"/>
              </w:rPr>
            </w:pPr>
            <w:r>
              <w:rPr>
                <w:rFonts w:ascii="Book Antiqua" w:hAnsi="Book Antiqua"/>
                <w:b/>
                <w:lang w:eastAsia="zh-TW"/>
              </w:rPr>
              <w:t>10.17</w:t>
            </w:r>
          </w:p>
        </w:tc>
      </w:tr>
      <w:tr w:rsidR="00262B46" w:rsidRPr="002C3839" w14:paraId="7A1B37D2" w14:textId="77777777" w:rsidTr="00EC7F59">
        <w:tc>
          <w:tcPr>
            <w:tcW w:w="4219" w:type="dxa"/>
          </w:tcPr>
          <w:p w14:paraId="43D4296B" w14:textId="77777777" w:rsidR="00262B46" w:rsidRPr="002C3839" w:rsidRDefault="00262B46" w:rsidP="00262B46">
            <w:pPr>
              <w:jc w:val="both"/>
              <w:rPr>
                <w:rFonts w:ascii="Book Antiqua" w:hAnsi="Book Antiqua"/>
                <w:b/>
              </w:rPr>
            </w:pPr>
          </w:p>
        </w:tc>
        <w:tc>
          <w:tcPr>
            <w:tcW w:w="1134" w:type="dxa"/>
            <w:vAlign w:val="bottom"/>
          </w:tcPr>
          <w:p w14:paraId="3D45D99E" w14:textId="77777777" w:rsidR="00262B46" w:rsidRPr="002C3839" w:rsidRDefault="00262B46" w:rsidP="00262B46">
            <w:pPr>
              <w:jc w:val="right"/>
              <w:rPr>
                <w:rFonts w:ascii="Book Antiqua" w:hAnsi="Book Antiqua"/>
                <w:b/>
                <w:lang w:eastAsia="zh-TW"/>
              </w:rPr>
            </w:pPr>
          </w:p>
        </w:tc>
        <w:tc>
          <w:tcPr>
            <w:tcW w:w="1134" w:type="dxa"/>
            <w:vAlign w:val="bottom"/>
          </w:tcPr>
          <w:p w14:paraId="3BBA63E1" w14:textId="77777777" w:rsidR="00262B46" w:rsidRPr="002C3839" w:rsidRDefault="00262B46" w:rsidP="00262B46">
            <w:pPr>
              <w:jc w:val="right"/>
              <w:rPr>
                <w:rFonts w:ascii="Book Antiqua" w:hAnsi="Book Antiqua"/>
                <w:b/>
                <w:lang w:eastAsia="zh-TW"/>
              </w:rPr>
            </w:pPr>
          </w:p>
        </w:tc>
        <w:tc>
          <w:tcPr>
            <w:tcW w:w="993" w:type="dxa"/>
          </w:tcPr>
          <w:p w14:paraId="789694A3" w14:textId="77777777" w:rsidR="00262B46" w:rsidRPr="002C3839" w:rsidRDefault="00262B46" w:rsidP="00262B46">
            <w:pPr>
              <w:jc w:val="right"/>
              <w:rPr>
                <w:rFonts w:ascii="Book Antiqua" w:hAnsi="Book Antiqua"/>
                <w:b/>
                <w:lang w:eastAsia="zh-TW"/>
              </w:rPr>
            </w:pPr>
          </w:p>
        </w:tc>
        <w:tc>
          <w:tcPr>
            <w:tcW w:w="1133" w:type="dxa"/>
            <w:vAlign w:val="bottom"/>
          </w:tcPr>
          <w:p w14:paraId="43D1329E" w14:textId="77777777" w:rsidR="00262B46" w:rsidRPr="002C3839" w:rsidRDefault="00262B46" w:rsidP="00262B46">
            <w:pPr>
              <w:jc w:val="right"/>
              <w:rPr>
                <w:rFonts w:ascii="Book Antiqua" w:hAnsi="Book Antiqua"/>
                <w:b/>
                <w:lang w:eastAsia="zh-TW"/>
              </w:rPr>
            </w:pPr>
          </w:p>
        </w:tc>
        <w:tc>
          <w:tcPr>
            <w:tcW w:w="1134" w:type="dxa"/>
            <w:vAlign w:val="bottom"/>
          </w:tcPr>
          <w:p w14:paraId="4B8FA58C" w14:textId="77777777" w:rsidR="00262B46" w:rsidRPr="002C3839" w:rsidRDefault="00262B46" w:rsidP="00262B46">
            <w:pPr>
              <w:jc w:val="right"/>
              <w:rPr>
                <w:rFonts w:ascii="Book Antiqua" w:hAnsi="Book Antiqua"/>
                <w:b/>
                <w:lang w:eastAsia="zh-TW"/>
              </w:rPr>
            </w:pPr>
          </w:p>
        </w:tc>
        <w:tc>
          <w:tcPr>
            <w:tcW w:w="992" w:type="dxa"/>
          </w:tcPr>
          <w:p w14:paraId="60CED701" w14:textId="77777777" w:rsidR="00262B46" w:rsidRPr="002C3839" w:rsidRDefault="00262B46" w:rsidP="00262B46">
            <w:pPr>
              <w:jc w:val="right"/>
              <w:rPr>
                <w:rFonts w:ascii="Book Antiqua" w:hAnsi="Book Antiqua"/>
                <w:b/>
                <w:lang w:eastAsia="zh-TW"/>
              </w:rPr>
            </w:pPr>
          </w:p>
        </w:tc>
      </w:tr>
      <w:tr w:rsidR="00262B46" w:rsidRPr="002C3839" w14:paraId="6451FEFB" w14:textId="77777777" w:rsidTr="00EC7F59">
        <w:tc>
          <w:tcPr>
            <w:tcW w:w="4219" w:type="dxa"/>
          </w:tcPr>
          <w:p w14:paraId="01397A2A" w14:textId="77777777" w:rsidR="00262B46" w:rsidRPr="002C3839" w:rsidRDefault="00262B46" w:rsidP="00262B46">
            <w:pPr>
              <w:jc w:val="both"/>
              <w:rPr>
                <w:rFonts w:ascii="Book Antiqua" w:hAnsi="Book Antiqua"/>
              </w:rPr>
            </w:pPr>
            <w:r w:rsidRPr="002C3839">
              <w:rPr>
                <w:rFonts w:ascii="Book Antiqua" w:hAnsi="Book Antiqua"/>
              </w:rPr>
              <w:t>Finance cost</w:t>
            </w:r>
          </w:p>
        </w:tc>
        <w:tc>
          <w:tcPr>
            <w:tcW w:w="1134" w:type="dxa"/>
            <w:vAlign w:val="bottom"/>
          </w:tcPr>
          <w:p w14:paraId="15104EF0" w14:textId="1FCBB5E6" w:rsidR="00262B46" w:rsidRPr="002C3839" w:rsidRDefault="00262B46" w:rsidP="00262B46">
            <w:pPr>
              <w:jc w:val="right"/>
              <w:rPr>
                <w:rFonts w:ascii="Book Antiqua" w:hAnsi="Book Antiqua"/>
                <w:lang w:eastAsia="zh-TW"/>
              </w:rPr>
            </w:pPr>
            <w:r w:rsidRPr="002C3839">
              <w:rPr>
                <w:rFonts w:ascii="Book Antiqua" w:hAnsi="Book Antiqua"/>
                <w:lang w:eastAsia="zh-TW"/>
              </w:rPr>
              <w:t>(1</w:t>
            </w:r>
            <w:r>
              <w:rPr>
                <w:rFonts w:ascii="Book Antiqua" w:hAnsi="Book Antiqua"/>
                <w:lang w:eastAsia="zh-TW"/>
              </w:rPr>
              <w:t>8</w:t>
            </w:r>
            <w:r w:rsidRPr="002C3839">
              <w:rPr>
                <w:rFonts w:ascii="Book Antiqua" w:hAnsi="Book Antiqua"/>
                <w:lang w:eastAsia="zh-TW"/>
              </w:rPr>
              <w:t>,</w:t>
            </w:r>
            <w:r w:rsidR="00415D5D">
              <w:rPr>
                <w:rFonts w:ascii="Book Antiqua" w:hAnsi="Book Antiqua"/>
                <w:lang w:eastAsia="zh-TW"/>
              </w:rPr>
              <w:t>62</w:t>
            </w:r>
            <w:r w:rsidR="00551AEA">
              <w:rPr>
                <w:rFonts w:ascii="Book Antiqua" w:hAnsi="Book Antiqua"/>
                <w:lang w:eastAsia="zh-TW"/>
              </w:rPr>
              <w:t>3</w:t>
            </w:r>
            <w:r w:rsidRPr="002C3839">
              <w:rPr>
                <w:rFonts w:ascii="Book Antiqua" w:hAnsi="Book Antiqua"/>
                <w:lang w:eastAsia="zh-TW"/>
              </w:rPr>
              <w:t>)</w:t>
            </w:r>
          </w:p>
        </w:tc>
        <w:tc>
          <w:tcPr>
            <w:tcW w:w="1134" w:type="dxa"/>
            <w:vAlign w:val="bottom"/>
          </w:tcPr>
          <w:p w14:paraId="2DB11113" w14:textId="210E23B7" w:rsidR="00262B46" w:rsidRPr="002C3839" w:rsidRDefault="00262B46" w:rsidP="00262B46">
            <w:pPr>
              <w:jc w:val="right"/>
              <w:rPr>
                <w:rFonts w:ascii="Book Antiqua" w:hAnsi="Book Antiqua"/>
                <w:lang w:eastAsia="zh-TW"/>
              </w:rPr>
            </w:pPr>
            <w:r>
              <w:rPr>
                <w:rFonts w:ascii="Book Antiqua" w:hAnsi="Book Antiqua"/>
                <w:lang w:eastAsia="zh-TW"/>
              </w:rPr>
              <w:t>(18,</w:t>
            </w:r>
            <w:r w:rsidR="008E089C">
              <w:rPr>
                <w:rFonts w:ascii="Book Antiqua" w:hAnsi="Book Antiqua"/>
                <w:lang w:eastAsia="zh-TW"/>
              </w:rPr>
              <w:t>676</w:t>
            </w:r>
            <w:r>
              <w:rPr>
                <w:rFonts w:ascii="Book Antiqua" w:hAnsi="Book Antiqua"/>
                <w:lang w:eastAsia="zh-TW"/>
              </w:rPr>
              <w:t>)</w:t>
            </w:r>
          </w:p>
        </w:tc>
        <w:tc>
          <w:tcPr>
            <w:tcW w:w="993" w:type="dxa"/>
          </w:tcPr>
          <w:p w14:paraId="7CE8DA9B" w14:textId="44E53FB8" w:rsidR="00262B46" w:rsidRPr="002C3839" w:rsidRDefault="000D4634" w:rsidP="00262B46">
            <w:pPr>
              <w:jc w:val="right"/>
              <w:rPr>
                <w:rFonts w:ascii="Book Antiqua" w:hAnsi="Book Antiqua"/>
                <w:lang w:eastAsia="zh-TW"/>
              </w:rPr>
            </w:pPr>
            <w:r>
              <w:rPr>
                <w:rFonts w:ascii="Book Antiqua" w:hAnsi="Book Antiqua"/>
                <w:lang w:eastAsia="zh-TW"/>
              </w:rPr>
              <w:t>(0.</w:t>
            </w:r>
            <w:r w:rsidR="00C644F0">
              <w:rPr>
                <w:rFonts w:ascii="Book Antiqua" w:hAnsi="Book Antiqua"/>
                <w:lang w:eastAsia="zh-TW"/>
              </w:rPr>
              <w:t>28</w:t>
            </w:r>
            <w:r>
              <w:rPr>
                <w:rFonts w:ascii="Book Antiqua" w:hAnsi="Book Antiqua"/>
                <w:lang w:eastAsia="zh-TW"/>
              </w:rPr>
              <w:t>)</w:t>
            </w:r>
          </w:p>
        </w:tc>
        <w:tc>
          <w:tcPr>
            <w:tcW w:w="1133" w:type="dxa"/>
            <w:vAlign w:val="bottom"/>
          </w:tcPr>
          <w:p w14:paraId="0C17668F" w14:textId="62164B00" w:rsidR="00262B46" w:rsidRPr="002C3839" w:rsidRDefault="00262B46" w:rsidP="00262B46">
            <w:pPr>
              <w:jc w:val="right"/>
              <w:rPr>
                <w:rFonts w:ascii="Book Antiqua" w:hAnsi="Book Antiqua"/>
                <w:lang w:eastAsia="zh-TW"/>
              </w:rPr>
            </w:pPr>
            <w:r w:rsidRPr="002C3839">
              <w:rPr>
                <w:rFonts w:ascii="Book Antiqua" w:hAnsi="Book Antiqua"/>
                <w:lang w:eastAsia="zh-TW"/>
              </w:rPr>
              <w:t>(</w:t>
            </w:r>
            <w:r w:rsidR="00E45AC1">
              <w:rPr>
                <w:rFonts w:ascii="Book Antiqua" w:hAnsi="Book Antiqua"/>
                <w:lang w:eastAsia="zh-TW"/>
              </w:rPr>
              <w:t>37,458</w:t>
            </w:r>
            <w:r w:rsidRPr="002C3839">
              <w:rPr>
                <w:rFonts w:ascii="Book Antiqua" w:hAnsi="Book Antiqua"/>
                <w:lang w:eastAsia="zh-TW"/>
              </w:rPr>
              <w:t>)</w:t>
            </w:r>
          </w:p>
        </w:tc>
        <w:tc>
          <w:tcPr>
            <w:tcW w:w="1134" w:type="dxa"/>
            <w:vAlign w:val="bottom"/>
          </w:tcPr>
          <w:p w14:paraId="78C62994" w14:textId="4517916D" w:rsidR="00262B46" w:rsidRPr="002C3839" w:rsidRDefault="00262B46" w:rsidP="00262B46">
            <w:pPr>
              <w:jc w:val="right"/>
              <w:rPr>
                <w:rFonts w:ascii="Book Antiqua" w:hAnsi="Book Antiqua"/>
                <w:lang w:eastAsia="zh-TW"/>
              </w:rPr>
            </w:pPr>
            <w:r>
              <w:rPr>
                <w:rFonts w:ascii="Book Antiqua" w:hAnsi="Book Antiqua"/>
                <w:lang w:eastAsia="zh-TW"/>
              </w:rPr>
              <w:t>(</w:t>
            </w:r>
            <w:r w:rsidR="00AA6A76">
              <w:rPr>
                <w:rFonts w:ascii="Book Antiqua" w:hAnsi="Book Antiqua"/>
                <w:lang w:eastAsia="zh-TW"/>
              </w:rPr>
              <w:t>36,835</w:t>
            </w:r>
            <w:r>
              <w:rPr>
                <w:rFonts w:ascii="Book Antiqua" w:hAnsi="Book Antiqua"/>
                <w:lang w:eastAsia="zh-TW"/>
              </w:rPr>
              <w:t>)</w:t>
            </w:r>
          </w:p>
        </w:tc>
        <w:tc>
          <w:tcPr>
            <w:tcW w:w="992" w:type="dxa"/>
          </w:tcPr>
          <w:p w14:paraId="6536045B" w14:textId="41B0080C" w:rsidR="00262B46" w:rsidRPr="002C3839" w:rsidRDefault="00B06029" w:rsidP="00262B46">
            <w:pPr>
              <w:jc w:val="right"/>
              <w:rPr>
                <w:rFonts w:ascii="Book Antiqua" w:hAnsi="Book Antiqua"/>
                <w:lang w:eastAsia="zh-TW"/>
              </w:rPr>
            </w:pPr>
            <w:r>
              <w:rPr>
                <w:rFonts w:ascii="Book Antiqua" w:hAnsi="Book Antiqua"/>
                <w:lang w:eastAsia="zh-TW"/>
              </w:rPr>
              <w:t>1.69</w:t>
            </w:r>
          </w:p>
        </w:tc>
      </w:tr>
      <w:tr w:rsidR="00262B46" w:rsidRPr="002C3839" w14:paraId="0390EADA" w14:textId="77777777" w:rsidTr="005B5CE0">
        <w:tc>
          <w:tcPr>
            <w:tcW w:w="4219" w:type="dxa"/>
            <w:tcBorders>
              <w:bottom w:val="single" w:sz="4" w:space="0" w:color="auto"/>
            </w:tcBorders>
          </w:tcPr>
          <w:p w14:paraId="38AFE0EA" w14:textId="77777777" w:rsidR="00262B46" w:rsidRPr="002C3839" w:rsidRDefault="00262B46" w:rsidP="00262B46">
            <w:pPr>
              <w:jc w:val="both"/>
              <w:rPr>
                <w:rFonts w:ascii="Book Antiqua" w:eastAsia="Arial Unicode MS" w:hAnsi="Book Antiqua"/>
              </w:rPr>
            </w:pPr>
            <w:r w:rsidRPr="002C3839">
              <w:rPr>
                <w:rFonts w:ascii="Book Antiqua" w:hAnsi="Book Antiqua"/>
              </w:rPr>
              <w:t xml:space="preserve">Finance income </w:t>
            </w:r>
          </w:p>
        </w:tc>
        <w:tc>
          <w:tcPr>
            <w:tcW w:w="1134" w:type="dxa"/>
            <w:tcBorders>
              <w:bottom w:val="single" w:sz="4" w:space="0" w:color="auto"/>
            </w:tcBorders>
          </w:tcPr>
          <w:p w14:paraId="4E5442E7" w14:textId="648EC4C5" w:rsidR="00262B46" w:rsidRPr="002C3839" w:rsidRDefault="00262B46" w:rsidP="00262B46">
            <w:pPr>
              <w:jc w:val="right"/>
              <w:rPr>
                <w:rFonts w:ascii="Book Antiqua" w:hAnsi="Book Antiqua"/>
              </w:rPr>
            </w:pPr>
            <w:r>
              <w:rPr>
                <w:rFonts w:ascii="Book Antiqua" w:hAnsi="Book Antiqua"/>
              </w:rPr>
              <w:t>3</w:t>
            </w:r>
            <w:r w:rsidR="008E089C">
              <w:rPr>
                <w:rFonts w:ascii="Book Antiqua" w:hAnsi="Book Antiqua"/>
              </w:rPr>
              <w:t>,58</w:t>
            </w:r>
            <w:r w:rsidR="00551AEA">
              <w:rPr>
                <w:rFonts w:ascii="Book Antiqua" w:hAnsi="Book Antiqua"/>
              </w:rPr>
              <w:t>0</w:t>
            </w:r>
          </w:p>
        </w:tc>
        <w:tc>
          <w:tcPr>
            <w:tcW w:w="1134" w:type="dxa"/>
            <w:tcBorders>
              <w:bottom w:val="single" w:sz="4" w:space="0" w:color="auto"/>
            </w:tcBorders>
          </w:tcPr>
          <w:p w14:paraId="11978637" w14:textId="3A05170A" w:rsidR="00262B46" w:rsidRPr="002C3839" w:rsidRDefault="008E089C" w:rsidP="00262B46">
            <w:pPr>
              <w:jc w:val="right"/>
              <w:rPr>
                <w:rFonts w:ascii="Book Antiqua" w:hAnsi="Book Antiqua"/>
              </w:rPr>
            </w:pPr>
            <w:r>
              <w:rPr>
                <w:rFonts w:ascii="Book Antiqua" w:hAnsi="Book Antiqua"/>
              </w:rPr>
              <w:t>5,222</w:t>
            </w:r>
          </w:p>
        </w:tc>
        <w:tc>
          <w:tcPr>
            <w:tcW w:w="993" w:type="dxa"/>
            <w:tcBorders>
              <w:bottom w:val="single" w:sz="4" w:space="0" w:color="auto"/>
            </w:tcBorders>
          </w:tcPr>
          <w:p w14:paraId="7D04ADD7" w14:textId="42402036" w:rsidR="00262B46" w:rsidRPr="002C3839" w:rsidRDefault="00262B46" w:rsidP="00262B46">
            <w:pPr>
              <w:jc w:val="right"/>
              <w:rPr>
                <w:rFonts w:ascii="Book Antiqua" w:hAnsi="Book Antiqua"/>
              </w:rPr>
            </w:pPr>
            <w:r w:rsidRPr="002C3839">
              <w:rPr>
                <w:rFonts w:ascii="Book Antiqua" w:hAnsi="Book Antiqua"/>
              </w:rPr>
              <w:t>(</w:t>
            </w:r>
            <w:r w:rsidR="000D4634">
              <w:rPr>
                <w:rFonts w:ascii="Book Antiqua" w:hAnsi="Book Antiqua"/>
              </w:rPr>
              <w:t>31.4</w:t>
            </w:r>
            <w:r w:rsidR="00551AEA">
              <w:rPr>
                <w:rFonts w:ascii="Book Antiqua" w:hAnsi="Book Antiqua"/>
              </w:rPr>
              <w:t>4</w:t>
            </w:r>
            <w:r w:rsidRPr="002C3839">
              <w:rPr>
                <w:rFonts w:ascii="Book Antiqua" w:hAnsi="Book Antiqua"/>
              </w:rPr>
              <w:t>)</w:t>
            </w:r>
          </w:p>
        </w:tc>
        <w:tc>
          <w:tcPr>
            <w:tcW w:w="1133" w:type="dxa"/>
            <w:tcBorders>
              <w:bottom w:val="single" w:sz="4" w:space="0" w:color="auto"/>
            </w:tcBorders>
          </w:tcPr>
          <w:p w14:paraId="378E0459" w14:textId="0354664C" w:rsidR="00262B46" w:rsidRPr="002C3839" w:rsidRDefault="00E45AC1" w:rsidP="00262B46">
            <w:pPr>
              <w:jc w:val="right"/>
              <w:rPr>
                <w:rFonts w:ascii="Book Antiqua" w:hAnsi="Book Antiqua"/>
              </w:rPr>
            </w:pPr>
            <w:r>
              <w:rPr>
                <w:rFonts w:ascii="Book Antiqua" w:hAnsi="Book Antiqua"/>
              </w:rPr>
              <w:t>7,21</w:t>
            </w:r>
            <w:r w:rsidR="00750371">
              <w:rPr>
                <w:rFonts w:ascii="Book Antiqua" w:hAnsi="Book Antiqua"/>
              </w:rPr>
              <w:t>8</w:t>
            </w:r>
          </w:p>
        </w:tc>
        <w:tc>
          <w:tcPr>
            <w:tcW w:w="1134" w:type="dxa"/>
            <w:tcBorders>
              <w:bottom w:val="single" w:sz="4" w:space="0" w:color="auto"/>
            </w:tcBorders>
          </w:tcPr>
          <w:p w14:paraId="5E498BE5" w14:textId="1932826F" w:rsidR="00262B46" w:rsidRPr="002C3839" w:rsidRDefault="00AA6A76" w:rsidP="00262B46">
            <w:pPr>
              <w:jc w:val="right"/>
              <w:rPr>
                <w:rFonts w:ascii="Book Antiqua" w:hAnsi="Book Antiqua"/>
              </w:rPr>
            </w:pPr>
            <w:r>
              <w:rPr>
                <w:rFonts w:ascii="Book Antiqua" w:hAnsi="Book Antiqua"/>
              </w:rPr>
              <w:t>11,827</w:t>
            </w:r>
          </w:p>
        </w:tc>
        <w:tc>
          <w:tcPr>
            <w:tcW w:w="992" w:type="dxa"/>
            <w:tcBorders>
              <w:bottom w:val="single" w:sz="4" w:space="0" w:color="auto"/>
            </w:tcBorders>
          </w:tcPr>
          <w:p w14:paraId="4688A78F" w14:textId="267CDAA2" w:rsidR="00262B46" w:rsidRPr="002C3839" w:rsidRDefault="00262B46" w:rsidP="00262B46">
            <w:pPr>
              <w:jc w:val="right"/>
              <w:rPr>
                <w:rFonts w:ascii="Book Antiqua" w:hAnsi="Book Antiqua"/>
              </w:rPr>
            </w:pPr>
            <w:r w:rsidRPr="002C3839">
              <w:rPr>
                <w:rFonts w:ascii="Book Antiqua" w:hAnsi="Book Antiqua"/>
              </w:rPr>
              <w:t>(</w:t>
            </w:r>
            <w:r w:rsidR="00B06029">
              <w:rPr>
                <w:rFonts w:ascii="Book Antiqua" w:hAnsi="Book Antiqua"/>
              </w:rPr>
              <w:t>38.9</w:t>
            </w:r>
            <w:r w:rsidR="00C644F0">
              <w:rPr>
                <w:rFonts w:ascii="Book Antiqua" w:hAnsi="Book Antiqua"/>
              </w:rPr>
              <w:t>7</w:t>
            </w:r>
            <w:r w:rsidRPr="002C3839">
              <w:rPr>
                <w:rFonts w:ascii="Book Antiqua" w:hAnsi="Book Antiqua"/>
              </w:rPr>
              <w:t>)</w:t>
            </w:r>
          </w:p>
        </w:tc>
      </w:tr>
      <w:tr w:rsidR="00262B46" w:rsidRPr="002C3839" w14:paraId="40D39ED7" w14:textId="77777777" w:rsidTr="005B5CE0">
        <w:trPr>
          <w:trHeight w:val="228"/>
        </w:trPr>
        <w:tc>
          <w:tcPr>
            <w:tcW w:w="4219" w:type="dxa"/>
            <w:tcBorders>
              <w:top w:val="single" w:sz="4" w:space="0" w:color="auto"/>
            </w:tcBorders>
          </w:tcPr>
          <w:p w14:paraId="698E4EC3" w14:textId="77777777" w:rsidR="00262B46" w:rsidRPr="002C3839" w:rsidRDefault="00262B46" w:rsidP="00262B46">
            <w:pPr>
              <w:jc w:val="both"/>
              <w:rPr>
                <w:rFonts w:ascii="Book Antiqua" w:eastAsia="Arial Unicode MS" w:hAnsi="Book Antiqua"/>
                <w:b/>
              </w:rPr>
            </w:pPr>
          </w:p>
        </w:tc>
        <w:tc>
          <w:tcPr>
            <w:tcW w:w="1134" w:type="dxa"/>
            <w:tcBorders>
              <w:top w:val="single" w:sz="4" w:space="0" w:color="auto"/>
            </w:tcBorders>
          </w:tcPr>
          <w:p w14:paraId="13707711" w14:textId="77777777" w:rsidR="00262B46" w:rsidRPr="002C3839" w:rsidRDefault="00262B46" w:rsidP="00262B46">
            <w:pPr>
              <w:jc w:val="right"/>
              <w:rPr>
                <w:rFonts w:ascii="Book Antiqua" w:hAnsi="Book Antiqua"/>
                <w:b/>
                <w:lang w:eastAsia="zh-TW"/>
              </w:rPr>
            </w:pPr>
          </w:p>
        </w:tc>
        <w:tc>
          <w:tcPr>
            <w:tcW w:w="1134" w:type="dxa"/>
            <w:tcBorders>
              <w:top w:val="single" w:sz="4" w:space="0" w:color="auto"/>
            </w:tcBorders>
          </w:tcPr>
          <w:p w14:paraId="5C94940D" w14:textId="77777777" w:rsidR="00262B46" w:rsidRPr="002C3839" w:rsidRDefault="00262B46" w:rsidP="00262B46">
            <w:pPr>
              <w:jc w:val="right"/>
              <w:rPr>
                <w:rFonts w:ascii="Book Antiqua" w:hAnsi="Book Antiqua"/>
                <w:b/>
                <w:lang w:eastAsia="zh-TW"/>
              </w:rPr>
            </w:pPr>
          </w:p>
        </w:tc>
        <w:tc>
          <w:tcPr>
            <w:tcW w:w="993" w:type="dxa"/>
            <w:tcBorders>
              <w:top w:val="single" w:sz="4" w:space="0" w:color="auto"/>
            </w:tcBorders>
          </w:tcPr>
          <w:p w14:paraId="4B009E7F" w14:textId="77777777" w:rsidR="00262B46" w:rsidRPr="002C3839" w:rsidRDefault="00262B46" w:rsidP="00262B46">
            <w:pPr>
              <w:jc w:val="right"/>
              <w:rPr>
                <w:rFonts w:ascii="Book Antiqua" w:hAnsi="Book Antiqua"/>
                <w:b/>
                <w:lang w:eastAsia="zh-TW"/>
              </w:rPr>
            </w:pPr>
          </w:p>
        </w:tc>
        <w:tc>
          <w:tcPr>
            <w:tcW w:w="1133" w:type="dxa"/>
            <w:tcBorders>
              <w:top w:val="single" w:sz="4" w:space="0" w:color="auto"/>
            </w:tcBorders>
          </w:tcPr>
          <w:p w14:paraId="71CD5DED" w14:textId="77777777" w:rsidR="00262B46" w:rsidRPr="002C3839" w:rsidRDefault="00262B46" w:rsidP="00262B46">
            <w:pPr>
              <w:jc w:val="right"/>
              <w:rPr>
                <w:rFonts w:ascii="Book Antiqua" w:hAnsi="Book Antiqua"/>
                <w:b/>
                <w:lang w:eastAsia="zh-TW"/>
              </w:rPr>
            </w:pPr>
          </w:p>
        </w:tc>
        <w:tc>
          <w:tcPr>
            <w:tcW w:w="1134" w:type="dxa"/>
            <w:tcBorders>
              <w:top w:val="single" w:sz="4" w:space="0" w:color="auto"/>
            </w:tcBorders>
          </w:tcPr>
          <w:p w14:paraId="6E994D99" w14:textId="77777777" w:rsidR="00262B46" w:rsidRPr="002C3839" w:rsidRDefault="00262B46" w:rsidP="00262B46">
            <w:pPr>
              <w:jc w:val="right"/>
              <w:rPr>
                <w:rFonts w:ascii="Book Antiqua" w:hAnsi="Book Antiqua"/>
                <w:b/>
                <w:lang w:eastAsia="zh-TW"/>
              </w:rPr>
            </w:pPr>
          </w:p>
        </w:tc>
        <w:tc>
          <w:tcPr>
            <w:tcW w:w="992" w:type="dxa"/>
            <w:tcBorders>
              <w:top w:val="single" w:sz="4" w:space="0" w:color="auto"/>
            </w:tcBorders>
          </w:tcPr>
          <w:p w14:paraId="0A42D435" w14:textId="77777777" w:rsidR="00262B46" w:rsidRPr="002C3839" w:rsidRDefault="00262B46" w:rsidP="00262B46">
            <w:pPr>
              <w:jc w:val="right"/>
              <w:rPr>
                <w:rFonts w:ascii="Book Antiqua" w:hAnsi="Book Antiqua"/>
                <w:b/>
                <w:lang w:eastAsia="zh-TW"/>
              </w:rPr>
            </w:pPr>
          </w:p>
        </w:tc>
      </w:tr>
      <w:tr w:rsidR="00262B46" w:rsidRPr="002C3839" w14:paraId="07A22CB8" w14:textId="77777777" w:rsidTr="005B5CE0">
        <w:trPr>
          <w:trHeight w:val="228"/>
        </w:trPr>
        <w:tc>
          <w:tcPr>
            <w:tcW w:w="4219" w:type="dxa"/>
          </w:tcPr>
          <w:p w14:paraId="118170AE" w14:textId="77777777" w:rsidR="00262B46" w:rsidRPr="002C3839" w:rsidRDefault="00262B46" w:rsidP="00262B46">
            <w:pPr>
              <w:jc w:val="both"/>
              <w:rPr>
                <w:rFonts w:ascii="Book Antiqua" w:hAnsi="Book Antiqua"/>
                <w:b/>
              </w:rPr>
            </w:pPr>
            <w:r w:rsidRPr="002C3839">
              <w:rPr>
                <w:rFonts w:ascii="Book Antiqua" w:hAnsi="Book Antiqua"/>
                <w:b/>
              </w:rPr>
              <w:t>Profit before tax</w:t>
            </w:r>
          </w:p>
        </w:tc>
        <w:tc>
          <w:tcPr>
            <w:tcW w:w="1134" w:type="dxa"/>
          </w:tcPr>
          <w:p w14:paraId="2DCC7D22" w14:textId="72C74D88" w:rsidR="00262B46" w:rsidRPr="002C3839" w:rsidRDefault="00415D5D" w:rsidP="00262B46">
            <w:pPr>
              <w:jc w:val="right"/>
              <w:rPr>
                <w:rFonts w:ascii="Book Antiqua" w:hAnsi="Book Antiqua"/>
                <w:b/>
                <w:lang w:eastAsia="zh-TW"/>
              </w:rPr>
            </w:pPr>
            <w:r>
              <w:rPr>
                <w:rFonts w:ascii="Book Antiqua" w:hAnsi="Book Antiqua"/>
                <w:b/>
                <w:lang w:eastAsia="zh-TW"/>
              </w:rPr>
              <w:t>29,93</w:t>
            </w:r>
            <w:r w:rsidR="00750371">
              <w:rPr>
                <w:rFonts w:ascii="Book Antiqua" w:hAnsi="Book Antiqua"/>
                <w:b/>
                <w:lang w:eastAsia="zh-TW"/>
              </w:rPr>
              <w:t>3</w:t>
            </w:r>
          </w:p>
        </w:tc>
        <w:tc>
          <w:tcPr>
            <w:tcW w:w="1134" w:type="dxa"/>
          </w:tcPr>
          <w:p w14:paraId="18E9447D" w14:textId="758EC206" w:rsidR="00262B46" w:rsidRPr="002C3839" w:rsidRDefault="000D4634" w:rsidP="00262B46">
            <w:pPr>
              <w:jc w:val="right"/>
              <w:rPr>
                <w:rFonts w:ascii="Book Antiqua" w:hAnsi="Book Antiqua"/>
                <w:b/>
                <w:lang w:eastAsia="zh-TW"/>
              </w:rPr>
            </w:pPr>
            <w:r>
              <w:rPr>
                <w:rFonts w:ascii="Book Antiqua" w:hAnsi="Book Antiqua"/>
                <w:b/>
                <w:lang w:eastAsia="zh-TW"/>
              </w:rPr>
              <w:t>16,365</w:t>
            </w:r>
          </w:p>
        </w:tc>
        <w:tc>
          <w:tcPr>
            <w:tcW w:w="993" w:type="dxa"/>
          </w:tcPr>
          <w:p w14:paraId="47F53FA8" w14:textId="41099569" w:rsidR="00262B46" w:rsidRPr="002C3839" w:rsidRDefault="000D4634" w:rsidP="00262B46">
            <w:pPr>
              <w:jc w:val="right"/>
              <w:rPr>
                <w:rFonts w:ascii="Book Antiqua" w:hAnsi="Book Antiqua"/>
                <w:b/>
                <w:lang w:eastAsia="zh-TW"/>
              </w:rPr>
            </w:pPr>
            <w:r>
              <w:rPr>
                <w:rFonts w:ascii="Book Antiqua" w:hAnsi="Book Antiqua"/>
                <w:b/>
                <w:lang w:eastAsia="zh-TW"/>
              </w:rPr>
              <w:t>82.9</w:t>
            </w:r>
            <w:r w:rsidR="00C644F0">
              <w:rPr>
                <w:rFonts w:ascii="Book Antiqua" w:hAnsi="Book Antiqua"/>
                <w:b/>
                <w:lang w:eastAsia="zh-TW"/>
              </w:rPr>
              <w:t>1</w:t>
            </w:r>
          </w:p>
        </w:tc>
        <w:tc>
          <w:tcPr>
            <w:tcW w:w="1133" w:type="dxa"/>
          </w:tcPr>
          <w:p w14:paraId="2697FE7A" w14:textId="0A120E19" w:rsidR="00262B46" w:rsidRPr="002C3839" w:rsidRDefault="00E45AC1" w:rsidP="00262B46">
            <w:pPr>
              <w:jc w:val="right"/>
              <w:rPr>
                <w:rFonts w:ascii="Book Antiqua" w:hAnsi="Book Antiqua"/>
                <w:b/>
                <w:lang w:eastAsia="zh-TW"/>
              </w:rPr>
            </w:pPr>
            <w:r>
              <w:rPr>
                <w:rFonts w:ascii="Book Antiqua" w:hAnsi="Book Antiqua"/>
                <w:b/>
                <w:lang w:eastAsia="zh-TW"/>
              </w:rPr>
              <w:t>67,33</w:t>
            </w:r>
            <w:r w:rsidR="00750371">
              <w:rPr>
                <w:rFonts w:ascii="Book Antiqua" w:hAnsi="Book Antiqua"/>
                <w:b/>
                <w:lang w:eastAsia="zh-TW"/>
              </w:rPr>
              <w:t>1</w:t>
            </w:r>
          </w:p>
        </w:tc>
        <w:tc>
          <w:tcPr>
            <w:tcW w:w="1134" w:type="dxa"/>
          </w:tcPr>
          <w:p w14:paraId="300A5E1F" w14:textId="22651342" w:rsidR="00262B46" w:rsidRPr="002C3839" w:rsidRDefault="00B77B7A" w:rsidP="00262B46">
            <w:pPr>
              <w:jc w:val="right"/>
              <w:rPr>
                <w:rFonts w:ascii="Book Antiqua" w:hAnsi="Book Antiqua"/>
                <w:b/>
                <w:lang w:eastAsia="zh-TW"/>
              </w:rPr>
            </w:pPr>
            <w:r>
              <w:rPr>
                <w:rFonts w:ascii="Book Antiqua" w:hAnsi="Book Antiqua"/>
                <w:b/>
                <w:lang w:eastAsia="zh-TW"/>
              </w:rPr>
              <w:t>63,558</w:t>
            </w:r>
          </w:p>
        </w:tc>
        <w:tc>
          <w:tcPr>
            <w:tcW w:w="992" w:type="dxa"/>
          </w:tcPr>
          <w:p w14:paraId="18C98FE6" w14:textId="1AC861B5" w:rsidR="00262B46" w:rsidRPr="002C3839" w:rsidRDefault="00B06029" w:rsidP="00262B46">
            <w:pPr>
              <w:jc w:val="right"/>
              <w:rPr>
                <w:rFonts w:ascii="Book Antiqua" w:hAnsi="Book Antiqua"/>
                <w:b/>
                <w:lang w:eastAsia="zh-TW"/>
              </w:rPr>
            </w:pPr>
            <w:r>
              <w:rPr>
                <w:rFonts w:ascii="Book Antiqua" w:hAnsi="Book Antiqua"/>
                <w:b/>
                <w:lang w:eastAsia="zh-TW"/>
              </w:rPr>
              <w:t>5.93</w:t>
            </w:r>
          </w:p>
        </w:tc>
      </w:tr>
      <w:tr w:rsidR="00262B46" w:rsidRPr="002C3839" w14:paraId="5128C8FC" w14:textId="77777777" w:rsidTr="005B5CE0">
        <w:tc>
          <w:tcPr>
            <w:tcW w:w="4219" w:type="dxa"/>
          </w:tcPr>
          <w:p w14:paraId="739A513A" w14:textId="77777777" w:rsidR="00262B46" w:rsidRPr="002C3839" w:rsidRDefault="00262B46" w:rsidP="00262B46">
            <w:pPr>
              <w:jc w:val="both"/>
              <w:rPr>
                <w:rFonts w:ascii="Book Antiqua" w:eastAsia="Arial Unicode MS" w:hAnsi="Book Antiqua"/>
              </w:rPr>
            </w:pPr>
          </w:p>
        </w:tc>
        <w:tc>
          <w:tcPr>
            <w:tcW w:w="1134" w:type="dxa"/>
          </w:tcPr>
          <w:p w14:paraId="022B1BBB" w14:textId="77777777" w:rsidR="00262B46" w:rsidRPr="002C3839" w:rsidRDefault="00262B46" w:rsidP="00262B46">
            <w:pPr>
              <w:jc w:val="right"/>
              <w:rPr>
                <w:rFonts w:ascii="Book Antiqua" w:hAnsi="Book Antiqua"/>
              </w:rPr>
            </w:pPr>
          </w:p>
        </w:tc>
        <w:tc>
          <w:tcPr>
            <w:tcW w:w="1134" w:type="dxa"/>
          </w:tcPr>
          <w:p w14:paraId="4AD37993" w14:textId="77777777" w:rsidR="00262B46" w:rsidRPr="002C3839" w:rsidRDefault="00262B46" w:rsidP="00262B46">
            <w:pPr>
              <w:jc w:val="right"/>
              <w:rPr>
                <w:rFonts w:ascii="Book Antiqua" w:hAnsi="Book Antiqua"/>
              </w:rPr>
            </w:pPr>
          </w:p>
        </w:tc>
        <w:tc>
          <w:tcPr>
            <w:tcW w:w="993" w:type="dxa"/>
          </w:tcPr>
          <w:p w14:paraId="2DEBCF6D" w14:textId="77777777" w:rsidR="00262B46" w:rsidRPr="002C3839" w:rsidRDefault="00262B46" w:rsidP="00262B46">
            <w:pPr>
              <w:jc w:val="right"/>
              <w:rPr>
                <w:rFonts w:ascii="Book Antiqua" w:hAnsi="Book Antiqua"/>
              </w:rPr>
            </w:pPr>
          </w:p>
        </w:tc>
        <w:tc>
          <w:tcPr>
            <w:tcW w:w="1133" w:type="dxa"/>
          </w:tcPr>
          <w:p w14:paraId="4A815CF7" w14:textId="77777777" w:rsidR="00262B46" w:rsidRPr="002C3839" w:rsidRDefault="00262B46" w:rsidP="00262B46">
            <w:pPr>
              <w:jc w:val="right"/>
              <w:rPr>
                <w:rFonts w:ascii="Book Antiqua" w:hAnsi="Book Antiqua"/>
              </w:rPr>
            </w:pPr>
          </w:p>
        </w:tc>
        <w:tc>
          <w:tcPr>
            <w:tcW w:w="1134" w:type="dxa"/>
          </w:tcPr>
          <w:p w14:paraId="5FD85DCC" w14:textId="77777777" w:rsidR="00262B46" w:rsidRPr="002C3839" w:rsidRDefault="00262B46" w:rsidP="00262B46">
            <w:pPr>
              <w:jc w:val="right"/>
              <w:rPr>
                <w:rFonts w:ascii="Book Antiqua" w:hAnsi="Book Antiqua"/>
              </w:rPr>
            </w:pPr>
          </w:p>
        </w:tc>
        <w:tc>
          <w:tcPr>
            <w:tcW w:w="992" w:type="dxa"/>
          </w:tcPr>
          <w:p w14:paraId="0A9354CC" w14:textId="77777777" w:rsidR="00262B46" w:rsidRPr="002C3839" w:rsidRDefault="00262B46" w:rsidP="00262B46">
            <w:pPr>
              <w:jc w:val="right"/>
              <w:rPr>
                <w:rFonts w:ascii="Book Antiqua" w:hAnsi="Book Antiqua"/>
              </w:rPr>
            </w:pPr>
          </w:p>
        </w:tc>
      </w:tr>
      <w:tr w:rsidR="00B07D82" w:rsidRPr="002C3839" w14:paraId="5F06ED60" w14:textId="77777777" w:rsidTr="005B5CE0">
        <w:tc>
          <w:tcPr>
            <w:tcW w:w="4219" w:type="dxa"/>
            <w:tcBorders>
              <w:bottom w:val="single" w:sz="4" w:space="0" w:color="auto"/>
            </w:tcBorders>
          </w:tcPr>
          <w:p w14:paraId="24B35233" w14:textId="77777777" w:rsidR="00B07D82" w:rsidRPr="002C3839" w:rsidRDefault="00B07D82" w:rsidP="00B07D82">
            <w:pPr>
              <w:jc w:val="both"/>
              <w:rPr>
                <w:rFonts w:ascii="Book Antiqua" w:eastAsia="Arial Unicode MS" w:hAnsi="Book Antiqua"/>
              </w:rPr>
            </w:pPr>
            <w:r w:rsidRPr="002C3839">
              <w:rPr>
                <w:rFonts w:ascii="Book Antiqua" w:eastAsia="Arial Unicode MS" w:hAnsi="Book Antiqua"/>
              </w:rPr>
              <w:t>Tax expense</w:t>
            </w:r>
          </w:p>
        </w:tc>
        <w:tc>
          <w:tcPr>
            <w:tcW w:w="1134" w:type="dxa"/>
            <w:tcBorders>
              <w:bottom w:val="single" w:sz="4" w:space="0" w:color="auto"/>
            </w:tcBorders>
          </w:tcPr>
          <w:p w14:paraId="0E654286" w14:textId="37BFF3FD" w:rsidR="00B07D82" w:rsidRPr="002C3839" w:rsidRDefault="00B07D82" w:rsidP="008E089C">
            <w:pPr>
              <w:jc w:val="right"/>
              <w:rPr>
                <w:rFonts w:ascii="Book Antiqua" w:hAnsi="Book Antiqua"/>
              </w:rPr>
            </w:pPr>
            <w:r w:rsidRPr="002C3839">
              <w:rPr>
                <w:rFonts w:ascii="Book Antiqua" w:hAnsi="Book Antiqua"/>
              </w:rPr>
              <w:t>(</w:t>
            </w:r>
            <w:r w:rsidR="00551AEA">
              <w:rPr>
                <w:rFonts w:ascii="Book Antiqua" w:hAnsi="Book Antiqua"/>
              </w:rPr>
              <w:t>10</w:t>
            </w:r>
            <w:r w:rsidR="00F37BD0">
              <w:rPr>
                <w:rFonts w:ascii="Book Antiqua" w:hAnsi="Book Antiqua"/>
              </w:rPr>
              <w:t>,</w:t>
            </w:r>
            <w:r w:rsidR="00551AEA">
              <w:rPr>
                <w:rFonts w:ascii="Book Antiqua" w:hAnsi="Book Antiqua"/>
              </w:rPr>
              <w:t>01</w:t>
            </w:r>
            <w:r w:rsidR="00F37BD0">
              <w:rPr>
                <w:rFonts w:ascii="Book Antiqua" w:hAnsi="Book Antiqua"/>
              </w:rPr>
              <w:t>2</w:t>
            </w:r>
            <w:r w:rsidRPr="002C3839">
              <w:rPr>
                <w:rFonts w:ascii="Book Antiqua" w:hAnsi="Book Antiqua"/>
              </w:rPr>
              <w:t>)</w:t>
            </w:r>
          </w:p>
        </w:tc>
        <w:tc>
          <w:tcPr>
            <w:tcW w:w="1134" w:type="dxa"/>
            <w:tcBorders>
              <w:bottom w:val="single" w:sz="4" w:space="0" w:color="auto"/>
            </w:tcBorders>
          </w:tcPr>
          <w:p w14:paraId="5DB5D9E8" w14:textId="5F4F2A51" w:rsidR="00B07D82" w:rsidRPr="002C3839" w:rsidRDefault="00B07D82" w:rsidP="00B07D82">
            <w:pPr>
              <w:jc w:val="right"/>
              <w:rPr>
                <w:rFonts w:ascii="Book Antiqua" w:hAnsi="Book Antiqua"/>
              </w:rPr>
            </w:pPr>
            <w:r>
              <w:rPr>
                <w:rFonts w:ascii="Book Antiqua" w:hAnsi="Book Antiqua"/>
              </w:rPr>
              <w:t>(</w:t>
            </w:r>
            <w:r w:rsidR="008E089C">
              <w:rPr>
                <w:rFonts w:ascii="Book Antiqua" w:hAnsi="Book Antiqua"/>
              </w:rPr>
              <w:t>5,776</w:t>
            </w:r>
            <w:r>
              <w:rPr>
                <w:rFonts w:ascii="Book Antiqua" w:hAnsi="Book Antiqua"/>
              </w:rPr>
              <w:t>)</w:t>
            </w:r>
          </w:p>
        </w:tc>
        <w:tc>
          <w:tcPr>
            <w:tcW w:w="993" w:type="dxa"/>
            <w:tcBorders>
              <w:bottom w:val="single" w:sz="4" w:space="0" w:color="auto"/>
            </w:tcBorders>
          </w:tcPr>
          <w:p w14:paraId="24758135" w14:textId="6B69C7D7" w:rsidR="00B07D82" w:rsidRPr="002C3839" w:rsidRDefault="00551AEA" w:rsidP="00B07D82">
            <w:pPr>
              <w:jc w:val="right"/>
              <w:rPr>
                <w:rFonts w:ascii="Book Antiqua" w:hAnsi="Book Antiqua"/>
              </w:rPr>
            </w:pPr>
            <w:r>
              <w:rPr>
                <w:rFonts w:ascii="Book Antiqua" w:hAnsi="Book Antiqua"/>
              </w:rPr>
              <w:t>7</w:t>
            </w:r>
            <w:r w:rsidR="000D4634">
              <w:rPr>
                <w:rFonts w:ascii="Book Antiqua" w:hAnsi="Book Antiqua"/>
              </w:rPr>
              <w:t>3.3</w:t>
            </w:r>
            <w:r>
              <w:rPr>
                <w:rFonts w:ascii="Book Antiqua" w:hAnsi="Book Antiqua"/>
              </w:rPr>
              <w:t>4</w:t>
            </w:r>
          </w:p>
        </w:tc>
        <w:tc>
          <w:tcPr>
            <w:tcW w:w="1133" w:type="dxa"/>
            <w:tcBorders>
              <w:bottom w:val="single" w:sz="4" w:space="0" w:color="auto"/>
            </w:tcBorders>
          </w:tcPr>
          <w:p w14:paraId="4AEAA59F" w14:textId="53858CEA" w:rsidR="00B07D82" w:rsidRPr="002C3839" w:rsidRDefault="00B07D82" w:rsidP="00B07D82">
            <w:pPr>
              <w:jc w:val="right"/>
              <w:rPr>
                <w:rFonts w:ascii="Book Antiqua" w:hAnsi="Book Antiqua"/>
              </w:rPr>
            </w:pPr>
            <w:r w:rsidRPr="002C3839">
              <w:rPr>
                <w:rFonts w:ascii="Book Antiqua" w:hAnsi="Book Antiqua"/>
              </w:rPr>
              <w:t>(</w:t>
            </w:r>
            <w:r w:rsidR="00E45AC1">
              <w:rPr>
                <w:rFonts w:ascii="Book Antiqua" w:hAnsi="Book Antiqua"/>
              </w:rPr>
              <w:t>2</w:t>
            </w:r>
            <w:r w:rsidR="00551AEA">
              <w:rPr>
                <w:rFonts w:ascii="Book Antiqua" w:hAnsi="Book Antiqua"/>
              </w:rPr>
              <w:t>2</w:t>
            </w:r>
            <w:r w:rsidR="00E45AC1">
              <w:rPr>
                <w:rFonts w:ascii="Book Antiqua" w:hAnsi="Book Antiqua"/>
              </w:rPr>
              <w:t>,</w:t>
            </w:r>
            <w:r w:rsidR="00551AEA">
              <w:rPr>
                <w:rFonts w:ascii="Book Antiqua" w:hAnsi="Book Antiqua"/>
              </w:rPr>
              <w:t>7</w:t>
            </w:r>
            <w:r w:rsidR="00750371">
              <w:rPr>
                <w:rFonts w:ascii="Book Antiqua" w:hAnsi="Book Antiqua"/>
              </w:rPr>
              <w:t>0</w:t>
            </w:r>
            <w:r w:rsidR="00551AEA">
              <w:rPr>
                <w:rFonts w:ascii="Book Antiqua" w:hAnsi="Book Antiqua"/>
              </w:rPr>
              <w:t>9</w:t>
            </w:r>
            <w:r w:rsidRPr="002C3839">
              <w:rPr>
                <w:rFonts w:ascii="Book Antiqua" w:hAnsi="Book Antiqua"/>
              </w:rPr>
              <w:t>)</w:t>
            </w:r>
          </w:p>
        </w:tc>
        <w:tc>
          <w:tcPr>
            <w:tcW w:w="1134" w:type="dxa"/>
            <w:tcBorders>
              <w:bottom w:val="single" w:sz="4" w:space="0" w:color="auto"/>
            </w:tcBorders>
          </w:tcPr>
          <w:p w14:paraId="26E096A9" w14:textId="3FE98B69" w:rsidR="00B07D82" w:rsidRPr="002C3839" w:rsidRDefault="00B07D82" w:rsidP="00B07D82">
            <w:pPr>
              <w:jc w:val="right"/>
              <w:rPr>
                <w:rFonts w:ascii="Book Antiqua" w:hAnsi="Book Antiqua"/>
              </w:rPr>
            </w:pPr>
            <w:r>
              <w:rPr>
                <w:rFonts w:ascii="Book Antiqua" w:hAnsi="Book Antiqua"/>
              </w:rPr>
              <w:t>(</w:t>
            </w:r>
            <w:r w:rsidR="00B77B7A">
              <w:rPr>
                <w:rFonts w:ascii="Book Antiqua" w:hAnsi="Book Antiqua"/>
              </w:rPr>
              <w:t>21,900</w:t>
            </w:r>
            <w:r>
              <w:rPr>
                <w:rFonts w:ascii="Book Antiqua" w:hAnsi="Book Antiqua"/>
              </w:rPr>
              <w:t>)</w:t>
            </w:r>
          </w:p>
        </w:tc>
        <w:tc>
          <w:tcPr>
            <w:tcW w:w="992" w:type="dxa"/>
            <w:tcBorders>
              <w:bottom w:val="single" w:sz="4" w:space="0" w:color="auto"/>
            </w:tcBorders>
          </w:tcPr>
          <w:p w14:paraId="11009954" w14:textId="519FF209" w:rsidR="00B07D82" w:rsidRPr="002C3839" w:rsidRDefault="00B07D82" w:rsidP="00B07D82">
            <w:pPr>
              <w:jc w:val="right"/>
              <w:rPr>
                <w:rFonts w:ascii="Book Antiqua" w:hAnsi="Book Antiqua"/>
              </w:rPr>
            </w:pPr>
            <w:r w:rsidRPr="002C3839">
              <w:rPr>
                <w:rFonts w:ascii="Book Antiqua" w:hAnsi="Book Antiqua"/>
              </w:rPr>
              <w:t>(</w:t>
            </w:r>
            <w:r w:rsidR="00551AEA">
              <w:rPr>
                <w:rFonts w:ascii="Book Antiqua" w:hAnsi="Book Antiqua"/>
              </w:rPr>
              <w:t>3</w:t>
            </w:r>
            <w:r w:rsidR="00B06029">
              <w:rPr>
                <w:rFonts w:ascii="Book Antiqua" w:hAnsi="Book Antiqua"/>
              </w:rPr>
              <w:t>.</w:t>
            </w:r>
            <w:r w:rsidR="00551AEA">
              <w:rPr>
                <w:rFonts w:ascii="Book Antiqua" w:hAnsi="Book Antiqua"/>
              </w:rPr>
              <w:t>69</w:t>
            </w:r>
            <w:r w:rsidRPr="002C3839">
              <w:rPr>
                <w:rFonts w:ascii="Book Antiqua" w:hAnsi="Book Antiqua"/>
              </w:rPr>
              <w:t>)</w:t>
            </w:r>
          </w:p>
        </w:tc>
      </w:tr>
      <w:tr w:rsidR="00B07D82" w:rsidRPr="002C3839" w14:paraId="0B7DAB5A" w14:textId="77777777" w:rsidTr="005B5CE0">
        <w:tc>
          <w:tcPr>
            <w:tcW w:w="4219" w:type="dxa"/>
            <w:tcBorders>
              <w:top w:val="single" w:sz="4" w:space="0" w:color="auto"/>
            </w:tcBorders>
          </w:tcPr>
          <w:p w14:paraId="27CD6F1E" w14:textId="77777777" w:rsidR="00B07D82" w:rsidRPr="002C3839" w:rsidRDefault="00B07D82" w:rsidP="00B07D82">
            <w:pPr>
              <w:jc w:val="both"/>
              <w:rPr>
                <w:rFonts w:ascii="Book Antiqua" w:eastAsia="Arial Unicode MS" w:hAnsi="Book Antiqua"/>
              </w:rPr>
            </w:pPr>
          </w:p>
        </w:tc>
        <w:tc>
          <w:tcPr>
            <w:tcW w:w="1134" w:type="dxa"/>
            <w:tcBorders>
              <w:top w:val="single" w:sz="4" w:space="0" w:color="auto"/>
            </w:tcBorders>
          </w:tcPr>
          <w:p w14:paraId="0F2C9350" w14:textId="77777777" w:rsidR="00B07D82" w:rsidRPr="002C3839" w:rsidRDefault="00B07D82" w:rsidP="00B07D82">
            <w:pPr>
              <w:jc w:val="right"/>
              <w:rPr>
                <w:rFonts w:ascii="Book Antiqua" w:hAnsi="Book Antiqua"/>
              </w:rPr>
            </w:pPr>
          </w:p>
        </w:tc>
        <w:tc>
          <w:tcPr>
            <w:tcW w:w="1134" w:type="dxa"/>
            <w:tcBorders>
              <w:top w:val="single" w:sz="4" w:space="0" w:color="auto"/>
            </w:tcBorders>
          </w:tcPr>
          <w:p w14:paraId="3C1C2D7E" w14:textId="77777777" w:rsidR="00B07D82" w:rsidRPr="002C3839" w:rsidRDefault="00B07D82" w:rsidP="00B07D82">
            <w:pPr>
              <w:jc w:val="right"/>
              <w:rPr>
                <w:rFonts w:ascii="Book Antiqua" w:hAnsi="Book Antiqua"/>
              </w:rPr>
            </w:pPr>
          </w:p>
        </w:tc>
        <w:tc>
          <w:tcPr>
            <w:tcW w:w="993" w:type="dxa"/>
            <w:tcBorders>
              <w:top w:val="single" w:sz="4" w:space="0" w:color="auto"/>
            </w:tcBorders>
          </w:tcPr>
          <w:p w14:paraId="200A14EA" w14:textId="77777777" w:rsidR="00B07D82" w:rsidRPr="002C3839" w:rsidRDefault="00B07D82" w:rsidP="00B07D82">
            <w:pPr>
              <w:jc w:val="right"/>
              <w:rPr>
                <w:rFonts w:ascii="Book Antiqua" w:hAnsi="Book Antiqua"/>
              </w:rPr>
            </w:pPr>
          </w:p>
        </w:tc>
        <w:tc>
          <w:tcPr>
            <w:tcW w:w="1133" w:type="dxa"/>
            <w:tcBorders>
              <w:top w:val="single" w:sz="4" w:space="0" w:color="auto"/>
            </w:tcBorders>
          </w:tcPr>
          <w:p w14:paraId="3DD11C31" w14:textId="77777777" w:rsidR="00B07D82" w:rsidRPr="002C3839" w:rsidRDefault="00B07D82" w:rsidP="00B07D82">
            <w:pPr>
              <w:jc w:val="right"/>
              <w:rPr>
                <w:rFonts w:ascii="Book Antiqua" w:hAnsi="Book Antiqua"/>
              </w:rPr>
            </w:pPr>
          </w:p>
        </w:tc>
        <w:tc>
          <w:tcPr>
            <w:tcW w:w="1134" w:type="dxa"/>
            <w:tcBorders>
              <w:top w:val="single" w:sz="4" w:space="0" w:color="auto"/>
            </w:tcBorders>
          </w:tcPr>
          <w:p w14:paraId="1A334CB5" w14:textId="77777777" w:rsidR="00B07D82" w:rsidRPr="002C3839" w:rsidRDefault="00B07D82" w:rsidP="00B07D82">
            <w:pPr>
              <w:jc w:val="right"/>
              <w:rPr>
                <w:rFonts w:ascii="Book Antiqua" w:hAnsi="Book Antiqua"/>
              </w:rPr>
            </w:pPr>
          </w:p>
        </w:tc>
        <w:tc>
          <w:tcPr>
            <w:tcW w:w="992" w:type="dxa"/>
            <w:tcBorders>
              <w:top w:val="single" w:sz="4" w:space="0" w:color="auto"/>
            </w:tcBorders>
          </w:tcPr>
          <w:p w14:paraId="3D128B7A" w14:textId="77777777" w:rsidR="00B07D82" w:rsidRPr="002C3839" w:rsidRDefault="00B07D82" w:rsidP="00B07D82">
            <w:pPr>
              <w:jc w:val="right"/>
              <w:rPr>
                <w:rFonts w:ascii="Book Antiqua" w:hAnsi="Book Antiqua"/>
              </w:rPr>
            </w:pPr>
          </w:p>
        </w:tc>
      </w:tr>
      <w:tr w:rsidR="00B07D82" w:rsidRPr="002C3839" w14:paraId="7496F1DF" w14:textId="77777777" w:rsidTr="005B5CE0">
        <w:tc>
          <w:tcPr>
            <w:tcW w:w="4219" w:type="dxa"/>
            <w:tcBorders>
              <w:bottom w:val="double" w:sz="4" w:space="0" w:color="auto"/>
            </w:tcBorders>
          </w:tcPr>
          <w:p w14:paraId="6F2361FA" w14:textId="77777777" w:rsidR="00B07D82" w:rsidRPr="002C3839" w:rsidRDefault="00B07D82" w:rsidP="00B07D82">
            <w:pPr>
              <w:jc w:val="both"/>
              <w:rPr>
                <w:rFonts w:ascii="Book Antiqua" w:eastAsia="Arial Unicode MS" w:hAnsi="Book Antiqua"/>
                <w:b/>
              </w:rPr>
            </w:pPr>
            <w:r w:rsidRPr="002C3839">
              <w:rPr>
                <w:rFonts w:ascii="Book Antiqua" w:eastAsia="Arial Unicode MS" w:hAnsi="Book Antiqua"/>
                <w:b/>
              </w:rPr>
              <w:t xml:space="preserve">Profit net of tax, representing total    </w:t>
            </w:r>
          </w:p>
          <w:p w14:paraId="3B729C32" w14:textId="77777777" w:rsidR="00B07D82" w:rsidRPr="002C3839" w:rsidRDefault="00B07D82" w:rsidP="00B07D82">
            <w:pPr>
              <w:jc w:val="both"/>
              <w:rPr>
                <w:rFonts w:ascii="Book Antiqua" w:eastAsia="Arial Unicode MS" w:hAnsi="Book Antiqua"/>
                <w:b/>
              </w:rPr>
            </w:pPr>
            <w:r w:rsidRPr="002C3839">
              <w:rPr>
                <w:rFonts w:ascii="Book Antiqua" w:eastAsia="Arial Unicode MS" w:hAnsi="Book Antiqua"/>
                <w:b/>
              </w:rPr>
              <w:t xml:space="preserve">  comprehensive income for the period</w:t>
            </w:r>
          </w:p>
        </w:tc>
        <w:tc>
          <w:tcPr>
            <w:tcW w:w="1134" w:type="dxa"/>
            <w:tcBorders>
              <w:bottom w:val="double" w:sz="4" w:space="0" w:color="auto"/>
            </w:tcBorders>
          </w:tcPr>
          <w:p w14:paraId="36DF050E" w14:textId="77777777" w:rsidR="00B07D82" w:rsidRPr="002C3839" w:rsidRDefault="00B07D82" w:rsidP="00B07D82">
            <w:pPr>
              <w:jc w:val="right"/>
              <w:rPr>
                <w:rFonts w:ascii="Book Antiqua" w:hAnsi="Book Antiqua"/>
                <w:b/>
              </w:rPr>
            </w:pPr>
          </w:p>
          <w:p w14:paraId="24D1AA3A" w14:textId="3490C901" w:rsidR="00B07D82" w:rsidRPr="00750371" w:rsidRDefault="00551AEA" w:rsidP="00B07D82">
            <w:pPr>
              <w:jc w:val="right"/>
              <w:rPr>
                <w:rFonts w:ascii="Book Antiqua" w:eastAsiaTheme="minorEastAsia" w:hAnsi="Book Antiqua"/>
                <w:b/>
                <w:lang w:eastAsia="zh-CN"/>
              </w:rPr>
            </w:pPr>
            <w:r>
              <w:rPr>
                <w:rFonts w:ascii="Book Antiqua" w:hAnsi="Book Antiqua"/>
                <w:b/>
              </w:rPr>
              <w:t>19</w:t>
            </w:r>
            <w:r w:rsidR="00F37BD0">
              <w:rPr>
                <w:rFonts w:ascii="Book Antiqua" w:hAnsi="Book Antiqua"/>
                <w:b/>
              </w:rPr>
              <w:t>,</w:t>
            </w:r>
            <w:r>
              <w:rPr>
                <w:rFonts w:ascii="Book Antiqua" w:hAnsi="Book Antiqua"/>
                <w:b/>
              </w:rPr>
              <w:t>92</w:t>
            </w:r>
            <w:r w:rsidR="00750371">
              <w:rPr>
                <w:rFonts w:ascii="Book Antiqua" w:hAnsi="Book Antiqua"/>
                <w:b/>
              </w:rPr>
              <w:t>1</w:t>
            </w:r>
          </w:p>
        </w:tc>
        <w:tc>
          <w:tcPr>
            <w:tcW w:w="1134" w:type="dxa"/>
            <w:tcBorders>
              <w:bottom w:val="double" w:sz="4" w:space="0" w:color="auto"/>
            </w:tcBorders>
          </w:tcPr>
          <w:p w14:paraId="421FC5DF" w14:textId="77777777" w:rsidR="00B07D82" w:rsidRDefault="00B07D82" w:rsidP="00B07D82">
            <w:pPr>
              <w:jc w:val="right"/>
              <w:rPr>
                <w:rFonts w:ascii="Book Antiqua" w:hAnsi="Book Antiqua"/>
                <w:b/>
              </w:rPr>
            </w:pPr>
          </w:p>
          <w:p w14:paraId="2AA87A76" w14:textId="5DACDDC1" w:rsidR="00B07D82" w:rsidRPr="002C3839" w:rsidRDefault="008E089C" w:rsidP="00B07D82">
            <w:pPr>
              <w:jc w:val="right"/>
              <w:rPr>
                <w:rFonts w:ascii="Book Antiqua" w:hAnsi="Book Antiqua"/>
                <w:b/>
              </w:rPr>
            </w:pPr>
            <w:r>
              <w:rPr>
                <w:rFonts w:ascii="Book Antiqua" w:hAnsi="Book Antiqua"/>
                <w:b/>
              </w:rPr>
              <w:t>10,589</w:t>
            </w:r>
          </w:p>
        </w:tc>
        <w:tc>
          <w:tcPr>
            <w:tcW w:w="993" w:type="dxa"/>
            <w:tcBorders>
              <w:bottom w:val="double" w:sz="4" w:space="0" w:color="auto"/>
            </w:tcBorders>
          </w:tcPr>
          <w:p w14:paraId="1C6EC1AF" w14:textId="77777777" w:rsidR="00B07D82" w:rsidRPr="002C3839" w:rsidRDefault="00B07D82" w:rsidP="00B07D82">
            <w:pPr>
              <w:jc w:val="right"/>
              <w:rPr>
                <w:rFonts w:ascii="Book Antiqua" w:hAnsi="Book Antiqua"/>
                <w:b/>
              </w:rPr>
            </w:pPr>
          </w:p>
          <w:p w14:paraId="60090E9E" w14:textId="2186D95F" w:rsidR="00B07D82" w:rsidRPr="002C3839" w:rsidRDefault="00551AEA" w:rsidP="00B07D82">
            <w:pPr>
              <w:jc w:val="right"/>
              <w:rPr>
                <w:rFonts w:ascii="Book Antiqua" w:hAnsi="Book Antiqua"/>
                <w:b/>
              </w:rPr>
            </w:pPr>
            <w:r>
              <w:rPr>
                <w:rFonts w:ascii="Book Antiqua" w:hAnsi="Book Antiqua"/>
                <w:b/>
              </w:rPr>
              <w:t>88</w:t>
            </w:r>
            <w:r w:rsidR="000D4634">
              <w:rPr>
                <w:rFonts w:ascii="Book Antiqua" w:hAnsi="Book Antiqua"/>
                <w:b/>
              </w:rPr>
              <w:t>.</w:t>
            </w:r>
            <w:r>
              <w:rPr>
                <w:rFonts w:ascii="Book Antiqua" w:hAnsi="Book Antiqua"/>
                <w:b/>
              </w:rPr>
              <w:t>1</w:t>
            </w:r>
            <w:r w:rsidR="000D4634">
              <w:rPr>
                <w:rFonts w:ascii="Book Antiqua" w:hAnsi="Book Antiqua"/>
                <w:b/>
              </w:rPr>
              <w:t>3</w:t>
            </w:r>
          </w:p>
        </w:tc>
        <w:tc>
          <w:tcPr>
            <w:tcW w:w="1133" w:type="dxa"/>
            <w:tcBorders>
              <w:bottom w:val="double" w:sz="4" w:space="0" w:color="auto"/>
            </w:tcBorders>
          </w:tcPr>
          <w:p w14:paraId="0A3F71DE" w14:textId="77777777" w:rsidR="00B07D82" w:rsidRPr="002C3839" w:rsidRDefault="00B07D82" w:rsidP="00B07D82">
            <w:pPr>
              <w:jc w:val="right"/>
              <w:rPr>
                <w:rFonts w:ascii="Book Antiqua" w:hAnsi="Book Antiqua"/>
                <w:b/>
              </w:rPr>
            </w:pPr>
          </w:p>
          <w:p w14:paraId="70D34569" w14:textId="30E56F1A" w:rsidR="00B07D82" w:rsidRPr="002C3839" w:rsidRDefault="00E45AC1" w:rsidP="00B07D82">
            <w:pPr>
              <w:jc w:val="right"/>
              <w:rPr>
                <w:rFonts w:ascii="Book Antiqua" w:hAnsi="Book Antiqua"/>
                <w:b/>
              </w:rPr>
            </w:pPr>
            <w:r>
              <w:rPr>
                <w:rFonts w:ascii="Book Antiqua" w:hAnsi="Book Antiqua"/>
                <w:b/>
              </w:rPr>
              <w:t>4</w:t>
            </w:r>
            <w:r w:rsidR="00551AEA">
              <w:rPr>
                <w:rFonts w:ascii="Book Antiqua" w:hAnsi="Book Antiqua"/>
                <w:b/>
              </w:rPr>
              <w:t>4</w:t>
            </w:r>
            <w:r>
              <w:rPr>
                <w:rFonts w:ascii="Book Antiqua" w:hAnsi="Book Antiqua"/>
                <w:b/>
              </w:rPr>
              <w:t>,</w:t>
            </w:r>
            <w:r w:rsidR="00551AEA">
              <w:rPr>
                <w:rFonts w:ascii="Book Antiqua" w:hAnsi="Book Antiqua"/>
                <w:b/>
              </w:rPr>
              <w:t>622</w:t>
            </w:r>
          </w:p>
        </w:tc>
        <w:tc>
          <w:tcPr>
            <w:tcW w:w="1134" w:type="dxa"/>
            <w:tcBorders>
              <w:bottom w:val="double" w:sz="4" w:space="0" w:color="auto"/>
            </w:tcBorders>
          </w:tcPr>
          <w:p w14:paraId="7AB3F67F" w14:textId="77777777" w:rsidR="00B07D82" w:rsidRDefault="00B07D82" w:rsidP="00B07D82">
            <w:pPr>
              <w:jc w:val="right"/>
              <w:rPr>
                <w:rFonts w:ascii="Book Antiqua" w:hAnsi="Book Antiqua"/>
                <w:b/>
              </w:rPr>
            </w:pPr>
          </w:p>
          <w:p w14:paraId="3F340FE5" w14:textId="063B94FB" w:rsidR="00B07D82" w:rsidRPr="002C3839" w:rsidRDefault="00B77B7A" w:rsidP="00B07D82">
            <w:pPr>
              <w:jc w:val="right"/>
              <w:rPr>
                <w:rFonts w:ascii="Book Antiqua" w:hAnsi="Book Antiqua"/>
                <w:b/>
              </w:rPr>
            </w:pPr>
            <w:r>
              <w:rPr>
                <w:rFonts w:ascii="Book Antiqua" w:hAnsi="Book Antiqua"/>
                <w:b/>
              </w:rPr>
              <w:t>41,658</w:t>
            </w:r>
          </w:p>
        </w:tc>
        <w:tc>
          <w:tcPr>
            <w:tcW w:w="992" w:type="dxa"/>
            <w:tcBorders>
              <w:bottom w:val="double" w:sz="4" w:space="0" w:color="auto"/>
            </w:tcBorders>
          </w:tcPr>
          <w:p w14:paraId="31652063" w14:textId="77777777" w:rsidR="00B07D82" w:rsidRPr="002C3839" w:rsidRDefault="00B07D82" w:rsidP="00B07D82">
            <w:pPr>
              <w:jc w:val="right"/>
              <w:rPr>
                <w:rFonts w:ascii="Book Antiqua" w:hAnsi="Book Antiqua"/>
                <w:b/>
              </w:rPr>
            </w:pPr>
          </w:p>
          <w:p w14:paraId="3BDBA6B3" w14:textId="7223F1EB" w:rsidR="00B07D82" w:rsidRPr="002C3839" w:rsidRDefault="00551AEA" w:rsidP="00B07D82">
            <w:pPr>
              <w:jc w:val="right"/>
              <w:rPr>
                <w:rFonts w:ascii="Book Antiqua" w:hAnsi="Book Antiqua"/>
                <w:b/>
              </w:rPr>
            </w:pPr>
            <w:r>
              <w:rPr>
                <w:rFonts w:ascii="Book Antiqua" w:hAnsi="Book Antiqua"/>
                <w:b/>
              </w:rPr>
              <w:t>7</w:t>
            </w:r>
            <w:r w:rsidR="00B06029">
              <w:rPr>
                <w:rFonts w:ascii="Book Antiqua" w:hAnsi="Book Antiqua"/>
                <w:b/>
              </w:rPr>
              <w:t>.1</w:t>
            </w:r>
            <w:r>
              <w:rPr>
                <w:rFonts w:ascii="Book Antiqua" w:hAnsi="Book Antiqua"/>
                <w:b/>
              </w:rPr>
              <w:t>2</w:t>
            </w:r>
          </w:p>
        </w:tc>
      </w:tr>
      <w:tr w:rsidR="00B07D82" w:rsidRPr="002C3839" w14:paraId="4875A29C" w14:textId="77777777" w:rsidTr="005B5CE0">
        <w:tc>
          <w:tcPr>
            <w:tcW w:w="4219" w:type="dxa"/>
            <w:tcBorders>
              <w:top w:val="double" w:sz="4" w:space="0" w:color="auto"/>
            </w:tcBorders>
          </w:tcPr>
          <w:p w14:paraId="5DC9F7D7" w14:textId="77777777" w:rsidR="00B07D82" w:rsidRPr="002C3839" w:rsidRDefault="00B07D82" w:rsidP="00B07D82">
            <w:pPr>
              <w:jc w:val="both"/>
              <w:rPr>
                <w:rFonts w:ascii="Book Antiqua" w:eastAsia="Arial Unicode MS" w:hAnsi="Book Antiqua"/>
              </w:rPr>
            </w:pPr>
          </w:p>
        </w:tc>
        <w:tc>
          <w:tcPr>
            <w:tcW w:w="1134" w:type="dxa"/>
            <w:tcBorders>
              <w:top w:val="double" w:sz="4" w:space="0" w:color="auto"/>
            </w:tcBorders>
          </w:tcPr>
          <w:p w14:paraId="2835C873" w14:textId="77777777" w:rsidR="00B07D82" w:rsidRPr="002C3839" w:rsidRDefault="00B07D82" w:rsidP="00B07D82">
            <w:pPr>
              <w:jc w:val="right"/>
              <w:rPr>
                <w:rFonts w:ascii="Book Antiqua" w:hAnsi="Book Antiqua"/>
              </w:rPr>
            </w:pPr>
          </w:p>
        </w:tc>
        <w:tc>
          <w:tcPr>
            <w:tcW w:w="1134" w:type="dxa"/>
            <w:tcBorders>
              <w:top w:val="double" w:sz="4" w:space="0" w:color="auto"/>
            </w:tcBorders>
          </w:tcPr>
          <w:p w14:paraId="3257B959" w14:textId="77777777" w:rsidR="00B07D82" w:rsidRPr="002C3839" w:rsidRDefault="00B07D82" w:rsidP="00B07D82">
            <w:pPr>
              <w:jc w:val="right"/>
              <w:rPr>
                <w:rFonts w:ascii="Book Antiqua" w:hAnsi="Book Antiqua"/>
              </w:rPr>
            </w:pPr>
          </w:p>
        </w:tc>
        <w:tc>
          <w:tcPr>
            <w:tcW w:w="993" w:type="dxa"/>
            <w:tcBorders>
              <w:top w:val="double" w:sz="4" w:space="0" w:color="auto"/>
            </w:tcBorders>
          </w:tcPr>
          <w:p w14:paraId="6A6E4F71" w14:textId="77777777" w:rsidR="00B07D82" w:rsidRPr="002C3839" w:rsidRDefault="00B07D82" w:rsidP="00B07D82">
            <w:pPr>
              <w:jc w:val="right"/>
              <w:rPr>
                <w:rFonts w:ascii="Book Antiqua" w:hAnsi="Book Antiqua"/>
              </w:rPr>
            </w:pPr>
          </w:p>
        </w:tc>
        <w:tc>
          <w:tcPr>
            <w:tcW w:w="1133" w:type="dxa"/>
            <w:tcBorders>
              <w:top w:val="double" w:sz="4" w:space="0" w:color="auto"/>
            </w:tcBorders>
          </w:tcPr>
          <w:p w14:paraId="24EA802A" w14:textId="77777777" w:rsidR="00B07D82" w:rsidRPr="002C3839" w:rsidRDefault="00B07D82" w:rsidP="00B07D82">
            <w:pPr>
              <w:jc w:val="right"/>
              <w:rPr>
                <w:rFonts w:ascii="Book Antiqua" w:hAnsi="Book Antiqua"/>
              </w:rPr>
            </w:pPr>
          </w:p>
        </w:tc>
        <w:tc>
          <w:tcPr>
            <w:tcW w:w="1134" w:type="dxa"/>
            <w:tcBorders>
              <w:top w:val="double" w:sz="4" w:space="0" w:color="auto"/>
            </w:tcBorders>
          </w:tcPr>
          <w:p w14:paraId="53438421" w14:textId="77777777" w:rsidR="00B07D82" w:rsidRPr="002C3839" w:rsidRDefault="00B07D82" w:rsidP="00B07D82">
            <w:pPr>
              <w:jc w:val="right"/>
              <w:rPr>
                <w:rFonts w:ascii="Book Antiqua" w:hAnsi="Book Antiqua"/>
              </w:rPr>
            </w:pPr>
          </w:p>
        </w:tc>
        <w:tc>
          <w:tcPr>
            <w:tcW w:w="992" w:type="dxa"/>
            <w:tcBorders>
              <w:top w:val="double" w:sz="4" w:space="0" w:color="auto"/>
            </w:tcBorders>
          </w:tcPr>
          <w:p w14:paraId="6030BAA8" w14:textId="77777777" w:rsidR="00B07D82" w:rsidRPr="002C3839" w:rsidRDefault="00B07D82" w:rsidP="00B07D82">
            <w:pPr>
              <w:jc w:val="right"/>
              <w:rPr>
                <w:rFonts w:ascii="Book Antiqua" w:hAnsi="Book Antiqua"/>
              </w:rPr>
            </w:pPr>
          </w:p>
        </w:tc>
      </w:tr>
      <w:tr w:rsidR="00B07D82" w:rsidRPr="002C3839" w14:paraId="4BF17120" w14:textId="77777777" w:rsidTr="005B5CE0">
        <w:trPr>
          <w:trHeight w:val="210"/>
        </w:trPr>
        <w:tc>
          <w:tcPr>
            <w:tcW w:w="4219" w:type="dxa"/>
            <w:tcBorders>
              <w:bottom w:val="double" w:sz="4" w:space="0" w:color="auto"/>
            </w:tcBorders>
          </w:tcPr>
          <w:p w14:paraId="63EC23DF" w14:textId="77777777" w:rsidR="00B07D82" w:rsidRPr="002C3839" w:rsidRDefault="00B07D82" w:rsidP="00B07D82">
            <w:pPr>
              <w:jc w:val="both"/>
              <w:rPr>
                <w:rFonts w:ascii="Book Antiqua" w:eastAsia="Arial Unicode MS" w:hAnsi="Book Antiqua"/>
                <w:b/>
              </w:rPr>
            </w:pPr>
            <w:r w:rsidRPr="002C3839">
              <w:rPr>
                <w:rFonts w:ascii="Book Antiqua" w:hAnsi="Book Antiqua"/>
                <w:b/>
              </w:rPr>
              <w:t>Basic earnings per share (sen)</w:t>
            </w:r>
          </w:p>
        </w:tc>
        <w:tc>
          <w:tcPr>
            <w:tcW w:w="1134" w:type="dxa"/>
            <w:tcBorders>
              <w:bottom w:val="double" w:sz="4" w:space="0" w:color="auto"/>
            </w:tcBorders>
          </w:tcPr>
          <w:p w14:paraId="7528FCBF" w14:textId="11D94850" w:rsidR="00B07D82" w:rsidRPr="002C3839" w:rsidRDefault="00F37BD0" w:rsidP="00B07D82">
            <w:pPr>
              <w:jc w:val="right"/>
              <w:rPr>
                <w:rFonts w:ascii="Book Antiqua" w:hAnsi="Book Antiqua"/>
                <w:b/>
                <w:lang w:eastAsia="zh-TW"/>
              </w:rPr>
            </w:pPr>
            <w:r>
              <w:rPr>
                <w:rFonts w:ascii="Book Antiqua" w:hAnsi="Book Antiqua"/>
                <w:b/>
                <w:lang w:eastAsia="zh-TW"/>
              </w:rPr>
              <w:t>4.</w:t>
            </w:r>
            <w:r w:rsidR="00551AEA">
              <w:rPr>
                <w:rFonts w:ascii="Book Antiqua" w:hAnsi="Book Antiqua"/>
                <w:b/>
                <w:lang w:eastAsia="zh-TW"/>
              </w:rPr>
              <w:t>33</w:t>
            </w:r>
          </w:p>
        </w:tc>
        <w:tc>
          <w:tcPr>
            <w:tcW w:w="1134" w:type="dxa"/>
            <w:tcBorders>
              <w:bottom w:val="double" w:sz="4" w:space="0" w:color="auto"/>
            </w:tcBorders>
          </w:tcPr>
          <w:p w14:paraId="40752A51" w14:textId="1AE5841A" w:rsidR="00B07D82" w:rsidRPr="002C3839" w:rsidRDefault="008E089C" w:rsidP="00B07D82">
            <w:pPr>
              <w:jc w:val="right"/>
              <w:rPr>
                <w:rFonts w:ascii="Book Antiqua" w:hAnsi="Book Antiqua"/>
                <w:b/>
                <w:lang w:eastAsia="zh-TW"/>
              </w:rPr>
            </w:pPr>
            <w:r>
              <w:rPr>
                <w:rFonts w:ascii="Book Antiqua" w:hAnsi="Book Antiqua"/>
                <w:b/>
                <w:lang w:eastAsia="zh-TW"/>
              </w:rPr>
              <w:t>2.30</w:t>
            </w:r>
          </w:p>
        </w:tc>
        <w:tc>
          <w:tcPr>
            <w:tcW w:w="993" w:type="dxa"/>
            <w:tcBorders>
              <w:bottom w:val="double" w:sz="4" w:space="0" w:color="auto"/>
            </w:tcBorders>
          </w:tcPr>
          <w:p w14:paraId="69E533E0" w14:textId="35DCE640" w:rsidR="00B07D82" w:rsidRPr="002C3839" w:rsidRDefault="00551AEA" w:rsidP="00B07D82">
            <w:pPr>
              <w:jc w:val="right"/>
              <w:rPr>
                <w:rFonts w:ascii="Book Antiqua" w:hAnsi="Book Antiqua"/>
                <w:b/>
                <w:lang w:eastAsia="zh-TW"/>
              </w:rPr>
            </w:pPr>
            <w:r>
              <w:rPr>
                <w:rFonts w:ascii="Book Antiqua" w:hAnsi="Book Antiqua"/>
                <w:b/>
                <w:lang w:eastAsia="zh-TW"/>
              </w:rPr>
              <w:t>88</w:t>
            </w:r>
            <w:r w:rsidR="000D4634">
              <w:rPr>
                <w:rFonts w:ascii="Book Antiqua" w:hAnsi="Book Antiqua"/>
                <w:b/>
                <w:lang w:eastAsia="zh-TW"/>
              </w:rPr>
              <w:t>.</w:t>
            </w:r>
            <w:r>
              <w:rPr>
                <w:rFonts w:ascii="Book Antiqua" w:hAnsi="Book Antiqua"/>
                <w:b/>
                <w:lang w:eastAsia="zh-TW"/>
              </w:rPr>
              <w:t>1</w:t>
            </w:r>
            <w:r w:rsidR="00C644F0">
              <w:rPr>
                <w:rFonts w:ascii="Book Antiqua" w:hAnsi="Book Antiqua"/>
                <w:b/>
                <w:lang w:eastAsia="zh-TW"/>
              </w:rPr>
              <w:t>3</w:t>
            </w:r>
          </w:p>
        </w:tc>
        <w:tc>
          <w:tcPr>
            <w:tcW w:w="1133" w:type="dxa"/>
            <w:tcBorders>
              <w:bottom w:val="double" w:sz="4" w:space="0" w:color="auto"/>
            </w:tcBorders>
          </w:tcPr>
          <w:p w14:paraId="1903F909" w14:textId="7BC7375A" w:rsidR="00B07D82" w:rsidRPr="002C3839" w:rsidRDefault="00551AEA" w:rsidP="00B07D82">
            <w:pPr>
              <w:jc w:val="right"/>
              <w:rPr>
                <w:rFonts w:ascii="Book Antiqua" w:hAnsi="Book Antiqua"/>
                <w:b/>
                <w:lang w:eastAsia="zh-TW"/>
              </w:rPr>
            </w:pPr>
            <w:r>
              <w:rPr>
                <w:rFonts w:ascii="Book Antiqua" w:hAnsi="Book Antiqua"/>
                <w:b/>
                <w:lang w:eastAsia="zh-TW"/>
              </w:rPr>
              <w:t>9</w:t>
            </w:r>
            <w:r w:rsidR="00AA6A76">
              <w:rPr>
                <w:rFonts w:ascii="Book Antiqua" w:hAnsi="Book Antiqua"/>
                <w:b/>
                <w:lang w:eastAsia="zh-TW"/>
              </w:rPr>
              <w:t>.</w:t>
            </w:r>
            <w:r>
              <w:rPr>
                <w:rFonts w:ascii="Book Antiqua" w:hAnsi="Book Antiqua"/>
                <w:b/>
                <w:lang w:eastAsia="zh-TW"/>
              </w:rPr>
              <w:t>70</w:t>
            </w:r>
          </w:p>
        </w:tc>
        <w:tc>
          <w:tcPr>
            <w:tcW w:w="1134" w:type="dxa"/>
            <w:tcBorders>
              <w:bottom w:val="double" w:sz="4" w:space="0" w:color="auto"/>
            </w:tcBorders>
          </w:tcPr>
          <w:p w14:paraId="48758DE2" w14:textId="094FD15A" w:rsidR="00B07D82" w:rsidRPr="002C3839" w:rsidRDefault="00B77B7A" w:rsidP="00B07D82">
            <w:pPr>
              <w:jc w:val="right"/>
              <w:rPr>
                <w:rFonts w:ascii="Book Antiqua" w:hAnsi="Book Antiqua"/>
                <w:b/>
                <w:lang w:eastAsia="zh-TW"/>
              </w:rPr>
            </w:pPr>
            <w:r>
              <w:rPr>
                <w:rFonts w:ascii="Book Antiqua" w:hAnsi="Book Antiqua"/>
                <w:b/>
                <w:lang w:eastAsia="zh-TW"/>
              </w:rPr>
              <w:t>9.05</w:t>
            </w:r>
          </w:p>
        </w:tc>
        <w:tc>
          <w:tcPr>
            <w:tcW w:w="992" w:type="dxa"/>
            <w:tcBorders>
              <w:bottom w:val="double" w:sz="4" w:space="0" w:color="auto"/>
            </w:tcBorders>
          </w:tcPr>
          <w:p w14:paraId="60D0F91B" w14:textId="4A61541B" w:rsidR="00B07D82" w:rsidRPr="002C3839" w:rsidRDefault="00551AEA" w:rsidP="00B07D82">
            <w:pPr>
              <w:jc w:val="right"/>
              <w:rPr>
                <w:rFonts w:ascii="Book Antiqua" w:hAnsi="Book Antiqua"/>
                <w:b/>
                <w:lang w:eastAsia="zh-TW"/>
              </w:rPr>
            </w:pPr>
            <w:r>
              <w:rPr>
                <w:rFonts w:ascii="Book Antiqua" w:hAnsi="Book Antiqua"/>
                <w:b/>
                <w:lang w:eastAsia="zh-TW"/>
              </w:rPr>
              <w:t>7</w:t>
            </w:r>
            <w:r w:rsidR="00B06029">
              <w:rPr>
                <w:rFonts w:ascii="Book Antiqua" w:hAnsi="Book Antiqua"/>
                <w:b/>
                <w:lang w:eastAsia="zh-TW"/>
              </w:rPr>
              <w:t>.</w:t>
            </w:r>
            <w:r w:rsidR="00C644F0">
              <w:rPr>
                <w:rFonts w:ascii="Book Antiqua" w:hAnsi="Book Antiqua"/>
                <w:b/>
                <w:lang w:eastAsia="zh-TW"/>
              </w:rPr>
              <w:t>1</w:t>
            </w:r>
            <w:r>
              <w:rPr>
                <w:rFonts w:ascii="Book Antiqua" w:hAnsi="Book Antiqua"/>
                <w:b/>
                <w:lang w:eastAsia="zh-TW"/>
              </w:rPr>
              <w:t>2</w:t>
            </w:r>
          </w:p>
        </w:tc>
      </w:tr>
    </w:tbl>
    <w:p w14:paraId="088DBD2F" w14:textId="77777777" w:rsidR="0084226F" w:rsidRPr="002C3839" w:rsidRDefault="0084226F">
      <w:pPr>
        <w:rPr>
          <w:rFonts w:ascii="Book Antiqua" w:hAnsi="Book Antiqua"/>
          <w:b/>
        </w:rPr>
      </w:pPr>
    </w:p>
    <w:p w14:paraId="409F5E69" w14:textId="77777777" w:rsidR="00DC7CC1" w:rsidRPr="002C3839" w:rsidRDefault="00DC7CC1">
      <w:pPr>
        <w:rPr>
          <w:rFonts w:ascii="Book Antiqua" w:hAnsi="Book Antiqua"/>
          <w:b/>
        </w:rPr>
      </w:pPr>
    </w:p>
    <w:p w14:paraId="3CF5ADAC" w14:textId="77777777" w:rsidR="00DC7CC1" w:rsidRPr="002C3839" w:rsidRDefault="00DC7CC1">
      <w:pPr>
        <w:rPr>
          <w:rFonts w:ascii="Book Antiqua" w:hAnsi="Book Antiqua"/>
          <w:b/>
        </w:rPr>
      </w:pPr>
    </w:p>
    <w:p w14:paraId="38147CEC" w14:textId="77777777" w:rsidR="00DC7CC1" w:rsidRPr="002C3839" w:rsidRDefault="00DC7CC1">
      <w:pPr>
        <w:rPr>
          <w:rFonts w:ascii="Book Antiqua" w:hAnsi="Book Antiqua"/>
          <w:b/>
        </w:rPr>
      </w:pPr>
    </w:p>
    <w:p w14:paraId="0509309F" w14:textId="77777777" w:rsidR="00EE53EE" w:rsidRPr="002C3839" w:rsidRDefault="00EE53EE">
      <w:pPr>
        <w:rPr>
          <w:rFonts w:ascii="Book Antiqua" w:hAnsi="Book Antiqua"/>
          <w:b/>
        </w:rPr>
      </w:pPr>
    </w:p>
    <w:p w14:paraId="4C9AF0CB" w14:textId="77777777" w:rsidR="00EE53EE" w:rsidRPr="002C3839" w:rsidRDefault="00EE53EE">
      <w:pPr>
        <w:rPr>
          <w:rFonts w:ascii="Book Antiqua" w:hAnsi="Book Antiqua"/>
          <w:b/>
        </w:rPr>
      </w:pPr>
    </w:p>
    <w:p w14:paraId="6F147BF4" w14:textId="77777777" w:rsidR="00EE53EE" w:rsidRPr="002C3839" w:rsidRDefault="00EE53EE">
      <w:pPr>
        <w:rPr>
          <w:rFonts w:ascii="Book Antiqua" w:hAnsi="Book Antiqua"/>
          <w:b/>
        </w:rPr>
      </w:pPr>
    </w:p>
    <w:p w14:paraId="7FE4222B" w14:textId="77777777" w:rsidR="00DC7CC1" w:rsidRPr="002C3839" w:rsidRDefault="00DC7CC1">
      <w:pPr>
        <w:rPr>
          <w:rFonts w:ascii="Book Antiqua" w:hAnsi="Book Antiqua"/>
          <w:b/>
        </w:rPr>
      </w:pPr>
    </w:p>
    <w:p w14:paraId="6DFFC66D" w14:textId="463D9566" w:rsidR="0084226F" w:rsidRPr="002C3839" w:rsidRDefault="00DC7CC1">
      <w:pPr>
        <w:jc w:val="both"/>
        <w:rPr>
          <w:rFonts w:ascii="Book Antiqua" w:hAnsi="Book Antiqua"/>
          <w:b/>
        </w:rPr>
      </w:pPr>
      <w:r w:rsidRPr="002C3839">
        <w:rPr>
          <w:rFonts w:ascii="Book Antiqua" w:hAnsi="Book Antiqua"/>
          <w:b/>
        </w:rPr>
        <w:t xml:space="preserve">The unaudited </w:t>
      </w:r>
      <w:r w:rsidR="0084226F" w:rsidRPr="002C3839">
        <w:rPr>
          <w:rFonts w:ascii="Book Antiqua" w:hAnsi="Book Antiqua"/>
          <w:b/>
        </w:rPr>
        <w:t xml:space="preserve">condensed consolidated </w:t>
      </w:r>
      <w:r w:rsidR="007E7156" w:rsidRPr="002C3839">
        <w:rPr>
          <w:rFonts w:ascii="Book Antiqua" w:hAnsi="Book Antiqua"/>
          <w:b/>
        </w:rPr>
        <w:t xml:space="preserve">statements of </w:t>
      </w:r>
      <w:r w:rsidR="009E2449" w:rsidRPr="002C3839">
        <w:rPr>
          <w:rFonts w:ascii="Book Antiqua" w:hAnsi="Book Antiqua"/>
          <w:b/>
        </w:rPr>
        <w:t xml:space="preserve">comprehensive </w:t>
      </w:r>
      <w:r w:rsidR="0084226F" w:rsidRPr="002C3839">
        <w:rPr>
          <w:rFonts w:ascii="Book Antiqua" w:hAnsi="Book Antiqua"/>
          <w:b/>
        </w:rPr>
        <w:t xml:space="preserve">income should be read in conjunction with the audited financial statements of the Group for the year ended 31 </w:t>
      </w:r>
      <w:r w:rsidR="008D0BA6" w:rsidRPr="002C3839">
        <w:rPr>
          <w:rFonts w:ascii="Book Antiqua" w:hAnsi="Book Antiqua"/>
          <w:b/>
        </w:rPr>
        <w:t>December</w:t>
      </w:r>
      <w:r w:rsidR="0084226F" w:rsidRPr="002C3839">
        <w:rPr>
          <w:rFonts w:ascii="Book Antiqua" w:hAnsi="Book Antiqua"/>
          <w:b/>
        </w:rPr>
        <w:t xml:space="preserve"> 20</w:t>
      </w:r>
      <w:r w:rsidR="00751232">
        <w:rPr>
          <w:rFonts w:ascii="Book Antiqua" w:hAnsi="Book Antiqua"/>
          <w:b/>
        </w:rPr>
        <w:t>20</w:t>
      </w:r>
      <w:r w:rsidR="0084226F" w:rsidRPr="002C3839">
        <w:rPr>
          <w:rFonts w:ascii="Book Antiqua" w:hAnsi="Book Antiqua"/>
          <w:b/>
        </w:rPr>
        <w:t xml:space="preserve"> and the accompanying explanatory notes attached to the interim financial statements.</w:t>
      </w:r>
    </w:p>
    <w:p w14:paraId="3AC8745C" w14:textId="77777777" w:rsidR="00EE53EE" w:rsidRPr="002C3839" w:rsidRDefault="00EE53EE" w:rsidP="00076F59">
      <w:pPr>
        <w:rPr>
          <w:rFonts w:ascii="Book Antiqua" w:hAnsi="Book Antiqua"/>
          <w:b/>
          <w:caps/>
          <w:sz w:val="24"/>
          <w:szCs w:val="24"/>
        </w:rPr>
      </w:pPr>
    </w:p>
    <w:p w14:paraId="3724C9E2" w14:textId="77777777" w:rsidR="00B54ACD" w:rsidRPr="002C3839" w:rsidRDefault="00B54ACD" w:rsidP="00076F59">
      <w:pPr>
        <w:rPr>
          <w:rFonts w:ascii="Book Antiqua" w:hAnsi="Book Antiqua"/>
          <w:b/>
          <w:caps/>
          <w:sz w:val="24"/>
          <w:szCs w:val="24"/>
        </w:rPr>
      </w:pPr>
    </w:p>
    <w:p w14:paraId="1961C27D" w14:textId="77777777" w:rsidR="002B0280" w:rsidRPr="002C3839" w:rsidRDefault="002B0280" w:rsidP="00076F59">
      <w:pPr>
        <w:rPr>
          <w:rFonts w:ascii="Book Antiqua" w:hAnsi="Book Antiqua"/>
          <w:b/>
          <w:caps/>
          <w:sz w:val="24"/>
          <w:szCs w:val="24"/>
        </w:rPr>
      </w:pPr>
    </w:p>
    <w:p w14:paraId="566EF1A7" w14:textId="77777777" w:rsidR="00A508A6" w:rsidRPr="002C3839" w:rsidRDefault="0084226F" w:rsidP="00A508A6">
      <w:pPr>
        <w:jc w:val="center"/>
        <w:rPr>
          <w:rFonts w:ascii="Book Antiqua" w:hAnsi="Book Antiqua"/>
          <w:b/>
          <w:caps/>
          <w:sz w:val="24"/>
          <w:szCs w:val="24"/>
        </w:rPr>
      </w:pPr>
      <w:r w:rsidRPr="002C3839">
        <w:rPr>
          <w:rFonts w:ascii="Book Antiqua" w:hAnsi="Book Antiqua"/>
          <w:b/>
          <w:caps/>
          <w:sz w:val="24"/>
          <w:szCs w:val="24"/>
        </w:rPr>
        <w:t xml:space="preserve">Unaudited Condensed consolidated </w:t>
      </w:r>
    </w:p>
    <w:p w14:paraId="79396F01" w14:textId="77777777" w:rsidR="0084226F" w:rsidRPr="002C3839" w:rsidRDefault="0084226F" w:rsidP="00A508A6">
      <w:pPr>
        <w:jc w:val="center"/>
        <w:rPr>
          <w:rFonts w:ascii="Book Antiqua" w:hAnsi="Book Antiqua"/>
          <w:b/>
          <w:caps/>
          <w:sz w:val="24"/>
          <w:szCs w:val="24"/>
        </w:rPr>
      </w:pPr>
      <w:r w:rsidRPr="002C3839">
        <w:rPr>
          <w:rFonts w:ascii="Book Antiqua" w:hAnsi="Book Antiqua"/>
          <w:b/>
          <w:caps/>
          <w:sz w:val="24"/>
          <w:szCs w:val="24"/>
        </w:rPr>
        <w:t>statement</w:t>
      </w:r>
      <w:r w:rsidR="00A508A6" w:rsidRPr="002C3839">
        <w:rPr>
          <w:rFonts w:ascii="Book Antiqua" w:hAnsi="Book Antiqua"/>
          <w:b/>
          <w:caps/>
          <w:sz w:val="24"/>
          <w:szCs w:val="24"/>
        </w:rPr>
        <w:t>S</w:t>
      </w:r>
      <w:r w:rsidRPr="002C3839">
        <w:rPr>
          <w:rFonts w:ascii="Book Antiqua" w:hAnsi="Book Antiqua"/>
          <w:b/>
          <w:caps/>
          <w:sz w:val="24"/>
          <w:szCs w:val="24"/>
        </w:rPr>
        <w:t xml:space="preserve"> of changes in equity</w:t>
      </w:r>
    </w:p>
    <w:p w14:paraId="2B646350" w14:textId="1E0FE43F" w:rsidR="0084226F" w:rsidRPr="002C3839" w:rsidRDefault="0084226F" w:rsidP="00A508A6">
      <w:pPr>
        <w:jc w:val="center"/>
        <w:rPr>
          <w:rFonts w:ascii="Book Antiqua" w:hAnsi="Book Antiqua"/>
          <w:b/>
          <w:sz w:val="24"/>
        </w:rPr>
      </w:pPr>
      <w:r w:rsidRPr="002C3839">
        <w:rPr>
          <w:rFonts w:ascii="Book Antiqua" w:hAnsi="Book Antiqua"/>
          <w:b/>
          <w:sz w:val="24"/>
        </w:rPr>
        <w:t>F</w:t>
      </w:r>
      <w:r w:rsidR="008D0BA6" w:rsidRPr="002C3839">
        <w:rPr>
          <w:rFonts w:ascii="Book Antiqua" w:hAnsi="Book Antiqua"/>
          <w:b/>
          <w:sz w:val="24"/>
        </w:rPr>
        <w:t>OR</w:t>
      </w:r>
      <w:r w:rsidRPr="002C3839">
        <w:rPr>
          <w:rFonts w:ascii="Book Antiqua" w:hAnsi="Book Antiqua"/>
          <w:b/>
          <w:sz w:val="24"/>
        </w:rPr>
        <w:t xml:space="preserve"> </w:t>
      </w:r>
      <w:r w:rsidR="008D0BA6" w:rsidRPr="002C3839">
        <w:rPr>
          <w:rFonts w:ascii="Book Antiqua" w:hAnsi="Book Antiqua"/>
          <w:b/>
          <w:sz w:val="24"/>
        </w:rPr>
        <w:t>THE</w:t>
      </w:r>
      <w:r w:rsidRPr="002C3839">
        <w:rPr>
          <w:rFonts w:ascii="Book Antiqua" w:hAnsi="Book Antiqua"/>
          <w:b/>
          <w:sz w:val="24"/>
        </w:rPr>
        <w:t xml:space="preserve"> </w:t>
      </w:r>
      <w:r w:rsidR="00C543C4">
        <w:rPr>
          <w:rFonts w:ascii="Book Antiqua" w:hAnsi="Book Antiqua"/>
          <w:b/>
          <w:sz w:val="24"/>
        </w:rPr>
        <w:t>SIXTH</w:t>
      </w:r>
      <w:r w:rsidRPr="002C3839">
        <w:rPr>
          <w:rFonts w:ascii="Book Antiqua" w:hAnsi="Book Antiqua"/>
          <w:b/>
          <w:sz w:val="24"/>
        </w:rPr>
        <w:t xml:space="preserve"> </w:t>
      </w:r>
      <w:r w:rsidR="008D0BA6" w:rsidRPr="002C3839">
        <w:rPr>
          <w:rFonts w:ascii="Book Antiqua" w:hAnsi="Book Antiqua"/>
          <w:b/>
          <w:sz w:val="24"/>
        </w:rPr>
        <w:t>MONTHS</w:t>
      </w:r>
      <w:r w:rsidRPr="002C3839">
        <w:rPr>
          <w:rFonts w:ascii="Book Antiqua" w:hAnsi="Book Antiqua"/>
          <w:b/>
          <w:sz w:val="24"/>
        </w:rPr>
        <w:t xml:space="preserve"> </w:t>
      </w:r>
      <w:r w:rsidR="008D0BA6" w:rsidRPr="002C3839">
        <w:rPr>
          <w:rFonts w:ascii="Book Antiqua" w:hAnsi="Book Antiqua"/>
          <w:b/>
          <w:sz w:val="24"/>
        </w:rPr>
        <w:t>ENDED</w:t>
      </w:r>
      <w:r w:rsidRPr="002C3839">
        <w:rPr>
          <w:rFonts w:ascii="Book Antiqua" w:hAnsi="Book Antiqua"/>
          <w:b/>
          <w:sz w:val="24"/>
        </w:rPr>
        <w:t xml:space="preserve"> 3</w:t>
      </w:r>
      <w:r w:rsidR="00C543C4">
        <w:rPr>
          <w:rFonts w:ascii="Book Antiqua" w:hAnsi="Book Antiqua"/>
          <w:b/>
          <w:sz w:val="24"/>
        </w:rPr>
        <w:t>0</w:t>
      </w:r>
      <w:r w:rsidRPr="002C3839">
        <w:rPr>
          <w:rFonts w:ascii="Book Antiqua" w:hAnsi="Book Antiqua"/>
          <w:b/>
          <w:sz w:val="24"/>
        </w:rPr>
        <w:t xml:space="preserve"> </w:t>
      </w:r>
      <w:r w:rsidR="00C543C4">
        <w:rPr>
          <w:rFonts w:ascii="Book Antiqua" w:hAnsi="Book Antiqua"/>
          <w:b/>
          <w:sz w:val="24"/>
        </w:rPr>
        <w:t>JUNE</w:t>
      </w:r>
      <w:r w:rsidRPr="002C3839">
        <w:rPr>
          <w:rFonts w:ascii="Book Antiqua" w:hAnsi="Book Antiqua"/>
          <w:b/>
          <w:sz w:val="24"/>
        </w:rPr>
        <w:t xml:space="preserve"> 20</w:t>
      </w:r>
      <w:r w:rsidR="00422AFA" w:rsidRPr="002C3839">
        <w:rPr>
          <w:rFonts w:ascii="Book Antiqua" w:hAnsi="Book Antiqua"/>
          <w:b/>
          <w:sz w:val="24"/>
        </w:rPr>
        <w:t>2</w:t>
      </w:r>
      <w:r w:rsidR="00751232">
        <w:rPr>
          <w:rFonts w:ascii="Book Antiqua" w:hAnsi="Book Antiqua"/>
          <w:b/>
          <w:sz w:val="24"/>
        </w:rPr>
        <w:t>1</w:t>
      </w:r>
      <w:r w:rsidR="00982BD1" w:rsidRPr="002C3839">
        <w:rPr>
          <w:rFonts w:ascii="Book Antiqua" w:hAnsi="Book Antiqua"/>
          <w:b/>
          <w:sz w:val="24"/>
        </w:rPr>
        <w:t xml:space="preserve"> &amp; 3</w:t>
      </w:r>
      <w:r w:rsidR="00C543C4">
        <w:rPr>
          <w:rFonts w:ascii="Book Antiqua" w:hAnsi="Book Antiqua"/>
          <w:b/>
          <w:sz w:val="24"/>
        </w:rPr>
        <w:t>0</w:t>
      </w:r>
      <w:r w:rsidR="00982BD1" w:rsidRPr="002C3839">
        <w:rPr>
          <w:rFonts w:ascii="Book Antiqua" w:hAnsi="Book Antiqua"/>
          <w:b/>
          <w:sz w:val="24"/>
        </w:rPr>
        <w:t xml:space="preserve"> </w:t>
      </w:r>
      <w:r w:rsidR="00C543C4">
        <w:rPr>
          <w:rFonts w:ascii="Book Antiqua" w:hAnsi="Book Antiqua"/>
          <w:b/>
          <w:sz w:val="24"/>
        </w:rPr>
        <w:t>JUNE</w:t>
      </w:r>
      <w:r w:rsidR="00982BD1" w:rsidRPr="002C3839">
        <w:rPr>
          <w:rFonts w:ascii="Book Antiqua" w:hAnsi="Book Antiqua"/>
          <w:b/>
          <w:sz w:val="24"/>
        </w:rPr>
        <w:t xml:space="preserve"> 20</w:t>
      </w:r>
      <w:r w:rsidR="00751232">
        <w:rPr>
          <w:rFonts w:ascii="Book Antiqua" w:hAnsi="Book Antiqua"/>
          <w:b/>
          <w:sz w:val="24"/>
        </w:rPr>
        <w:t>20</w:t>
      </w:r>
    </w:p>
    <w:p w14:paraId="4542C7E8" w14:textId="77777777" w:rsidR="0084226F" w:rsidRPr="002C3839" w:rsidRDefault="0084226F">
      <w:pPr>
        <w:rPr>
          <w:rFonts w:ascii="Book Antiqua" w:hAnsi="Book Antiqua"/>
          <w:b/>
          <w:sz w:val="24"/>
        </w:rPr>
      </w:pPr>
    </w:p>
    <w:tbl>
      <w:tblPr>
        <w:tblW w:w="10008" w:type="dxa"/>
        <w:tblLayout w:type="fixed"/>
        <w:tblLook w:val="0000" w:firstRow="0" w:lastRow="0" w:firstColumn="0" w:lastColumn="0" w:noHBand="0" w:noVBand="0"/>
      </w:tblPr>
      <w:tblGrid>
        <w:gridCol w:w="4518"/>
        <w:gridCol w:w="1440"/>
        <w:gridCol w:w="1350"/>
        <w:gridCol w:w="1559"/>
        <w:gridCol w:w="1141"/>
      </w:tblGrid>
      <w:tr w:rsidR="003C4FB4" w:rsidRPr="002C3839" w14:paraId="50983317" w14:textId="77777777" w:rsidTr="003C4FB4">
        <w:tc>
          <w:tcPr>
            <w:tcW w:w="4518" w:type="dxa"/>
            <w:tcBorders>
              <w:top w:val="single" w:sz="4" w:space="0" w:color="auto"/>
            </w:tcBorders>
          </w:tcPr>
          <w:p w14:paraId="4D2BC772" w14:textId="77777777" w:rsidR="003C4FB4" w:rsidRPr="002C3839" w:rsidRDefault="003C4FB4">
            <w:pPr>
              <w:jc w:val="center"/>
              <w:rPr>
                <w:rFonts w:ascii="Book Antiqua" w:hAnsi="Book Antiqua"/>
              </w:rPr>
            </w:pPr>
          </w:p>
        </w:tc>
        <w:tc>
          <w:tcPr>
            <w:tcW w:w="1440" w:type="dxa"/>
            <w:tcBorders>
              <w:top w:val="single" w:sz="4" w:space="0" w:color="auto"/>
            </w:tcBorders>
          </w:tcPr>
          <w:p w14:paraId="33FF2525" w14:textId="77777777" w:rsidR="003C4FB4" w:rsidRPr="002C3839" w:rsidRDefault="003C4FB4">
            <w:pPr>
              <w:jc w:val="right"/>
              <w:rPr>
                <w:rFonts w:ascii="Book Antiqua" w:hAnsi="Book Antiqua"/>
                <w:b/>
              </w:rPr>
            </w:pPr>
          </w:p>
          <w:p w14:paraId="7915D211" w14:textId="77777777" w:rsidR="003C4FB4" w:rsidRPr="002C3839" w:rsidRDefault="003C4FB4">
            <w:pPr>
              <w:jc w:val="right"/>
              <w:rPr>
                <w:rFonts w:ascii="Book Antiqua" w:hAnsi="Book Antiqua"/>
                <w:b/>
              </w:rPr>
            </w:pPr>
          </w:p>
          <w:p w14:paraId="5C1F62E9" w14:textId="5E40DAC6" w:rsidR="003C4FB4" w:rsidRPr="002C3839" w:rsidRDefault="003C4FB4">
            <w:pPr>
              <w:jc w:val="right"/>
              <w:rPr>
                <w:rFonts w:ascii="Book Antiqua" w:hAnsi="Book Antiqua"/>
                <w:b/>
              </w:rPr>
            </w:pPr>
            <w:r w:rsidRPr="002C3839">
              <w:rPr>
                <w:rFonts w:ascii="Book Antiqua" w:hAnsi="Book Antiqua"/>
                <w:b/>
              </w:rPr>
              <w:t xml:space="preserve">Share </w:t>
            </w:r>
          </w:p>
          <w:p w14:paraId="238F5082" w14:textId="73B75AB2" w:rsidR="003C4FB4" w:rsidRPr="002C3839" w:rsidRDefault="003C4FB4">
            <w:pPr>
              <w:jc w:val="right"/>
              <w:rPr>
                <w:rFonts w:ascii="Book Antiqua" w:eastAsia="Arial Unicode MS" w:hAnsi="Book Antiqua"/>
                <w:b/>
              </w:rPr>
            </w:pPr>
            <w:r w:rsidRPr="002C3839">
              <w:rPr>
                <w:rFonts w:ascii="Book Antiqua" w:hAnsi="Book Antiqua"/>
                <w:b/>
              </w:rPr>
              <w:t>capital</w:t>
            </w:r>
          </w:p>
        </w:tc>
        <w:tc>
          <w:tcPr>
            <w:tcW w:w="1350" w:type="dxa"/>
            <w:tcBorders>
              <w:top w:val="single" w:sz="4" w:space="0" w:color="auto"/>
            </w:tcBorders>
          </w:tcPr>
          <w:p w14:paraId="0D7DEB54" w14:textId="77777777" w:rsidR="003C4FB4" w:rsidRPr="002C3839" w:rsidRDefault="003C4FB4">
            <w:pPr>
              <w:jc w:val="right"/>
              <w:rPr>
                <w:rFonts w:ascii="Book Antiqua" w:hAnsi="Book Antiqua"/>
                <w:b/>
              </w:rPr>
            </w:pPr>
          </w:p>
          <w:p w14:paraId="19FEEE25" w14:textId="77777777" w:rsidR="003C4FB4" w:rsidRPr="002C3839" w:rsidRDefault="003C4FB4">
            <w:pPr>
              <w:jc w:val="right"/>
              <w:rPr>
                <w:rFonts w:ascii="Book Antiqua" w:hAnsi="Book Antiqua"/>
                <w:b/>
              </w:rPr>
            </w:pPr>
          </w:p>
          <w:p w14:paraId="4C105AE0" w14:textId="32B9B91A" w:rsidR="003C4FB4" w:rsidRPr="002C3839" w:rsidRDefault="003C4FB4">
            <w:pPr>
              <w:jc w:val="right"/>
              <w:rPr>
                <w:rFonts w:ascii="Book Antiqua" w:eastAsia="Arial Unicode MS" w:hAnsi="Book Antiqua"/>
                <w:b/>
              </w:rPr>
            </w:pPr>
            <w:r w:rsidRPr="002C3839">
              <w:rPr>
                <w:rFonts w:ascii="Book Antiqua" w:hAnsi="Book Antiqua"/>
                <w:b/>
              </w:rPr>
              <w:t>Retained Profits</w:t>
            </w:r>
          </w:p>
        </w:tc>
        <w:tc>
          <w:tcPr>
            <w:tcW w:w="1559" w:type="dxa"/>
            <w:tcBorders>
              <w:top w:val="single" w:sz="4" w:space="0" w:color="auto"/>
            </w:tcBorders>
          </w:tcPr>
          <w:p w14:paraId="26D32279" w14:textId="46A16509" w:rsidR="003C4FB4" w:rsidRPr="002C3839" w:rsidRDefault="003C4FB4">
            <w:pPr>
              <w:jc w:val="right"/>
              <w:rPr>
                <w:rFonts w:ascii="Book Antiqua" w:hAnsi="Book Antiqua"/>
                <w:b/>
              </w:rPr>
            </w:pPr>
            <w:r w:rsidRPr="002C3839">
              <w:rPr>
                <w:rFonts w:ascii="Book Antiqua" w:hAnsi="Book Antiqua"/>
                <w:b/>
              </w:rPr>
              <w:t>Foreign currency translation reserve</w:t>
            </w:r>
          </w:p>
        </w:tc>
        <w:tc>
          <w:tcPr>
            <w:tcW w:w="1141" w:type="dxa"/>
            <w:tcBorders>
              <w:top w:val="single" w:sz="4" w:space="0" w:color="auto"/>
            </w:tcBorders>
          </w:tcPr>
          <w:p w14:paraId="1ED2667C" w14:textId="77777777" w:rsidR="003C4FB4" w:rsidRPr="002C3839" w:rsidRDefault="003C4FB4">
            <w:pPr>
              <w:jc w:val="right"/>
              <w:rPr>
                <w:rFonts w:ascii="Book Antiqua" w:hAnsi="Book Antiqua"/>
                <w:b/>
              </w:rPr>
            </w:pPr>
          </w:p>
          <w:p w14:paraId="3E7A0FA9" w14:textId="77777777" w:rsidR="003C4FB4" w:rsidRPr="002C3839" w:rsidRDefault="003C4FB4">
            <w:pPr>
              <w:jc w:val="right"/>
              <w:rPr>
                <w:rFonts w:ascii="Book Antiqua" w:hAnsi="Book Antiqua"/>
                <w:b/>
              </w:rPr>
            </w:pPr>
          </w:p>
          <w:p w14:paraId="7D65BCA8" w14:textId="77777777" w:rsidR="003C4FB4" w:rsidRPr="002C3839" w:rsidRDefault="003C4FB4">
            <w:pPr>
              <w:jc w:val="right"/>
              <w:rPr>
                <w:rFonts w:ascii="Book Antiqua" w:hAnsi="Book Antiqua"/>
                <w:b/>
              </w:rPr>
            </w:pPr>
          </w:p>
          <w:p w14:paraId="2A7B2070" w14:textId="6BB79897" w:rsidR="003C4FB4" w:rsidRPr="002C3839" w:rsidRDefault="003C4FB4">
            <w:pPr>
              <w:jc w:val="right"/>
              <w:rPr>
                <w:rFonts w:ascii="Book Antiqua" w:eastAsia="Arial Unicode MS" w:hAnsi="Book Antiqua"/>
                <w:b/>
              </w:rPr>
            </w:pPr>
            <w:r w:rsidRPr="002C3839">
              <w:rPr>
                <w:rFonts w:ascii="Book Antiqua" w:hAnsi="Book Antiqua"/>
                <w:b/>
              </w:rPr>
              <w:t>Total</w:t>
            </w:r>
          </w:p>
        </w:tc>
      </w:tr>
      <w:tr w:rsidR="003C4FB4" w:rsidRPr="002C3839" w14:paraId="75EB4325" w14:textId="77777777" w:rsidTr="003C4FB4">
        <w:tc>
          <w:tcPr>
            <w:tcW w:w="4518" w:type="dxa"/>
            <w:tcBorders>
              <w:bottom w:val="single" w:sz="4" w:space="0" w:color="auto"/>
            </w:tcBorders>
          </w:tcPr>
          <w:p w14:paraId="79ECE15A" w14:textId="77777777" w:rsidR="003C4FB4" w:rsidRPr="002C3839" w:rsidRDefault="003C4FB4">
            <w:pPr>
              <w:jc w:val="center"/>
              <w:rPr>
                <w:rFonts w:ascii="Book Antiqua" w:hAnsi="Book Antiqua"/>
              </w:rPr>
            </w:pPr>
          </w:p>
        </w:tc>
        <w:tc>
          <w:tcPr>
            <w:tcW w:w="1440" w:type="dxa"/>
            <w:tcBorders>
              <w:bottom w:val="single" w:sz="4" w:space="0" w:color="auto"/>
            </w:tcBorders>
          </w:tcPr>
          <w:p w14:paraId="0F8E3E66" w14:textId="77777777" w:rsidR="003C4FB4" w:rsidRPr="002C3839" w:rsidRDefault="003C4FB4">
            <w:pPr>
              <w:jc w:val="right"/>
              <w:rPr>
                <w:rFonts w:ascii="Book Antiqua" w:eastAsia="Arial Unicode MS" w:hAnsi="Book Antiqua"/>
                <w:b/>
              </w:rPr>
            </w:pPr>
            <w:r w:rsidRPr="002C3839">
              <w:rPr>
                <w:rFonts w:ascii="Book Antiqua" w:hAnsi="Book Antiqua"/>
                <w:b/>
              </w:rPr>
              <w:t>RM’000</w:t>
            </w:r>
          </w:p>
        </w:tc>
        <w:tc>
          <w:tcPr>
            <w:tcW w:w="1350" w:type="dxa"/>
            <w:tcBorders>
              <w:bottom w:val="single" w:sz="4" w:space="0" w:color="auto"/>
            </w:tcBorders>
          </w:tcPr>
          <w:p w14:paraId="5EFC768A" w14:textId="77777777" w:rsidR="003C4FB4" w:rsidRPr="002C3839" w:rsidRDefault="003C4FB4">
            <w:pPr>
              <w:jc w:val="right"/>
              <w:rPr>
                <w:rFonts w:ascii="Book Antiqua" w:eastAsia="Arial Unicode MS" w:hAnsi="Book Antiqua"/>
                <w:b/>
              </w:rPr>
            </w:pPr>
            <w:r w:rsidRPr="002C3839">
              <w:rPr>
                <w:rFonts w:ascii="Book Antiqua" w:hAnsi="Book Antiqua"/>
                <w:b/>
              </w:rPr>
              <w:t>RM’000</w:t>
            </w:r>
          </w:p>
        </w:tc>
        <w:tc>
          <w:tcPr>
            <w:tcW w:w="1559" w:type="dxa"/>
            <w:tcBorders>
              <w:bottom w:val="single" w:sz="4" w:space="0" w:color="auto"/>
            </w:tcBorders>
          </w:tcPr>
          <w:p w14:paraId="471B7577" w14:textId="40B653A7" w:rsidR="003C4FB4" w:rsidRPr="002C3839" w:rsidRDefault="0025227D">
            <w:pPr>
              <w:jc w:val="right"/>
              <w:rPr>
                <w:rFonts w:ascii="Book Antiqua" w:hAnsi="Book Antiqua"/>
                <w:b/>
              </w:rPr>
            </w:pPr>
            <w:r w:rsidRPr="002C3839">
              <w:rPr>
                <w:rFonts w:ascii="Book Antiqua" w:hAnsi="Book Antiqua"/>
                <w:b/>
              </w:rPr>
              <w:t>RM’000</w:t>
            </w:r>
          </w:p>
        </w:tc>
        <w:tc>
          <w:tcPr>
            <w:tcW w:w="1141" w:type="dxa"/>
            <w:tcBorders>
              <w:bottom w:val="single" w:sz="4" w:space="0" w:color="auto"/>
            </w:tcBorders>
          </w:tcPr>
          <w:p w14:paraId="165C81C6" w14:textId="0CDE4C22" w:rsidR="003C4FB4" w:rsidRPr="002C3839" w:rsidRDefault="003C4FB4">
            <w:pPr>
              <w:jc w:val="right"/>
              <w:rPr>
                <w:rFonts w:ascii="Book Antiqua" w:eastAsia="Arial Unicode MS" w:hAnsi="Book Antiqua"/>
                <w:b/>
              </w:rPr>
            </w:pPr>
            <w:r w:rsidRPr="002C3839">
              <w:rPr>
                <w:rFonts w:ascii="Book Antiqua" w:hAnsi="Book Antiqua"/>
                <w:b/>
              </w:rPr>
              <w:t>RM’000</w:t>
            </w:r>
          </w:p>
        </w:tc>
      </w:tr>
      <w:tr w:rsidR="003C4FB4" w:rsidRPr="002C3839" w14:paraId="3328869C" w14:textId="77777777" w:rsidTr="003C4FB4">
        <w:tc>
          <w:tcPr>
            <w:tcW w:w="4518" w:type="dxa"/>
            <w:tcBorders>
              <w:top w:val="single" w:sz="4" w:space="0" w:color="auto"/>
            </w:tcBorders>
          </w:tcPr>
          <w:p w14:paraId="5D7BE7D0" w14:textId="77777777" w:rsidR="003C4FB4" w:rsidRPr="002C3839" w:rsidRDefault="003C4FB4" w:rsidP="00042FEE">
            <w:pPr>
              <w:rPr>
                <w:rFonts w:ascii="Book Antiqua" w:hAnsi="Book Antiqua"/>
                <w:b/>
              </w:rPr>
            </w:pPr>
          </w:p>
        </w:tc>
        <w:tc>
          <w:tcPr>
            <w:tcW w:w="1440" w:type="dxa"/>
            <w:tcBorders>
              <w:top w:val="single" w:sz="4" w:space="0" w:color="auto"/>
            </w:tcBorders>
          </w:tcPr>
          <w:p w14:paraId="7578FCB0" w14:textId="77777777" w:rsidR="003C4FB4" w:rsidRPr="002C3839" w:rsidRDefault="003C4FB4" w:rsidP="00DB0A45">
            <w:pPr>
              <w:jc w:val="right"/>
              <w:rPr>
                <w:rFonts w:ascii="Book Antiqua" w:hAnsi="Book Antiqua"/>
              </w:rPr>
            </w:pPr>
          </w:p>
        </w:tc>
        <w:tc>
          <w:tcPr>
            <w:tcW w:w="1350" w:type="dxa"/>
            <w:tcBorders>
              <w:top w:val="single" w:sz="4" w:space="0" w:color="auto"/>
            </w:tcBorders>
          </w:tcPr>
          <w:p w14:paraId="3D82DBE1" w14:textId="77777777" w:rsidR="003C4FB4" w:rsidRPr="002C3839" w:rsidRDefault="003C4FB4" w:rsidP="00F357AB">
            <w:pPr>
              <w:jc w:val="right"/>
              <w:rPr>
                <w:rFonts w:ascii="Book Antiqua" w:hAnsi="Book Antiqua"/>
              </w:rPr>
            </w:pPr>
          </w:p>
        </w:tc>
        <w:tc>
          <w:tcPr>
            <w:tcW w:w="1559" w:type="dxa"/>
            <w:tcBorders>
              <w:top w:val="single" w:sz="4" w:space="0" w:color="auto"/>
            </w:tcBorders>
          </w:tcPr>
          <w:p w14:paraId="673BDE6D" w14:textId="77777777" w:rsidR="003C4FB4" w:rsidRPr="002C3839" w:rsidRDefault="003C4FB4" w:rsidP="002C4C04">
            <w:pPr>
              <w:jc w:val="right"/>
              <w:rPr>
                <w:rFonts w:ascii="Book Antiqua" w:hAnsi="Book Antiqua"/>
              </w:rPr>
            </w:pPr>
          </w:p>
        </w:tc>
        <w:tc>
          <w:tcPr>
            <w:tcW w:w="1141" w:type="dxa"/>
            <w:tcBorders>
              <w:top w:val="single" w:sz="4" w:space="0" w:color="auto"/>
            </w:tcBorders>
          </w:tcPr>
          <w:p w14:paraId="603A2EF6" w14:textId="03762A27" w:rsidR="003C4FB4" w:rsidRPr="002C3839" w:rsidRDefault="003C4FB4" w:rsidP="002C4C04">
            <w:pPr>
              <w:jc w:val="right"/>
              <w:rPr>
                <w:rFonts w:ascii="Book Antiqua" w:hAnsi="Book Antiqua"/>
              </w:rPr>
            </w:pPr>
          </w:p>
        </w:tc>
      </w:tr>
      <w:tr w:rsidR="003C4FB4" w:rsidRPr="002C3839" w14:paraId="786C945A" w14:textId="77777777" w:rsidTr="003C4FB4">
        <w:tc>
          <w:tcPr>
            <w:tcW w:w="4518" w:type="dxa"/>
          </w:tcPr>
          <w:p w14:paraId="34C0D016" w14:textId="7DB05554" w:rsidR="003C4FB4" w:rsidRPr="002C3839" w:rsidRDefault="003C4FB4" w:rsidP="00042FEE">
            <w:pPr>
              <w:rPr>
                <w:rFonts w:ascii="Book Antiqua" w:hAnsi="Book Antiqua"/>
                <w:b/>
              </w:rPr>
            </w:pPr>
            <w:r w:rsidRPr="002C3839">
              <w:rPr>
                <w:rFonts w:ascii="Book Antiqua" w:hAnsi="Book Antiqua"/>
                <w:b/>
              </w:rPr>
              <w:t>Opening balance at 1 January, 202</w:t>
            </w:r>
            <w:r w:rsidR="00751232">
              <w:rPr>
                <w:rFonts w:ascii="Book Antiqua" w:hAnsi="Book Antiqua"/>
                <w:b/>
              </w:rPr>
              <w:t>1</w:t>
            </w:r>
          </w:p>
        </w:tc>
        <w:tc>
          <w:tcPr>
            <w:tcW w:w="1440" w:type="dxa"/>
          </w:tcPr>
          <w:p w14:paraId="63FBA56C" w14:textId="77777777" w:rsidR="003C4FB4" w:rsidRPr="002C3839" w:rsidRDefault="003C4FB4" w:rsidP="00DB0A45">
            <w:pPr>
              <w:jc w:val="right"/>
              <w:rPr>
                <w:rFonts w:ascii="Book Antiqua" w:hAnsi="Book Antiqua"/>
              </w:rPr>
            </w:pPr>
            <w:r w:rsidRPr="002C3839">
              <w:rPr>
                <w:rFonts w:ascii="Book Antiqua" w:hAnsi="Book Antiqua"/>
              </w:rPr>
              <w:t>890,818</w:t>
            </w:r>
          </w:p>
        </w:tc>
        <w:tc>
          <w:tcPr>
            <w:tcW w:w="1350" w:type="dxa"/>
          </w:tcPr>
          <w:p w14:paraId="4805FA5F" w14:textId="3D2F214B" w:rsidR="003C4FB4" w:rsidRPr="002C3839" w:rsidRDefault="003C4FB4" w:rsidP="00F357AB">
            <w:pPr>
              <w:jc w:val="right"/>
              <w:rPr>
                <w:rFonts w:ascii="Book Antiqua" w:hAnsi="Book Antiqua"/>
              </w:rPr>
            </w:pPr>
            <w:r w:rsidRPr="002C3839">
              <w:rPr>
                <w:rFonts w:ascii="Book Antiqua" w:hAnsi="Book Antiqua"/>
                <w:snapToGrid w:val="0"/>
                <w:lang w:val="en-US" w:eastAsia="zh-TW"/>
              </w:rPr>
              <w:t>4</w:t>
            </w:r>
            <w:r w:rsidR="00527A28">
              <w:rPr>
                <w:rFonts w:ascii="Book Antiqua" w:hAnsi="Book Antiqua"/>
                <w:snapToGrid w:val="0"/>
                <w:lang w:val="en-US" w:eastAsia="zh-TW"/>
              </w:rPr>
              <w:t>86</w:t>
            </w:r>
            <w:r w:rsidRPr="002C3839">
              <w:rPr>
                <w:rFonts w:ascii="Book Antiqua" w:hAnsi="Book Antiqua"/>
                <w:snapToGrid w:val="0"/>
                <w:lang w:val="en-US" w:eastAsia="zh-TW"/>
              </w:rPr>
              <w:t>,</w:t>
            </w:r>
            <w:r w:rsidR="00527A28">
              <w:rPr>
                <w:rFonts w:ascii="Book Antiqua" w:hAnsi="Book Antiqua"/>
                <w:snapToGrid w:val="0"/>
                <w:lang w:val="en-US" w:eastAsia="zh-TW"/>
              </w:rPr>
              <w:t>5</w:t>
            </w:r>
            <w:r w:rsidRPr="002C3839">
              <w:rPr>
                <w:rFonts w:ascii="Book Antiqua" w:hAnsi="Book Antiqua"/>
                <w:snapToGrid w:val="0"/>
                <w:lang w:val="en-US" w:eastAsia="zh-TW"/>
              </w:rPr>
              <w:t>8</w:t>
            </w:r>
            <w:r w:rsidR="00527A28">
              <w:rPr>
                <w:rFonts w:ascii="Book Antiqua" w:hAnsi="Book Antiqua"/>
                <w:snapToGrid w:val="0"/>
                <w:lang w:val="en-US" w:eastAsia="zh-TW"/>
              </w:rPr>
              <w:t>3</w:t>
            </w:r>
          </w:p>
        </w:tc>
        <w:tc>
          <w:tcPr>
            <w:tcW w:w="1559" w:type="dxa"/>
          </w:tcPr>
          <w:p w14:paraId="2F537BEF" w14:textId="7E83AD4E" w:rsidR="003C4FB4" w:rsidRPr="002C3839" w:rsidRDefault="00527A28" w:rsidP="002C4C04">
            <w:pPr>
              <w:jc w:val="right"/>
              <w:rPr>
                <w:rFonts w:ascii="Book Antiqua" w:hAnsi="Book Antiqua"/>
              </w:rPr>
            </w:pPr>
            <w:r>
              <w:rPr>
                <w:rFonts w:ascii="Book Antiqua" w:hAnsi="Book Antiqua"/>
              </w:rPr>
              <w:t>54</w:t>
            </w:r>
          </w:p>
        </w:tc>
        <w:tc>
          <w:tcPr>
            <w:tcW w:w="1141" w:type="dxa"/>
          </w:tcPr>
          <w:p w14:paraId="2862FC0F" w14:textId="513B2DF0" w:rsidR="003C4FB4" w:rsidRPr="002C3839" w:rsidRDefault="003C4FB4" w:rsidP="002C4C04">
            <w:pPr>
              <w:jc w:val="right"/>
              <w:rPr>
                <w:rFonts w:ascii="Book Antiqua" w:hAnsi="Book Antiqua"/>
              </w:rPr>
            </w:pPr>
            <w:r w:rsidRPr="002C3839">
              <w:rPr>
                <w:rFonts w:ascii="Book Antiqua" w:hAnsi="Book Antiqua"/>
              </w:rPr>
              <w:t>1,3</w:t>
            </w:r>
            <w:r w:rsidR="00527A28">
              <w:rPr>
                <w:rFonts w:ascii="Book Antiqua" w:hAnsi="Book Antiqua"/>
              </w:rPr>
              <w:t>77</w:t>
            </w:r>
            <w:r w:rsidRPr="002C3839">
              <w:rPr>
                <w:rFonts w:ascii="Book Antiqua" w:hAnsi="Book Antiqua"/>
              </w:rPr>
              <w:t>,</w:t>
            </w:r>
            <w:r w:rsidR="00527A28">
              <w:rPr>
                <w:rFonts w:ascii="Book Antiqua" w:hAnsi="Book Antiqua"/>
              </w:rPr>
              <w:t>455</w:t>
            </w:r>
          </w:p>
        </w:tc>
      </w:tr>
      <w:tr w:rsidR="003C4FB4" w:rsidRPr="002C3839" w14:paraId="499EC28D" w14:textId="77777777" w:rsidTr="003C4FB4">
        <w:tc>
          <w:tcPr>
            <w:tcW w:w="4518" w:type="dxa"/>
          </w:tcPr>
          <w:p w14:paraId="788436C7" w14:textId="77777777" w:rsidR="003C4FB4" w:rsidRPr="002C3839" w:rsidRDefault="003C4FB4" w:rsidP="002B0280">
            <w:pPr>
              <w:rPr>
                <w:rFonts w:ascii="Book Antiqua" w:hAnsi="Book Antiqua"/>
                <w:b/>
              </w:rPr>
            </w:pPr>
            <w:r w:rsidRPr="002C3839">
              <w:rPr>
                <w:rFonts w:ascii="Book Antiqua" w:hAnsi="Book Antiqua"/>
              </w:rPr>
              <w:t>Net profit for the period</w:t>
            </w:r>
          </w:p>
        </w:tc>
        <w:tc>
          <w:tcPr>
            <w:tcW w:w="1440" w:type="dxa"/>
          </w:tcPr>
          <w:p w14:paraId="03367AB1" w14:textId="77777777" w:rsidR="003C4FB4" w:rsidRPr="002C3839" w:rsidRDefault="003C4FB4" w:rsidP="002B0280">
            <w:pPr>
              <w:jc w:val="right"/>
              <w:rPr>
                <w:rFonts w:ascii="Book Antiqua" w:hAnsi="Book Antiqua"/>
              </w:rPr>
            </w:pPr>
            <w:r w:rsidRPr="002C3839">
              <w:rPr>
                <w:rFonts w:ascii="Book Antiqua" w:hAnsi="Book Antiqua"/>
              </w:rPr>
              <w:t>-</w:t>
            </w:r>
          </w:p>
        </w:tc>
        <w:tc>
          <w:tcPr>
            <w:tcW w:w="1350" w:type="dxa"/>
          </w:tcPr>
          <w:p w14:paraId="5C0D784B" w14:textId="19BB20F5" w:rsidR="003C4FB4" w:rsidRPr="002C3839" w:rsidRDefault="00A821FC" w:rsidP="00A821FC">
            <w:pPr>
              <w:tabs>
                <w:tab w:val="center" w:pos="885"/>
                <w:tab w:val="right" w:pos="1134"/>
              </w:tabs>
              <w:rPr>
                <w:rFonts w:ascii="Book Antiqua" w:hAnsi="Book Antiqua"/>
              </w:rPr>
            </w:pPr>
            <w:r w:rsidRPr="002C3839">
              <w:rPr>
                <w:rFonts w:ascii="Book Antiqua" w:hAnsi="Book Antiqua"/>
              </w:rPr>
              <w:tab/>
            </w:r>
            <w:r w:rsidR="00922A2A">
              <w:rPr>
                <w:rFonts w:ascii="Book Antiqua" w:hAnsi="Book Antiqua"/>
              </w:rPr>
              <w:t>4</w:t>
            </w:r>
            <w:r w:rsidR="009C4273">
              <w:rPr>
                <w:rFonts w:ascii="Book Antiqua" w:hAnsi="Book Antiqua"/>
              </w:rPr>
              <w:t>4</w:t>
            </w:r>
            <w:r w:rsidR="00AF3FD3">
              <w:rPr>
                <w:rFonts w:ascii="Book Antiqua" w:hAnsi="Book Antiqua"/>
              </w:rPr>
              <w:t>,</w:t>
            </w:r>
            <w:r w:rsidR="009C4273">
              <w:rPr>
                <w:rFonts w:ascii="Book Antiqua" w:hAnsi="Book Antiqua"/>
              </w:rPr>
              <w:t>622</w:t>
            </w:r>
          </w:p>
        </w:tc>
        <w:tc>
          <w:tcPr>
            <w:tcW w:w="1559" w:type="dxa"/>
          </w:tcPr>
          <w:p w14:paraId="43C3E7EE" w14:textId="492F2CC4" w:rsidR="003C4FB4" w:rsidRPr="002C3839" w:rsidRDefault="004D6D2B" w:rsidP="002B0280">
            <w:pPr>
              <w:jc w:val="right"/>
              <w:rPr>
                <w:rFonts w:ascii="Book Antiqua" w:hAnsi="Book Antiqua"/>
              </w:rPr>
            </w:pPr>
            <w:r w:rsidRPr="002C3839">
              <w:rPr>
                <w:rFonts w:ascii="Book Antiqua" w:hAnsi="Book Antiqua"/>
              </w:rPr>
              <w:t>-</w:t>
            </w:r>
          </w:p>
        </w:tc>
        <w:tc>
          <w:tcPr>
            <w:tcW w:w="1141" w:type="dxa"/>
          </w:tcPr>
          <w:p w14:paraId="0BCCC498" w14:textId="141280B5" w:rsidR="003C4FB4" w:rsidRPr="002C3839" w:rsidRDefault="00651BD7" w:rsidP="002B0280">
            <w:pPr>
              <w:jc w:val="right"/>
              <w:rPr>
                <w:rFonts w:ascii="Book Antiqua" w:hAnsi="Book Antiqua"/>
              </w:rPr>
            </w:pPr>
            <w:r>
              <w:rPr>
                <w:rFonts w:ascii="Book Antiqua" w:hAnsi="Book Antiqua"/>
              </w:rPr>
              <w:t>4</w:t>
            </w:r>
            <w:r w:rsidR="009C4273">
              <w:rPr>
                <w:rFonts w:ascii="Book Antiqua" w:hAnsi="Book Antiqua"/>
              </w:rPr>
              <w:t>4</w:t>
            </w:r>
            <w:r w:rsidR="00AF3FD3">
              <w:rPr>
                <w:rFonts w:ascii="Book Antiqua" w:hAnsi="Book Antiqua"/>
              </w:rPr>
              <w:t>,</w:t>
            </w:r>
            <w:r w:rsidR="009C4273">
              <w:rPr>
                <w:rFonts w:ascii="Book Antiqua" w:hAnsi="Book Antiqua"/>
              </w:rPr>
              <w:t>622</w:t>
            </w:r>
          </w:p>
        </w:tc>
      </w:tr>
      <w:tr w:rsidR="0025227D" w:rsidRPr="002C3839" w14:paraId="74FBC5E3" w14:textId="77777777" w:rsidTr="003C4FB4">
        <w:tc>
          <w:tcPr>
            <w:tcW w:w="4518" w:type="dxa"/>
          </w:tcPr>
          <w:p w14:paraId="51B4FAB9" w14:textId="480155B0" w:rsidR="0025227D" w:rsidRPr="002C3839" w:rsidRDefault="004D6D2B" w:rsidP="002B0280">
            <w:pPr>
              <w:rPr>
                <w:rFonts w:ascii="Book Antiqua" w:hAnsi="Book Antiqua"/>
              </w:rPr>
            </w:pPr>
            <w:r w:rsidRPr="002C3839">
              <w:rPr>
                <w:rFonts w:ascii="Book Antiqua" w:hAnsi="Book Antiqua"/>
              </w:rPr>
              <w:t>Foreign currency translation</w:t>
            </w:r>
            <w:r w:rsidR="009D3C49" w:rsidRPr="002C3839">
              <w:rPr>
                <w:rFonts w:ascii="Book Antiqua" w:hAnsi="Book Antiqua"/>
                <w:vertAlign w:val="superscript"/>
              </w:rPr>
              <w:t>1</w:t>
            </w:r>
          </w:p>
        </w:tc>
        <w:tc>
          <w:tcPr>
            <w:tcW w:w="1440" w:type="dxa"/>
          </w:tcPr>
          <w:p w14:paraId="270361AD" w14:textId="029E5D7B" w:rsidR="0025227D" w:rsidRPr="002C3839" w:rsidRDefault="004D6D2B" w:rsidP="002B0280">
            <w:pPr>
              <w:jc w:val="right"/>
              <w:rPr>
                <w:rFonts w:ascii="Book Antiqua" w:hAnsi="Book Antiqua"/>
              </w:rPr>
            </w:pPr>
            <w:r w:rsidRPr="002C3839">
              <w:rPr>
                <w:rFonts w:ascii="Book Antiqua" w:hAnsi="Book Antiqua"/>
              </w:rPr>
              <w:t>-</w:t>
            </w:r>
          </w:p>
        </w:tc>
        <w:tc>
          <w:tcPr>
            <w:tcW w:w="1350" w:type="dxa"/>
          </w:tcPr>
          <w:p w14:paraId="47C6F4DA" w14:textId="1074DCC7" w:rsidR="0025227D" w:rsidRPr="002C3839" w:rsidRDefault="004D6D2B" w:rsidP="002B0280">
            <w:pPr>
              <w:jc w:val="right"/>
              <w:rPr>
                <w:rFonts w:ascii="Book Antiqua" w:hAnsi="Book Antiqua"/>
              </w:rPr>
            </w:pPr>
            <w:r w:rsidRPr="002C3839">
              <w:rPr>
                <w:rFonts w:ascii="Book Antiqua" w:hAnsi="Book Antiqua"/>
              </w:rPr>
              <w:t>-</w:t>
            </w:r>
          </w:p>
        </w:tc>
        <w:tc>
          <w:tcPr>
            <w:tcW w:w="1559" w:type="dxa"/>
          </w:tcPr>
          <w:p w14:paraId="36AC2237" w14:textId="2B52953F" w:rsidR="0025227D" w:rsidRPr="002C3839" w:rsidRDefault="00EC560B" w:rsidP="002B0280">
            <w:pPr>
              <w:jc w:val="right"/>
              <w:rPr>
                <w:rFonts w:ascii="Book Antiqua" w:hAnsi="Book Antiqua"/>
              </w:rPr>
            </w:pPr>
            <w:r>
              <w:rPr>
                <w:rFonts w:ascii="Book Antiqua" w:hAnsi="Book Antiqua"/>
              </w:rPr>
              <w:t>5</w:t>
            </w:r>
            <w:r w:rsidR="00651BD7">
              <w:rPr>
                <w:rFonts w:ascii="Book Antiqua" w:hAnsi="Book Antiqua"/>
              </w:rPr>
              <w:t>3</w:t>
            </w:r>
          </w:p>
        </w:tc>
        <w:tc>
          <w:tcPr>
            <w:tcW w:w="1141" w:type="dxa"/>
          </w:tcPr>
          <w:p w14:paraId="04A97BB7" w14:textId="54AECF61" w:rsidR="0025227D" w:rsidRPr="002C3839" w:rsidRDefault="00EC560B" w:rsidP="002B0280">
            <w:pPr>
              <w:jc w:val="right"/>
              <w:rPr>
                <w:rFonts w:ascii="Book Antiqua" w:hAnsi="Book Antiqua"/>
              </w:rPr>
            </w:pPr>
            <w:r>
              <w:rPr>
                <w:rFonts w:ascii="Book Antiqua" w:hAnsi="Book Antiqua"/>
              </w:rPr>
              <w:t>5</w:t>
            </w:r>
            <w:r w:rsidR="00651BD7">
              <w:rPr>
                <w:rFonts w:ascii="Book Antiqua" w:hAnsi="Book Antiqua"/>
              </w:rPr>
              <w:t>3</w:t>
            </w:r>
          </w:p>
        </w:tc>
      </w:tr>
      <w:tr w:rsidR="003C4FB4" w:rsidRPr="002C3839" w14:paraId="6E65A9FF" w14:textId="77777777" w:rsidTr="003C4FB4">
        <w:tc>
          <w:tcPr>
            <w:tcW w:w="4518" w:type="dxa"/>
          </w:tcPr>
          <w:p w14:paraId="6A9A7210" w14:textId="77777777" w:rsidR="003C4FB4" w:rsidRPr="002C3839" w:rsidRDefault="003C4FB4" w:rsidP="002B0280">
            <w:pPr>
              <w:rPr>
                <w:rFonts w:ascii="Book Antiqua" w:hAnsi="Book Antiqua"/>
              </w:rPr>
            </w:pPr>
          </w:p>
        </w:tc>
        <w:tc>
          <w:tcPr>
            <w:tcW w:w="1440" w:type="dxa"/>
          </w:tcPr>
          <w:p w14:paraId="4216BDA8" w14:textId="77777777" w:rsidR="003C4FB4" w:rsidRPr="002C3839" w:rsidRDefault="003C4FB4" w:rsidP="002B0280">
            <w:pPr>
              <w:jc w:val="right"/>
              <w:rPr>
                <w:rFonts w:ascii="Book Antiqua" w:hAnsi="Book Antiqua"/>
              </w:rPr>
            </w:pPr>
          </w:p>
        </w:tc>
        <w:tc>
          <w:tcPr>
            <w:tcW w:w="1350" w:type="dxa"/>
          </w:tcPr>
          <w:p w14:paraId="7D76BACE" w14:textId="77777777" w:rsidR="003C4FB4" w:rsidRPr="002C3839" w:rsidRDefault="003C4FB4" w:rsidP="002B0280">
            <w:pPr>
              <w:jc w:val="right"/>
              <w:rPr>
                <w:rFonts w:ascii="Book Antiqua" w:hAnsi="Book Antiqua"/>
              </w:rPr>
            </w:pPr>
          </w:p>
        </w:tc>
        <w:tc>
          <w:tcPr>
            <w:tcW w:w="1559" w:type="dxa"/>
          </w:tcPr>
          <w:p w14:paraId="5FEDA029" w14:textId="77777777" w:rsidR="003C4FB4" w:rsidRPr="002C3839" w:rsidRDefault="003C4FB4" w:rsidP="002B0280">
            <w:pPr>
              <w:jc w:val="right"/>
              <w:rPr>
                <w:rFonts w:ascii="Book Antiqua" w:hAnsi="Book Antiqua"/>
              </w:rPr>
            </w:pPr>
          </w:p>
        </w:tc>
        <w:tc>
          <w:tcPr>
            <w:tcW w:w="1141" w:type="dxa"/>
          </w:tcPr>
          <w:p w14:paraId="4EE97CCD" w14:textId="4DA577B1" w:rsidR="003C4FB4" w:rsidRPr="002C3839" w:rsidRDefault="003C4FB4" w:rsidP="002B0280">
            <w:pPr>
              <w:jc w:val="right"/>
              <w:rPr>
                <w:rFonts w:ascii="Book Antiqua" w:hAnsi="Book Antiqua"/>
              </w:rPr>
            </w:pPr>
          </w:p>
        </w:tc>
      </w:tr>
      <w:tr w:rsidR="003C4FB4" w:rsidRPr="002C3839" w14:paraId="40FBAAE1" w14:textId="77777777" w:rsidTr="003C4FB4">
        <w:tc>
          <w:tcPr>
            <w:tcW w:w="4518" w:type="dxa"/>
          </w:tcPr>
          <w:p w14:paraId="4D37A08F" w14:textId="77777777" w:rsidR="003C4FB4" w:rsidRPr="002C3839" w:rsidRDefault="003C4FB4" w:rsidP="002B0280">
            <w:pPr>
              <w:rPr>
                <w:rFonts w:ascii="Book Antiqua" w:hAnsi="Book Antiqua"/>
                <w:i/>
              </w:rPr>
            </w:pPr>
            <w:r w:rsidRPr="002C3839">
              <w:rPr>
                <w:rFonts w:ascii="Book Antiqua" w:hAnsi="Book Antiqua"/>
                <w:i/>
              </w:rPr>
              <w:t>Transaction with owners</w:t>
            </w:r>
          </w:p>
        </w:tc>
        <w:tc>
          <w:tcPr>
            <w:tcW w:w="1440" w:type="dxa"/>
          </w:tcPr>
          <w:p w14:paraId="6A1770C7" w14:textId="77777777" w:rsidR="003C4FB4" w:rsidRPr="002C3839" w:rsidRDefault="003C4FB4" w:rsidP="002B0280">
            <w:pPr>
              <w:jc w:val="right"/>
              <w:rPr>
                <w:rFonts w:ascii="Book Antiqua" w:hAnsi="Book Antiqua"/>
              </w:rPr>
            </w:pPr>
          </w:p>
        </w:tc>
        <w:tc>
          <w:tcPr>
            <w:tcW w:w="1350" w:type="dxa"/>
          </w:tcPr>
          <w:p w14:paraId="204E728A" w14:textId="77777777" w:rsidR="003C4FB4" w:rsidRPr="002C3839" w:rsidRDefault="003C4FB4" w:rsidP="002B0280">
            <w:pPr>
              <w:jc w:val="right"/>
              <w:rPr>
                <w:rFonts w:ascii="Book Antiqua" w:hAnsi="Book Antiqua"/>
              </w:rPr>
            </w:pPr>
          </w:p>
        </w:tc>
        <w:tc>
          <w:tcPr>
            <w:tcW w:w="1559" w:type="dxa"/>
          </w:tcPr>
          <w:p w14:paraId="6336A6D0" w14:textId="77777777" w:rsidR="003C4FB4" w:rsidRPr="002C3839" w:rsidRDefault="003C4FB4" w:rsidP="002B0280">
            <w:pPr>
              <w:jc w:val="right"/>
              <w:rPr>
                <w:rFonts w:ascii="Book Antiqua" w:hAnsi="Book Antiqua"/>
              </w:rPr>
            </w:pPr>
          </w:p>
        </w:tc>
        <w:tc>
          <w:tcPr>
            <w:tcW w:w="1141" w:type="dxa"/>
          </w:tcPr>
          <w:p w14:paraId="7C8CCF5A" w14:textId="3A261D16" w:rsidR="003C4FB4" w:rsidRPr="002C3839" w:rsidRDefault="003C4FB4" w:rsidP="002B0280">
            <w:pPr>
              <w:jc w:val="right"/>
              <w:rPr>
                <w:rFonts w:ascii="Book Antiqua" w:hAnsi="Book Antiqua"/>
              </w:rPr>
            </w:pPr>
          </w:p>
        </w:tc>
      </w:tr>
      <w:tr w:rsidR="003C4FB4" w:rsidRPr="002C3839" w14:paraId="5D1B3234" w14:textId="77777777" w:rsidTr="003C4FB4">
        <w:tc>
          <w:tcPr>
            <w:tcW w:w="4518" w:type="dxa"/>
          </w:tcPr>
          <w:p w14:paraId="11D744E5" w14:textId="77777777" w:rsidR="003C4FB4" w:rsidRPr="002C3839" w:rsidRDefault="003C4FB4" w:rsidP="002B0280">
            <w:pPr>
              <w:rPr>
                <w:rFonts w:ascii="Book Antiqua" w:hAnsi="Book Antiqua"/>
              </w:rPr>
            </w:pPr>
            <w:r w:rsidRPr="002C3839">
              <w:rPr>
                <w:rFonts w:ascii="Book Antiqua" w:hAnsi="Book Antiqua"/>
              </w:rPr>
              <w:t>Dividend paid / payable</w:t>
            </w:r>
          </w:p>
        </w:tc>
        <w:tc>
          <w:tcPr>
            <w:tcW w:w="1440" w:type="dxa"/>
          </w:tcPr>
          <w:p w14:paraId="0A7ABFCA" w14:textId="77777777" w:rsidR="003C4FB4" w:rsidRPr="002C3839" w:rsidRDefault="003C4FB4" w:rsidP="002B0280">
            <w:pPr>
              <w:jc w:val="right"/>
              <w:rPr>
                <w:rFonts w:ascii="Book Antiqua" w:hAnsi="Book Antiqua"/>
              </w:rPr>
            </w:pPr>
            <w:r w:rsidRPr="002C3839">
              <w:rPr>
                <w:rFonts w:ascii="Book Antiqua" w:hAnsi="Book Antiqua"/>
              </w:rPr>
              <w:t>-</w:t>
            </w:r>
          </w:p>
        </w:tc>
        <w:tc>
          <w:tcPr>
            <w:tcW w:w="1350" w:type="dxa"/>
          </w:tcPr>
          <w:p w14:paraId="221C5D82" w14:textId="032A31A3" w:rsidR="003C4FB4" w:rsidRPr="002C3839" w:rsidRDefault="003C4FB4" w:rsidP="002B0280">
            <w:pPr>
              <w:jc w:val="right"/>
              <w:rPr>
                <w:rFonts w:ascii="Book Antiqua" w:hAnsi="Book Antiqua"/>
              </w:rPr>
            </w:pPr>
            <w:r w:rsidRPr="002C3839">
              <w:rPr>
                <w:rFonts w:ascii="Book Antiqua" w:hAnsi="Book Antiqua"/>
              </w:rPr>
              <w:t>(</w:t>
            </w:r>
            <w:r w:rsidR="00651BD7">
              <w:rPr>
                <w:rFonts w:ascii="Book Antiqua" w:hAnsi="Book Antiqua"/>
              </w:rPr>
              <w:t>2</w:t>
            </w:r>
            <w:r w:rsidR="00EC560B">
              <w:rPr>
                <w:rFonts w:ascii="Book Antiqua" w:hAnsi="Book Antiqua"/>
              </w:rPr>
              <w:t>3,</w:t>
            </w:r>
            <w:r w:rsidR="00651BD7">
              <w:rPr>
                <w:rFonts w:ascii="Book Antiqua" w:hAnsi="Book Antiqua"/>
              </w:rPr>
              <w:t>0</w:t>
            </w:r>
            <w:r w:rsidR="00EC560B">
              <w:rPr>
                <w:rFonts w:ascii="Book Antiqua" w:hAnsi="Book Antiqua"/>
              </w:rPr>
              <w:t>00</w:t>
            </w:r>
            <w:r w:rsidRPr="002C3839">
              <w:rPr>
                <w:rFonts w:ascii="Book Antiqua" w:hAnsi="Book Antiqua"/>
              </w:rPr>
              <w:t>)</w:t>
            </w:r>
          </w:p>
        </w:tc>
        <w:tc>
          <w:tcPr>
            <w:tcW w:w="1559" w:type="dxa"/>
          </w:tcPr>
          <w:p w14:paraId="1D53D0D0" w14:textId="16380799" w:rsidR="003C4FB4" w:rsidRPr="002C3839" w:rsidRDefault="007B7132" w:rsidP="002B0280">
            <w:pPr>
              <w:jc w:val="right"/>
              <w:rPr>
                <w:rFonts w:ascii="Book Antiqua" w:hAnsi="Book Antiqua"/>
              </w:rPr>
            </w:pPr>
            <w:r w:rsidRPr="002C3839">
              <w:rPr>
                <w:rFonts w:ascii="Book Antiqua" w:hAnsi="Book Antiqua"/>
              </w:rPr>
              <w:t>-</w:t>
            </w:r>
          </w:p>
        </w:tc>
        <w:tc>
          <w:tcPr>
            <w:tcW w:w="1141" w:type="dxa"/>
          </w:tcPr>
          <w:p w14:paraId="353C15C0" w14:textId="45332FFF" w:rsidR="003C4FB4" w:rsidRPr="002C3839" w:rsidRDefault="003C4FB4" w:rsidP="002B0280">
            <w:pPr>
              <w:jc w:val="right"/>
              <w:rPr>
                <w:rFonts w:ascii="Book Antiqua" w:hAnsi="Book Antiqua"/>
              </w:rPr>
            </w:pPr>
            <w:r w:rsidRPr="002C3839">
              <w:rPr>
                <w:rFonts w:ascii="Book Antiqua" w:hAnsi="Book Antiqua"/>
              </w:rPr>
              <w:t>(</w:t>
            </w:r>
            <w:r w:rsidR="00651BD7">
              <w:rPr>
                <w:rFonts w:ascii="Book Antiqua" w:hAnsi="Book Antiqua"/>
              </w:rPr>
              <w:t>2</w:t>
            </w:r>
            <w:r w:rsidR="00EC560B">
              <w:rPr>
                <w:rFonts w:ascii="Book Antiqua" w:hAnsi="Book Antiqua"/>
              </w:rPr>
              <w:t>3,</w:t>
            </w:r>
            <w:r w:rsidR="00651BD7">
              <w:rPr>
                <w:rFonts w:ascii="Book Antiqua" w:hAnsi="Book Antiqua"/>
              </w:rPr>
              <w:t>0</w:t>
            </w:r>
            <w:r w:rsidR="00EC560B">
              <w:rPr>
                <w:rFonts w:ascii="Book Antiqua" w:hAnsi="Book Antiqua"/>
              </w:rPr>
              <w:t>00</w:t>
            </w:r>
            <w:r w:rsidRPr="002C3839">
              <w:rPr>
                <w:rFonts w:ascii="Book Antiqua" w:hAnsi="Book Antiqua"/>
              </w:rPr>
              <w:t>)</w:t>
            </w:r>
          </w:p>
        </w:tc>
      </w:tr>
      <w:tr w:rsidR="003C4FB4" w:rsidRPr="002C3839" w14:paraId="723EC085" w14:textId="77777777" w:rsidTr="003C4FB4">
        <w:trPr>
          <w:trHeight w:val="68"/>
        </w:trPr>
        <w:tc>
          <w:tcPr>
            <w:tcW w:w="4518" w:type="dxa"/>
            <w:tcBorders>
              <w:bottom w:val="double" w:sz="4" w:space="0" w:color="auto"/>
            </w:tcBorders>
          </w:tcPr>
          <w:p w14:paraId="7761CB5B" w14:textId="77777777" w:rsidR="003C4FB4" w:rsidRPr="002C3839" w:rsidRDefault="003C4FB4">
            <w:pPr>
              <w:rPr>
                <w:rFonts w:ascii="Book Antiqua" w:hAnsi="Book Antiqua"/>
                <w:b/>
              </w:rPr>
            </w:pPr>
          </w:p>
        </w:tc>
        <w:tc>
          <w:tcPr>
            <w:tcW w:w="1440" w:type="dxa"/>
            <w:tcBorders>
              <w:bottom w:val="double" w:sz="4" w:space="0" w:color="auto"/>
            </w:tcBorders>
          </w:tcPr>
          <w:p w14:paraId="7DC3536C" w14:textId="77777777" w:rsidR="003C4FB4" w:rsidRPr="002C3839" w:rsidRDefault="003C4FB4">
            <w:pPr>
              <w:jc w:val="right"/>
              <w:rPr>
                <w:rFonts w:ascii="Book Antiqua" w:hAnsi="Book Antiqua"/>
              </w:rPr>
            </w:pPr>
          </w:p>
        </w:tc>
        <w:tc>
          <w:tcPr>
            <w:tcW w:w="1350" w:type="dxa"/>
            <w:tcBorders>
              <w:bottom w:val="double" w:sz="4" w:space="0" w:color="auto"/>
            </w:tcBorders>
          </w:tcPr>
          <w:p w14:paraId="49644FB1" w14:textId="77777777" w:rsidR="003C4FB4" w:rsidRPr="002C3839" w:rsidRDefault="003C4FB4">
            <w:pPr>
              <w:jc w:val="right"/>
              <w:rPr>
                <w:rFonts w:ascii="Book Antiqua" w:hAnsi="Book Antiqua"/>
              </w:rPr>
            </w:pPr>
          </w:p>
        </w:tc>
        <w:tc>
          <w:tcPr>
            <w:tcW w:w="1559" w:type="dxa"/>
            <w:tcBorders>
              <w:bottom w:val="double" w:sz="4" w:space="0" w:color="auto"/>
            </w:tcBorders>
          </w:tcPr>
          <w:p w14:paraId="1836B91D" w14:textId="77777777" w:rsidR="003C4FB4" w:rsidRPr="002C3839" w:rsidRDefault="003C4FB4">
            <w:pPr>
              <w:jc w:val="right"/>
              <w:rPr>
                <w:rFonts w:ascii="Book Antiqua" w:hAnsi="Book Antiqua"/>
              </w:rPr>
            </w:pPr>
          </w:p>
        </w:tc>
        <w:tc>
          <w:tcPr>
            <w:tcW w:w="1141" w:type="dxa"/>
            <w:tcBorders>
              <w:bottom w:val="double" w:sz="4" w:space="0" w:color="auto"/>
            </w:tcBorders>
          </w:tcPr>
          <w:p w14:paraId="28522413" w14:textId="337E8811" w:rsidR="003C4FB4" w:rsidRPr="002C3839" w:rsidRDefault="003C4FB4">
            <w:pPr>
              <w:jc w:val="right"/>
              <w:rPr>
                <w:rFonts w:ascii="Book Antiqua" w:hAnsi="Book Antiqua"/>
              </w:rPr>
            </w:pPr>
          </w:p>
        </w:tc>
      </w:tr>
      <w:tr w:rsidR="003C4FB4" w:rsidRPr="002C3839" w14:paraId="06FC83C4" w14:textId="77777777" w:rsidTr="003C4FB4">
        <w:trPr>
          <w:trHeight w:val="80"/>
        </w:trPr>
        <w:tc>
          <w:tcPr>
            <w:tcW w:w="4518" w:type="dxa"/>
            <w:tcBorders>
              <w:top w:val="double" w:sz="4" w:space="0" w:color="auto"/>
              <w:bottom w:val="double" w:sz="4" w:space="0" w:color="auto"/>
            </w:tcBorders>
          </w:tcPr>
          <w:p w14:paraId="6C6CA36D" w14:textId="71C408EF" w:rsidR="003C4FB4" w:rsidRPr="002C3839" w:rsidRDefault="003C4FB4" w:rsidP="00A2395D">
            <w:pPr>
              <w:rPr>
                <w:rFonts w:ascii="Book Antiqua" w:hAnsi="Book Antiqua"/>
                <w:b/>
              </w:rPr>
            </w:pPr>
            <w:r w:rsidRPr="002C3839">
              <w:rPr>
                <w:rFonts w:ascii="Book Antiqua" w:hAnsi="Book Antiqua"/>
                <w:b/>
              </w:rPr>
              <w:t>Closing balance at 3</w:t>
            </w:r>
            <w:r w:rsidR="00B06029">
              <w:rPr>
                <w:rFonts w:ascii="Book Antiqua" w:hAnsi="Book Antiqua"/>
                <w:b/>
              </w:rPr>
              <w:t>0</w:t>
            </w:r>
            <w:r w:rsidRPr="002C3839">
              <w:rPr>
                <w:rFonts w:ascii="Book Antiqua" w:hAnsi="Book Antiqua"/>
                <w:b/>
              </w:rPr>
              <w:t xml:space="preserve"> </w:t>
            </w:r>
            <w:r w:rsidR="00B06029">
              <w:rPr>
                <w:rFonts w:ascii="Book Antiqua" w:hAnsi="Book Antiqua"/>
                <w:b/>
              </w:rPr>
              <w:t>June</w:t>
            </w:r>
            <w:r w:rsidRPr="002C3839">
              <w:rPr>
                <w:rFonts w:ascii="Book Antiqua" w:hAnsi="Book Antiqua"/>
                <w:b/>
              </w:rPr>
              <w:t>, 202</w:t>
            </w:r>
            <w:r w:rsidR="00751232">
              <w:rPr>
                <w:rFonts w:ascii="Book Antiqua" w:hAnsi="Book Antiqua"/>
                <w:b/>
              </w:rPr>
              <w:t>1</w:t>
            </w:r>
          </w:p>
        </w:tc>
        <w:tc>
          <w:tcPr>
            <w:tcW w:w="1440" w:type="dxa"/>
            <w:tcBorders>
              <w:top w:val="double" w:sz="4" w:space="0" w:color="auto"/>
              <w:bottom w:val="double" w:sz="4" w:space="0" w:color="auto"/>
            </w:tcBorders>
          </w:tcPr>
          <w:p w14:paraId="1EC68935" w14:textId="77777777" w:rsidR="003C4FB4" w:rsidRPr="002C3839" w:rsidRDefault="003C4FB4" w:rsidP="009A17D2">
            <w:pPr>
              <w:jc w:val="right"/>
              <w:rPr>
                <w:rFonts w:ascii="Book Antiqua" w:hAnsi="Book Antiqua"/>
                <w:b/>
              </w:rPr>
            </w:pPr>
            <w:r w:rsidRPr="002C3839">
              <w:rPr>
                <w:rFonts w:ascii="Book Antiqua" w:hAnsi="Book Antiqua"/>
                <w:b/>
              </w:rPr>
              <w:t>890,818</w:t>
            </w:r>
          </w:p>
        </w:tc>
        <w:tc>
          <w:tcPr>
            <w:tcW w:w="1350" w:type="dxa"/>
            <w:tcBorders>
              <w:top w:val="double" w:sz="4" w:space="0" w:color="auto"/>
              <w:bottom w:val="double" w:sz="4" w:space="0" w:color="auto"/>
            </w:tcBorders>
          </w:tcPr>
          <w:p w14:paraId="418A6C6D" w14:textId="27DAA85A" w:rsidR="003C4FB4" w:rsidRPr="002C3839" w:rsidRDefault="00FC6A5F" w:rsidP="007E0E49">
            <w:pPr>
              <w:jc w:val="right"/>
              <w:rPr>
                <w:rFonts w:ascii="Book Antiqua" w:hAnsi="Book Antiqua"/>
                <w:b/>
              </w:rPr>
            </w:pPr>
            <w:r>
              <w:rPr>
                <w:rFonts w:ascii="Book Antiqua" w:hAnsi="Book Antiqua"/>
                <w:b/>
              </w:rPr>
              <w:t>5</w:t>
            </w:r>
            <w:r w:rsidR="009C4273">
              <w:rPr>
                <w:rFonts w:ascii="Book Antiqua" w:hAnsi="Book Antiqua"/>
                <w:b/>
              </w:rPr>
              <w:t>08</w:t>
            </w:r>
            <w:r>
              <w:rPr>
                <w:rFonts w:ascii="Book Antiqua" w:hAnsi="Book Antiqua"/>
                <w:b/>
              </w:rPr>
              <w:t>,</w:t>
            </w:r>
            <w:r w:rsidR="009C4273">
              <w:rPr>
                <w:rFonts w:ascii="Book Antiqua" w:hAnsi="Book Antiqua"/>
                <w:b/>
              </w:rPr>
              <w:t>20</w:t>
            </w:r>
            <w:r>
              <w:rPr>
                <w:rFonts w:ascii="Book Antiqua" w:hAnsi="Book Antiqua"/>
                <w:b/>
              </w:rPr>
              <w:t>5</w:t>
            </w:r>
          </w:p>
        </w:tc>
        <w:tc>
          <w:tcPr>
            <w:tcW w:w="1559" w:type="dxa"/>
            <w:tcBorders>
              <w:top w:val="double" w:sz="4" w:space="0" w:color="auto"/>
              <w:bottom w:val="double" w:sz="4" w:space="0" w:color="auto"/>
            </w:tcBorders>
          </w:tcPr>
          <w:p w14:paraId="6933DA84" w14:textId="6318EDB0" w:rsidR="003C4FB4" w:rsidRPr="002C3839" w:rsidRDefault="00527A28" w:rsidP="007E0E49">
            <w:pPr>
              <w:jc w:val="right"/>
              <w:rPr>
                <w:rFonts w:ascii="Book Antiqua" w:hAnsi="Book Antiqua"/>
                <w:b/>
              </w:rPr>
            </w:pPr>
            <w:r>
              <w:rPr>
                <w:rFonts w:ascii="Book Antiqua" w:hAnsi="Book Antiqua"/>
                <w:b/>
              </w:rPr>
              <w:t>1</w:t>
            </w:r>
            <w:r w:rsidR="00FC6A5F">
              <w:rPr>
                <w:rFonts w:ascii="Book Antiqua" w:hAnsi="Book Antiqua"/>
                <w:b/>
              </w:rPr>
              <w:t>0</w:t>
            </w:r>
            <w:r w:rsidR="00651BD7">
              <w:rPr>
                <w:rFonts w:ascii="Book Antiqua" w:hAnsi="Book Antiqua"/>
                <w:b/>
              </w:rPr>
              <w:t>7</w:t>
            </w:r>
          </w:p>
        </w:tc>
        <w:tc>
          <w:tcPr>
            <w:tcW w:w="1141" w:type="dxa"/>
            <w:tcBorders>
              <w:top w:val="double" w:sz="4" w:space="0" w:color="auto"/>
              <w:bottom w:val="double" w:sz="4" w:space="0" w:color="auto"/>
            </w:tcBorders>
          </w:tcPr>
          <w:p w14:paraId="766E77F2" w14:textId="7039B240" w:rsidR="003C4FB4" w:rsidRPr="002C3839" w:rsidRDefault="003C4FB4" w:rsidP="007E0E49">
            <w:pPr>
              <w:jc w:val="right"/>
              <w:rPr>
                <w:rFonts w:ascii="Book Antiqua" w:hAnsi="Book Antiqua"/>
                <w:b/>
              </w:rPr>
            </w:pPr>
            <w:r w:rsidRPr="002C3839">
              <w:rPr>
                <w:rFonts w:ascii="Book Antiqua" w:hAnsi="Book Antiqua"/>
                <w:b/>
              </w:rPr>
              <w:t>1,</w:t>
            </w:r>
            <w:r w:rsidR="009C4273">
              <w:rPr>
                <w:rFonts w:ascii="Book Antiqua" w:hAnsi="Book Antiqua"/>
                <w:b/>
              </w:rPr>
              <w:t>399</w:t>
            </w:r>
            <w:r w:rsidR="00651BD7">
              <w:rPr>
                <w:rFonts w:ascii="Book Antiqua" w:hAnsi="Book Antiqua"/>
                <w:b/>
              </w:rPr>
              <w:t>,</w:t>
            </w:r>
            <w:r w:rsidR="009C4273">
              <w:rPr>
                <w:rFonts w:ascii="Book Antiqua" w:hAnsi="Book Antiqua"/>
                <w:b/>
              </w:rPr>
              <w:t>1</w:t>
            </w:r>
            <w:r w:rsidR="00FC6A5F">
              <w:rPr>
                <w:rFonts w:ascii="Book Antiqua" w:hAnsi="Book Antiqua"/>
                <w:b/>
              </w:rPr>
              <w:t>3</w:t>
            </w:r>
            <w:r w:rsidR="009C4273">
              <w:rPr>
                <w:rFonts w:ascii="Book Antiqua" w:hAnsi="Book Antiqua"/>
                <w:b/>
              </w:rPr>
              <w:t>0</w:t>
            </w:r>
          </w:p>
        </w:tc>
      </w:tr>
      <w:tr w:rsidR="003C4FB4" w:rsidRPr="002C3839" w14:paraId="5640B758" w14:textId="77777777" w:rsidTr="003C4FB4">
        <w:trPr>
          <w:trHeight w:val="429"/>
        </w:trPr>
        <w:tc>
          <w:tcPr>
            <w:tcW w:w="4518" w:type="dxa"/>
            <w:tcBorders>
              <w:top w:val="double" w:sz="4" w:space="0" w:color="auto"/>
            </w:tcBorders>
          </w:tcPr>
          <w:p w14:paraId="2057ABA1" w14:textId="77777777" w:rsidR="003C4FB4" w:rsidRPr="002C3839" w:rsidRDefault="003C4FB4">
            <w:pPr>
              <w:rPr>
                <w:rFonts w:ascii="Book Antiqua" w:hAnsi="Book Antiqua"/>
              </w:rPr>
            </w:pPr>
          </w:p>
        </w:tc>
        <w:tc>
          <w:tcPr>
            <w:tcW w:w="1440" w:type="dxa"/>
            <w:tcBorders>
              <w:top w:val="double" w:sz="4" w:space="0" w:color="auto"/>
            </w:tcBorders>
          </w:tcPr>
          <w:p w14:paraId="5E600685" w14:textId="77777777" w:rsidR="003C4FB4" w:rsidRPr="002C3839" w:rsidRDefault="003C4FB4">
            <w:pPr>
              <w:jc w:val="right"/>
              <w:rPr>
                <w:rFonts w:ascii="Book Antiqua" w:hAnsi="Book Antiqua"/>
              </w:rPr>
            </w:pPr>
          </w:p>
        </w:tc>
        <w:tc>
          <w:tcPr>
            <w:tcW w:w="1350" w:type="dxa"/>
            <w:tcBorders>
              <w:top w:val="double" w:sz="4" w:space="0" w:color="auto"/>
            </w:tcBorders>
          </w:tcPr>
          <w:p w14:paraId="24E6FDA6" w14:textId="77777777" w:rsidR="003C4FB4" w:rsidRPr="002C3839" w:rsidRDefault="003C4FB4">
            <w:pPr>
              <w:jc w:val="right"/>
              <w:rPr>
                <w:rFonts w:ascii="Book Antiqua" w:hAnsi="Book Antiqua"/>
                <w:color w:val="FF0000"/>
              </w:rPr>
            </w:pPr>
          </w:p>
        </w:tc>
        <w:tc>
          <w:tcPr>
            <w:tcW w:w="1559" w:type="dxa"/>
            <w:tcBorders>
              <w:top w:val="double" w:sz="4" w:space="0" w:color="auto"/>
            </w:tcBorders>
          </w:tcPr>
          <w:p w14:paraId="5B2B6403" w14:textId="77777777" w:rsidR="003C4FB4" w:rsidRPr="002C3839" w:rsidRDefault="003C4FB4">
            <w:pPr>
              <w:jc w:val="right"/>
              <w:rPr>
                <w:rFonts w:ascii="Book Antiqua" w:hAnsi="Book Antiqua"/>
                <w:color w:val="FF0000"/>
              </w:rPr>
            </w:pPr>
          </w:p>
        </w:tc>
        <w:tc>
          <w:tcPr>
            <w:tcW w:w="1141" w:type="dxa"/>
            <w:tcBorders>
              <w:top w:val="double" w:sz="4" w:space="0" w:color="auto"/>
            </w:tcBorders>
          </w:tcPr>
          <w:p w14:paraId="4C9DA145" w14:textId="0552F91C" w:rsidR="003C4FB4" w:rsidRPr="002C3839" w:rsidRDefault="003C4FB4">
            <w:pPr>
              <w:jc w:val="right"/>
              <w:rPr>
                <w:rFonts w:ascii="Book Antiqua" w:hAnsi="Book Antiqua"/>
                <w:color w:val="FF0000"/>
              </w:rPr>
            </w:pPr>
          </w:p>
        </w:tc>
      </w:tr>
      <w:tr w:rsidR="00920CAA" w:rsidRPr="002C3839" w14:paraId="58ACC9F2" w14:textId="77777777" w:rsidTr="003C4FB4">
        <w:tc>
          <w:tcPr>
            <w:tcW w:w="4518" w:type="dxa"/>
          </w:tcPr>
          <w:p w14:paraId="781C0075" w14:textId="2A5421E4" w:rsidR="00920CAA" w:rsidRPr="002C3839" w:rsidRDefault="00920CAA" w:rsidP="00920CAA">
            <w:pPr>
              <w:rPr>
                <w:rFonts w:ascii="Book Antiqua" w:hAnsi="Book Antiqua"/>
                <w:b/>
              </w:rPr>
            </w:pPr>
            <w:r w:rsidRPr="002C3839">
              <w:rPr>
                <w:rFonts w:ascii="Book Antiqua" w:hAnsi="Book Antiqua"/>
                <w:b/>
              </w:rPr>
              <w:t>Opening balance at 1 January, 20</w:t>
            </w:r>
            <w:r>
              <w:rPr>
                <w:rFonts w:ascii="Book Antiqua" w:hAnsi="Book Antiqua"/>
                <w:b/>
              </w:rPr>
              <w:t>20</w:t>
            </w:r>
          </w:p>
        </w:tc>
        <w:tc>
          <w:tcPr>
            <w:tcW w:w="1440" w:type="dxa"/>
          </w:tcPr>
          <w:p w14:paraId="654A881B" w14:textId="54EF9B5C" w:rsidR="00920CAA" w:rsidRPr="002C3839" w:rsidRDefault="00920CAA" w:rsidP="00920CAA">
            <w:pPr>
              <w:jc w:val="right"/>
              <w:rPr>
                <w:rFonts w:ascii="Book Antiqua" w:hAnsi="Book Antiqua"/>
              </w:rPr>
            </w:pPr>
            <w:r w:rsidRPr="002C3839">
              <w:rPr>
                <w:rFonts w:ascii="Book Antiqua" w:hAnsi="Book Antiqua"/>
              </w:rPr>
              <w:t>890,818</w:t>
            </w:r>
          </w:p>
        </w:tc>
        <w:tc>
          <w:tcPr>
            <w:tcW w:w="1350" w:type="dxa"/>
          </w:tcPr>
          <w:p w14:paraId="77547176" w14:textId="61F18778" w:rsidR="00920CAA" w:rsidRPr="002C3839" w:rsidRDefault="00920CAA" w:rsidP="00920CAA">
            <w:pPr>
              <w:jc w:val="right"/>
              <w:rPr>
                <w:rFonts w:ascii="Book Antiqua" w:hAnsi="Book Antiqua"/>
              </w:rPr>
            </w:pPr>
            <w:r>
              <w:rPr>
                <w:rFonts w:ascii="Book Antiqua" w:hAnsi="Book Antiqua"/>
              </w:rPr>
              <w:t>4</w:t>
            </w:r>
            <w:r w:rsidRPr="007A567E">
              <w:rPr>
                <w:rFonts w:ascii="Book Antiqua" w:hAnsi="Book Antiqua"/>
              </w:rPr>
              <w:t>3</w:t>
            </w:r>
            <w:r>
              <w:rPr>
                <w:rFonts w:ascii="Book Antiqua" w:hAnsi="Book Antiqua"/>
              </w:rPr>
              <w:t>9</w:t>
            </w:r>
            <w:r w:rsidRPr="007A567E">
              <w:rPr>
                <w:rFonts w:ascii="Book Antiqua" w:hAnsi="Book Antiqua"/>
              </w:rPr>
              <w:t>,</w:t>
            </w:r>
            <w:r>
              <w:rPr>
                <w:rFonts w:ascii="Book Antiqua" w:hAnsi="Book Antiqua"/>
              </w:rPr>
              <w:t>282</w:t>
            </w:r>
          </w:p>
        </w:tc>
        <w:tc>
          <w:tcPr>
            <w:tcW w:w="1559" w:type="dxa"/>
          </w:tcPr>
          <w:p w14:paraId="4268ABDB" w14:textId="5AEF525F" w:rsidR="00920CAA" w:rsidRPr="002C3839" w:rsidRDefault="00920CAA" w:rsidP="00920CAA">
            <w:pPr>
              <w:jc w:val="right"/>
              <w:rPr>
                <w:rFonts w:ascii="Book Antiqua" w:hAnsi="Book Antiqua"/>
              </w:rPr>
            </w:pPr>
            <w:r>
              <w:rPr>
                <w:rFonts w:ascii="Book Antiqua" w:hAnsi="Book Antiqua"/>
              </w:rPr>
              <w:t>-</w:t>
            </w:r>
          </w:p>
        </w:tc>
        <w:tc>
          <w:tcPr>
            <w:tcW w:w="1141" w:type="dxa"/>
          </w:tcPr>
          <w:p w14:paraId="7D91AD28" w14:textId="7ED466A1" w:rsidR="00920CAA" w:rsidRPr="002C3839" w:rsidRDefault="00920CAA" w:rsidP="00920CAA">
            <w:pPr>
              <w:jc w:val="right"/>
              <w:rPr>
                <w:rFonts w:ascii="Book Antiqua" w:hAnsi="Book Antiqua"/>
              </w:rPr>
            </w:pPr>
            <w:r w:rsidRPr="007A567E">
              <w:rPr>
                <w:rFonts w:ascii="Book Antiqua" w:hAnsi="Book Antiqua"/>
              </w:rPr>
              <w:t>1,3</w:t>
            </w:r>
            <w:r>
              <w:rPr>
                <w:rFonts w:ascii="Book Antiqua" w:hAnsi="Book Antiqua"/>
              </w:rPr>
              <w:t>30</w:t>
            </w:r>
            <w:r w:rsidRPr="007A567E">
              <w:rPr>
                <w:rFonts w:ascii="Book Antiqua" w:hAnsi="Book Antiqua"/>
              </w:rPr>
              <w:t>,</w:t>
            </w:r>
            <w:r>
              <w:rPr>
                <w:rFonts w:ascii="Book Antiqua" w:hAnsi="Book Antiqua"/>
              </w:rPr>
              <w:t>100</w:t>
            </w:r>
          </w:p>
        </w:tc>
      </w:tr>
      <w:tr w:rsidR="00920CAA" w:rsidRPr="002C3839" w14:paraId="49690D78" w14:textId="77777777" w:rsidTr="003C4FB4">
        <w:tc>
          <w:tcPr>
            <w:tcW w:w="4518" w:type="dxa"/>
          </w:tcPr>
          <w:p w14:paraId="14B96880" w14:textId="77777777" w:rsidR="00920CAA" w:rsidRPr="002C3839" w:rsidRDefault="00920CAA" w:rsidP="00920CAA">
            <w:pPr>
              <w:rPr>
                <w:rFonts w:ascii="Book Antiqua" w:hAnsi="Book Antiqua"/>
                <w:b/>
              </w:rPr>
            </w:pPr>
            <w:r w:rsidRPr="002C3839">
              <w:rPr>
                <w:rFonts w:ascii="Book Antiqua" w:hAnsi="Book Antiqua"/>
              </w:rPr>
              <w:t>Net profit for the period</w:t>
            </w:r>
          </w:p>
        </w:tc>
        <w:tc>
          <w:tcPr>
            <w:tcW w:w="1440" w:type="dxa"/>
          </w:tcPr>
          <w:p w14:paraId="27EAB5BE" w14:textId="77777777" w:rsidR="00920CAA" w:rsidRPr="002C3839" w:rsidRDefault="00920CAA" w:rsidP="00920CAA">
            <w:pPr>
              <w:jc w:val="right"/>
              <w:rPr>
                <w:rFonts w:ascii="Book Antiqua" w:hAnsi="Book Antiqua"/>
              </w:rPr>
            </w:pPr>
            <w:r w:rsidRPr="002C3839">
              <w:rPr>
                <w:rFonts w:ascii="Book Antiqua" w:hAnsi="Book Antiqua"/>
              </w:rPr>
              <w:t>-</w:t>
            </w:r>
          </w:p>
        </w:tc>
        <w:tc>
          <w:tcPr>
            <w:tcW w:w="1350" w:type="dxa"/>
          </w:tcPr>
          <w:p w14:paraId="724AF92F" w14:textId="6FD7E5E7" w:rsidR="00920CAA" w:rsidRPr="002C3839" w:rsidRDefault="000E640F" w:rsidP="00920CAA">
            <w:pPr>
              <w:jc w:val="right"/>
              <w:rPr>
                <w:rFonts w:ascii="Book Antiqua" w:hAnsi="Book Antiqua"/>
              </w:rPr>
            </w:pPr>
            <w:r>
              <w:rPr>
                <w:rFonts w:ascii="Book Antiqua" w:hAnsi="Book Antiqua"/>
              </w:rPr>
              <w:t>41</w:t>
            </w:r>
            <w:r w:rsidR="00AF3FD3">
              <w:rPr>
                <w:rFonts w:ascii="Book Antiqua" w:hAnsi="Book Antiqua"/>
              </w:rPr>
              <w:t>,658</w:t>
            </w:r>
          </w:p>
        </w:tc>
        <w:tc>
          <w:tcPr>
            <w:tcW w:w="1559" w:type="dxa"/>
          </w:tcPr>
          <w:p w14:paraId="5D2938B2" w14:textId="2A37FC3A" w:rsidR="00920CAA" w:rsidRPr="002C3839" w:rsidRDefault="00920CAA" w:rsidP="00920CAA">
            <w:pPr>
              <w:jc w:val="right"/>
              <w:rPr>
                <w:rFonts w:ascii="Book Antiqua" w:hAnsi="Book Antiqua"/>
              </w:rPr>
            </w:pPr>
            <w:r>
              <w:rPr>
                <w:rFonts w:ascii="Book Antiqua" w:hAnsi="Book Antiqua"/>
              </w:rPr>
              <w:t>-</w:t>
            </w:r>
          </w:p>
        </w:tc>
        <w:tc>
          <w:tcPr>
            <w:tcW w:w="1141" w:type="dxa"/>
          </w:tcPr>
          <w:p w14:paraId="414684FF" w14:textId="3436A5F6" w:rsidR="00920CAA" w:rsidRPr="002C3839" w:rsidRDefault="00AF3FD3" w:rsidP="00920CAA">
            <w:pPr>
              <w:jc w:val="right"/>
              <w:rPr>
                <w:rFonts w:ascii="Book Antiqua" w:hAnsi="Book Antiqua"/>
              </w:rPr>
            </w:pPr>
            <w:r>
              <w:rPr>
                <w:rFonts w:ascii="Book Antiqua" w:hAnsi="Book Antiqua"/>
              </w:rPr>
              <w:t>41,658</w:t>
            </w:r>
          </w:p>
        </w:tc>
      </w:tr>
      <w:tr w:rsidR="00920CAA" w:rsidRPr="002C3839" w14:paraId="67BA0EB9" w14:textId="77777777" w:rsidTr="003C4FB4">
        <w:tc>
          <w:tcPr>
            <w:tcW w:w="4518" w:type="dxa"/>
          </w:tcPr>
          <w:p w14:paraId="5E367E79" w14:textId="77777777" w:rsidR="00920CAA" w:rsidRPr="002C3839" w:rsidRDefault="00920CAA" w:rsidP="00920CAA">
            <w:pPr>
              <w:rPr>
                <w:rFonts w:ascii="Book Antiqua" w:hAnsi="Book Antiqua"/>
              </w:rPr>
            </w:pPr>
          </w:p>
        </w:tc>
        <w:tc>
          <w:tcPr>
            <w:tcW w:w="1440" w:type="dxa"/>
          </w:tcPr>
          <w:p w14:paraId="6B9EC58A" w14:textId="77777777" w:rsidR="00920CAA" w:rsidRPr="002C3839" w:rsidRDefault="00920CAA" w:rsidP="00920CAA">
            <w:pPr>
              <w:jc w:val="right"/>
              <w:rPr>
                <w:rFonts w:ascii="Book Antiqua" w:hAnsi="Book Antiqua"/>
              </w:rPr>
            </w:pPr>
          </w:p>
        </w:tc>
        <w:tc>
          <w:tcPr>
            <w:tcW w:w="1350" w:type="dxa"/>
          </w:tcPr>
          <w:p w14:paraId="450D3A51" w14:textId="77777777" w:rsidR="00920CAA" w:rsidRPr="002C3839" w:rsidRDefault="00920CAA" w:rsidP="00920CAA">
            <w:pPr>
              <w:jc w:val="right"/>
              <w:rPr>
                <w:rFonts w:ascii="Book Antiqua" w:hAnsi="Book Antiqua"/>
              </w:rPr>
            </w:pPr>
          </w:p>
        </w:tc>
        <w:tc>
          <w:tcPr>
            <w:tcW w:w="1559" w:type="dxa"/>
          </w:tcPr>
          <w:p w14:paraId="366A5A9E" w14:textId="77777777" w:rsidR="00920CAA" w:rsidRPr="002C3839" w:rsidRDefault="00920CAA" w:rsidP="00920CAA">
            <w:pPr>
              <w:jc w:val="right"/>
              <w:rPr>
                <w:rFonts w:ascii="Book Antiqua" w:hAnsi="Book Antiqua"/>
              </w:rPr>
            </w:pPr>
          </w:p>
        </w:tc>
        <w:tc>
          <w:tcPr>
            <w:tcW w:w="1141" w:type="dxa"/>
          </w:tcPr>
          <w:p w14:paraId="27830095" w14:textId="1170FB6E" w:rsidR="00920CAA" w:rsidRPr="002C3839" w:rsidRDefault="00920CAA" w:rsidP="00920CAA">
            <w:pPr>
              <w:jc w:val="right"/>
              <w:rPr>
                <w:rFonts w:ascii="Book Antiqua" w:hAnsi="Book Antiqua"/>
              </w:rPr>
            </w:pPr>
          </w:p>
        </w:tc>
      </w:tr>
      <w:tr w:rsidR="00920CAA" w:rsidRPr="002C3839" w14:paraId="6677A7C3" w14:textId="77777777" w:rsidTr="003C4FB4">
        <w:tc>
          <w:tcPr>
            <w:tcW w:w="4518" w:type="dxa"/>
          </w:tcPr>
          <w:p w14:paraId="67D3AAB1" w14:textId="77777777" w:rsidR="00920CAA" w:rsidRPr="002C3839" w:rsidRDefault="00920CAA" w:rsidP="00920CAA">
            <w:pPr>
              <w:rPr>
                <w:rFonts w:ascii="Book Antiqua" w:hAnsi="Book Antiqua"/>
                <w:i/>
              </w:rPr>
            </w:pPr>
            <w:r w:rsidRPr="002C3839">
              <w:rPr>
                <w:rFonts w:ascii="Book Antiqua" w:hAnsi="Book Antiqua"/>
                <w:i/>
              </w:rPr>
              <w:t>Transaction with owners</w:t>
            </w:r>
          </w:p>
        </w:tc>
        <w:tc>
          <w:tcPr>
            <w:tcW w:w="1440" w:type="dxa"/>
          </w:tcPr>
          <w:p w14:paraId="3E484030" w14:textId="77777777" w:rsidR="00920CAA" w:rsidRPr="002C3839" w:rsidRDefault="00920CAA" w:rsidP="00920CAA">
            <w:pPr>
              <w:jc w:val="right"/>
              <w:rPr>
                <w:rFonts w:ascii="Book Antiqua" w:hAnsi="Book Antiqua"/>
              </w:rPr>
            </w:pPr>
          </w:p>
        </w:tc>
        <w:tc>
          <w:tcPr>
            <w:tcW w:w="1350" w:type="dxa"/>
          </w:tcPr>
          <w:p w14:paraId="74D33CE3" w14:textId="77777777" w:rsidR="00920CAA" w:rsidRPr="002C3839" w:rsidRDefault="00920CAA" w:rsidP="00920CAA">
            <w:pPr>
              <w:jc w:val="right"/>
              <w:rPr>
                <w:rFonts w:ascii="Book Antiqua" w:hAnsi="Book Antiqua"/>
              </w:rPr>
            </w:pPr>
          </w:p>
        </w:tc>
        <w:tc>
          <w:tcPr>
            <w:tcW w:w="1559" w:type="dxa"/>
          </w:tcPr>
          <w:p w14:paraId="449A4A63" w14:textId="77777777" w:rsidR="00920CAA" w:rsidRPr="002C3839" w:rsidRDefault="00920CAA" w:rsidP="00920CAA">
            <w:pPr>
              <w:jc w:val="right"/>
              <w:rPr>
                <w:rFonts w:ascii="Book Antiqua" w:hAnsi="Book Antiqua"/>
              </w:rPr>
            </w:pPr>
          </w:p>
        </w:tc>
        <w:tc>
          <w:tcPr>
            <w:tcW w:w="1141" w:type="dxa"/>
          </w:tcPr>
          <w:p w14:paraId="66D3CD4B" w14:textId="292326F5" w:rsidR="00920CAA" w:rsidRPr="002C3839" w:rsidRDefault="00920CAA" w:rsidP="00920CAA">
            <w:pPr>
              <w:jc w:val="right"/>
              <w:rPr>
                <w:rFonts w:ascii="Book Antiqua" w:hAnsi="Book Antiqua"/>
              </w:rPr>
            </w:pPr>
          </w:p>
        </w:tc>
      </w:tr>
      <w:tr w:rsidR="00920CAA" w:rsidRPr="002C3839" w14:paraId="6B0B17CE" w14:textId="77777777" w:rsidTr="003C4FB4">
        <w:tc>
          <w:tcPr>
            <w:tcW w:w="4518" w:type="dxa"/>
          </w:tcPr>
          <w:p w14:paraId="176BC4CD" w14:textId="77777777" w:rsidR="00920CAA" w:rsidRPr="002C3839" w:rsidRDefault="00920CAA" w:rsidP="00920CAA">
            <w:pPr>
              <w:rPr>
                <w:rFonts w:ascii="Book Antiqua" w:hAnsi="Book Antiqua"/>
              </w:rPr>
            </w:pPr>
            <w:r w:rsidRPr="002C3839">
              <w:rPr>
                <w:rFonts w:ascii="Book Antiqua" w:hAnsi="Book Antiqua"/>
              </w:rPr>
              <w:t>Dividend payables</w:t>
            </w:r>
          </w:p>
        </w:tc>
        <w:tc>
          <w:tcPr>
            <w:tcW w:w="1440" w:type="dxa"/>
          </w:tcPr>
          <w:p w14:paraId="1C69A199" w14:textId="77777777" w:rsidR="00920CAA" w:rsidRPr="002C3839" w:rsidRDefault="00920CAA" w:rsidP="00920CAA">
            <w:pPr>
              <w:jc w:val="right"/>
              <w:rPr>
                <w:rFonts w:ascii="Book Antiqua" w:hAnsi="Book Antiqua"/>
              </w:rPr>
            </w:pPr>
            <w:r w:rsidRPr="002C3839">
              <w:rPr>
                <w:rFonts w:ascii="Book Antiqua" w:hAnsi="Book Antiqua"/>
              </w:rPr>
              <w:t>-</w:t>
            </w:r>
          </w:p>
        </w:tc>
        <w:tc>
          <w:tcPr>
            <w:tcW w:w="1350" w:type="dxa"/>
          </w:tcPr>
          <w:p w14:paraId="1B693C1B" w14:textId="0E3D5143" w:rsidR="00920CAA" w:rsidRPr="002C3839" w:rsidRDefault="00920CAA" w:rsidP="00920CAA">
            <w:pPr>
              <w:jc w:val="right"/>
              <w:rPr>
                <w:rFonts w:ascii="Book Antiqua" w:hAnsi="Book Antiqua"/>
              </w:rPr>
            </w:pPr>
            <w:r w:rsidRPr="007A567E">
              <w:rPr>
                <w:rFonts w:ascii="Book Antiqua" w:hAnsi="Book Antiqua"/>
              </w:rPr>
              <w:t>(</w:t>
            </w:r>
            <w:r w:rsidR="00AF3FD3">
              <w:rPr>
                <w:rFonts w:ascii="Book Antiqua" w:hAnsi="Book Antiqua"/>
              </w:rPr>
              <w:t>18,400</w:t>
            </w:r>
            <w:r w:rsidRPr="007A567E">
              <w:rPr>
                <w:rFonts w:ascii="Book Antiqua" w:hAnsi="Book Antiqua"/>
              </w:rPr>
              <w:t>)</w:t>
            </w:r>
          </w:p>
        </w:tc>
        <w:tc>
          <w:tcPr>
            <w:tcW w:w="1559" w:type="dxa"/>
          </w:tcPr>
          <w:p w14:paraId="0D1F9052" w14:textId="40D3FE42" w:rsidR="00920CAA" w:rsidRPr="002C3839" w:rsidRDefault="00920CAA" w:rsidP="00920CAA">
            <w:pPr>
              <w:jc w:val="right"/>
              <w:rPr>
                <w:rFonts w:ascii="Book Antiqua" w:hAnsi="Book Antiqua"/>
              </w:rPr>
            </w:pPr>
            <w:r>
              <w:rPr>
                <w:rFonts w:ascii="Book Antiqua" w:hAnsi="Book Antiqua"/>
              </w:rPr>
              <w:t>-</w:t>
            </w:r>
          </w:p>
        </w:tc>
        <w:tc>
          <w:tcPr>
            <w:tcW w:w="1141" w:type="dxa"/>
          </w:tcPr>
          <w:p w14:paraId="2F33A343" w14:textId="264C02E9" w:rsidR="00920CAA" w:rsidRPr="002C3839" w:rsidRDefault="00920CAA" w:rsidP="00920CAA">
            <w:pPr>
              <w:jc w:val="right"/>
              <w:rPr>
                <w:rFonts w:ascii="Book Antiqua" w:hAnsi="Book Antiqua"/>
              </w:rPr>
            </w:pPr>
            <w:r w:rsidRPr="007A567E">
              <w:rPr>
                <w:rFonts w:ascii="Book Antiqua" w:hAnsi="Book Antiqua"/>
              </w:rPr>
              <w:t>(</w:t>
            </w:r>
            <w:r w:rsidR="00AF3FD3">
              <w:rPr>
                <w:rFonts w:ascii="Book Antiqua" w:hAnsi="Book Antiqua"/>
              </w:rPr>
              <w:t>18,400</w:t>
            </w:r>
            <w:r w:rsidRPr="007A567E">
              <w:rPr>
                <w:rFonts w:ascii="Book Antiqua" w:hAnsi="Book Antiqua"/>
              </w:rPr>
              <w:t>)</w:t>
            </w:r>
          </w:p>
        </w:tc>
      </w:tr>
      <w:tr w:rsidR="003C4FB4" w:rsidRPr="002C3839" w14:paraId="0F307402" w14:textId="77777777" w:rsidTr="003C4FB4">
        <w:tc>
          <w:tcPr>
            <w:tcW w:w="4518" w:type="dxa"/>
            <w:tcBorders>
              <w:bottom w:val="double" w:sz="4" w:space="0" w:color="auto"/>
            </w:tcBorders>
          </w:tcPr>
          <w:p w14:paraId="239D2B34" w14:textId="77777777" w:rsidR="003C4FB4" w:rsidRPr="002C3839" w:rsidRDefault="003C4FB4" w:rsidP="00A81EE0">
            <w:pPr>
              <w:rPr>
                <w:rFonts w:ascii="Book Antiqua" w:hAnsi="Book Antiqua"/>
                <w:b/>
              </w:rPr>
            </w:pPr>
          </w:p>
        </w:tc>
        <w:tc>
          <w:tcPr>
            <w:tcW w:w="1440" w:type="dxa"/>
            <w:tcBorders>
              <w:bottom w:val="double" w:sz="4" w:space="0" w:color="auto"/>
            </w:tcBorders>
          </w:tcPr>
          <w:p w14:paraId="5F8F3CFC" w14:textId="77777777" w:rsidR="003C4FB4" w:rsidRPr="002C3839" w:rsidRDefault="003C4FB4" w:rsidP="00A81EE0">
            <w:pPr>
              <w:jc w:val="right"/>
              <w:rPr>
                <w:rFonts w:ascii="Book Antiqua" w:hAnsi="Book Antiqua"/>
              </w:rPr>
            </w:pPr>
          </w:p>
        </w:tc>
        <w:tc>
          <w:tcPr>
            <w:tcW w:w="1350" w:type="dxa"/>
            <w:tcBorders>
              <w:bottom w:val="double" w:sz="4" w:space="0" w:color="auto"/>
            </w:tcBorders>
          </w:tcPr>
          <w:p w14:paraId="15237A3F" w14:textId="77777777" w:rsidR="003C4FB4" w:rsidRPr="002C3839" w:rsidRDefault="003C4FB4" w:rsidP="00A81EE0">
            <w:pPr>
              <w:jc w:val="right"/>
              <w:rPr>
                <w:rFonts w:ascii="Book Antiqua" w:hAnsi="Book Antiqua"/>
              </w:rPr>
            </w:pPr>
          </w:p>
        </w:tc>
        <w:tc>
          <w:tcPr>
            <w:tcW w:w="1559" w:type="dxa"/>
            <w:tcBorders>
              <w:bottom w:val="double" w:sz="4" w:space="0" w:color="auto"/>
            </w:tcBorders>
          </w:tcPr>
          <w:p w14:paraId="33FEF94F" w14:textId="77777777" w:rsidR="003C4FB4" w:rsidRPr="002C3839" w:rsidRDefault="003C4FB4" w:rsidP="00A81EE0">
            <w:pPr>
              <w:jc w:val="right"/>
              <w:rPr>
                <w:rFonts w:ascii="Book Antiqua" w:hAnsi="Book Antiqua"/>
              </w:rPr>
            </w:pPr>
          </w:p>
        </w:tc>
        <w:tc>
          <w:tcPr>
            <w:tcW w:w="1141" w:type="dxa"/>
            <w:tcBorders>
              <w:bottom w:val="double" w:sz="4" w:space="0" w:color="auto"/>
            </w:tcBorders>
          </w:tcPr>
          <w:p w14:paraId="0D158F8B" w14:textId="0EF04E78" w:rsidR="003C4FB4" w:rsidRPr="002C3839" w:rsidRDefault="003C4FB4" w:rsidP="00A81EE0">
            <w:pPr>
              <w:jc w:val="right"/>
              <w:rPr>
                <w:rFonts w:ascii="Book Antiqua" w:hAnsi="Book Antiqua"/>
              </w:rPr>
            </w:pPr>
          </w:p>
        </w:tc>
      </w:tr>
      <w:tr w:rsidR="003C4FB4" w:rsidRPr="002C3839" w14:paraId="08A45B3B" w14:textId="77777777" w:rsidTr="003C4FB4">
        <w:tc>
          <w:tcPr>
            <w:tcW w:w="4518" w:type="dxa"/>
            <w:tcBorders>
              <w:top w:val="double" w:sz="4" w:space="0" w:color="auto"/>
              <w:bottom w:val="double" w:sz="4" w:space="0" w:color="auto"/>
            </w:tcBorders>
          </w:tcPr>
          <w:p w14:paraId="50DF2028" w14:textId="2B938E30" w:rsidR="003C4FB4" w:rsidRPr="002C3839" w:rsidRDefault="003C4FB4" w:rsidP="00A81EE0">
            <w:pPr>
              <w:rPr>
                <w:rFonts w:ascii="Book Antiqua" w:hAnsi="Book Antiqua"/>
                <w:b/>
              </w:rPr>
            </w:pPr>
            <w:r w:rsidRPr="002C3839">
              <w:rPr>
                <w:rFonts w:ascii="Book Antiqua" w:hAnsi="Book Antiqua"/>
                <w:b/>
              </w:rPr>
              <w:t>Closing balance at 3</w:t>
            </w:r>
            <w:r w:rsidR="001D4645">
              <w:rPr>
                <w:rFonts w:ascii="Book Antiqua" w:hAnsi="Book Antiqua"/>
                <w:b/>
              </w:rPr>
              <w:t>0</w:t>
            </w:r>
            <w:r w:rsidRPr="002C3839">
              <w:rPr>
                <w:rFonts w:ascii="Book Antiqua" w:hAnsi="Book Antiqua"/>
                <w:b/>
              </w:rPr>
              <w:t xml:space="preserve"> </w:t>
            </w:r>
            <w:r w:rsidR="001D4645">
              <w:rPr>
                <w:rFonts w:ascii="Book Antiqua" w:hAnsi="Book Antiqua"/>
                <w:b/>
              </w:rPr>
              <w:t>June</w:t>
            </w:r>
            <w:r w:rsidRPr="002C3839">
              <w:rPr>
                <w:rFonts w:ascii="Book Antiqua" w:hAnsi="Book Antiqua"/>
                <w:b/>
              </w:rPr>
              <w:t>, 20</w:t>
            </w:r>
            <w:r w:rsidR="00751232">
              <w:rPr>
                <w:rFonts w:ascii="Book Antiqua" w:hAnsi="Book Antiqua"/>
                <w:b/>
              </w:rPr>
              <w:t>20</w:t>
            </w:r>
          </w:p>
        </w:tc>
        <w:tc>
          <w:tcPr>
            <w:tcW w:w="1440" w:type="dxa"/>
            <w:tcBorders>
              <w:top w:val="double" w:sz="4" w:space="0" w:color="auto"/>
              <w:bottom w:val="double" w:sz="4" w:space="0" w:color="auto"/>
            </w:tcBorders>
          </w:tcPr>
          <w:p w14:paraId="1AE1778C" w14:textId="77777777" w:rsidR="003C4FB4" w:rsidRPr="002C3839" w:rsidRDefault="003C4FB4" w:rsidP="00A81EE0">
            <w:pPr>
              <w:jc w:val="right"/>
              <w:rPr>
                <w:rFonts w:ascii="Book Antiqua" w:hAnsi="Book Antiqua"/>
                <w:b/>
              </w:rPr>
            </w:pPr>
            <w:r w:rsidRPr="002C3839">
              <w:rPr>
                <w:rFonts w:ascii="Book Antiqua" w:hAnsi="Book Antiqua"/>
                <w:b/>
              </w:rPr>
              <w:t>890,818</w:t>
            </w:r>
          </w:p>
        </w:tc>
        <w:tc>
          <w:tcPr>
            <w:tcW w:w="1350" w:type="dxa"/>
            <w:tcBorders>
              <w:top w:val="double" w:sz="4" w:space="0" w:color="auto"/>
              <w:bottom w:val="double" w:sz="4" w:space="0" w:color="auto"/>
            </w:tcBorders>
          </w:tcPr>
          <w:p w14:paraId="56B4079B" w14:textId="52FBBF43" w:rsidR="003C4FB4" w:rsidRPr="002C3839" w:rsidRDefault="003C4FB4" w:rsidP="00A81EE0">
            <w:pPr>
              <w:jc w:val="right"/>
              <w:rPr>
                <w:rFonts w:ascii="Book Antiqua" w:hAnsi="Book Antiqua"/>
                <w:b/>
              </w:rPr>
            </w:pPr>
            <w:r w:rsidRPr="002C3839">
              <w:rPr>
                <w:rFonts w:ascii="Book Antiqua" w:hAnsi="Book Antiqua"/>
                <w:b/>
              </w:rPr>
              <w:t>4</w:t>
            </w:r>
            <w:r w:rsidR="00AF3FD3">
              <w:rPr>
                <w:rFonts w:ascii="Book Antiqua" w:hAnsi="Book Antiqua"/>
                <w:b/>
              </w:rPr>
              <w:t>62,540</w:t>
            </w:r>
          </w:p>
        </w:tc>
        <w:tc>
          <w:tcPr>
            <w:tcW w:w="1559" w:type="dxa"/>
            <w:tcBorders>
              <w:top w:val="double" w:sz="4" w:space="0" w:color="auto"/>
              <w:bottom w:val="double" w:sz="4" w:space="0" w:color="auto"/>
            </w:tcBorders>
          </w:tcPr>
          <w:p w14:paraId="710CE12B" w14:textId="4820A005" w:rsidR="003C4FB4" w:rsidRPr="002C3839" w:rsidRDefault="00F861DD" w:rsidP="00A81EE0">
            <w:pPr>
              <w:jc w:val="right"/>
              <w:rPr>
                <w:rFonts w:ascii="Book Antiqua" w:hAnsi="Book Antiqua"/>
                <w:b/>
              </w:rPr>
            </w:pPr>
            <w:r w:rsidRPr="002C3839">
              <w:rPr>
                <w:rFonts w:ascii="Book Antiqua" w:hAnsi="Book Antiqua"/>
                <w:b/>
              </w:rPr>
              <w:t>-</w:t>
            </w:r>
          </w:p>
        </w:tc>
        <w:tc>
          <w:tcPr>
            <w:tcW w:w="1141" w:type="dxa"/>
            <w:tcBorders>
              <w:top w:val="double" w:sz="4" w:space="0" w:color="auto"/>
              <w:bottom w:val="double" w:sz="4" w:space="0" w:color="auto"/>
            </w:tcBorders>
          </w:tcPr>
          <w:p w14:paraId="5394A5AA" w14:textId="07E482A5" w:rsidR="003C4FB4" w:rsidRPr="002C3839" w:rsidRDefault="003C4FB4" w:rsidP="00A81EE0">
            <w:pPr>
              <w:jc w:val="right"/>
              <w:rPr>
                <w:rFonts w:ascii="Book Antiqua" w:hAnsi="Book Antiqua"/>
                <w:b/>
              </w:rPr>
            </w:pPr>
            <w:r w:rsidRPr="002C3839">
              <w:rPr>
                <w:rFonts w:ascii="Book Antiqua" w:hAnsi="Book Antiqua"/>
                <w:b/>
              </w:rPr>
              <w:t>1,3</w:t>
            </w:r>
            <w:r w:rsidR="00920CAA">
              <w:rPr>
                <w:rFonts w:ascii="Book Antiqua" w:hAnsi="Book Antiqua"/>
                <w:b/>
              </w:rPr>
              <w:t>5</w:t>
            </w:r>
            <w:r w:rsidR="00AF3FD3">
              <w:rPr>
                <w:rFonts w:ascii="Book Antiqua" w:hAnsi="Book Antiqua"/>
                <w:b/>
              </w:rPr>
              <w:t>3,358</w:t>
            </w:r>
          </w:p>
        </w:tc>
      </w:tr>
    </w:tbl>
    <w:p w14:paraId="244C8C33" w14:textId="77777777" w:rsidR="00694B86" w:rsidRPr="002C3839" w:rsidRDefault="00694B86" w:rsidP="006C1D32">
      <w:pPr>
        <w:jc w:val="both"/>
        <w:rPr>
          <w:rFonts w:ascii="Book Antiqua" w:hAnsi="Book Antiqua"/>
        </w:rPr>
      </w:pPr>
    </w:p>
    <w:p w14:paraId="27AB48FC" w14:textId="77777777" w:rsidR="00694B86" w:rsidRPr="002C3839" w:rsidRDefault="00694B86">
      <w:pPr>
        <w:ind w:left="567" w:hanging="567"/>
        <w:jc w:val="both"/>
        <w:rPr>
          <w:rFonts w:ascii="Book Antiqua" w:hAnsi="Book Antiqua"/>
        </w:rPr>
      </w:pPr>
    </w:p>
    <w:p w14:paraId="5D1BEAE7" w14:textId="6121FFA5" w:rsidR="009D3C49" w:rsidRPr="002C3839" w:rsidRDefault="00E71B46" w:rsidP="009D3C49">
      <w:pPr>
        <w:ind w:left="720" w:hanging="720"/>
        <w:jc w:val="both"/>
        <w:rPr>
          <w:rFonts w:ascii="Book Antiqua" w:hAnsi="Book Antiqua"/>
        </w:rPr>
      </w:pPr>
      <w:r w:rsidRPr="002C3839">
        <w:rPr>
          <w:rFonts w:ascii="Book Antiqua" w:hAnsi="Book Antiqua"/>
        </w:rPr>
        <w:t xml:space="preserve">Note: </w:t>
      </w:r>
      <w:r w:rsidRPr="002C3839">
        <w:rPr>
          <w:rFonts w:ascii="Book Antiqua" w:hAnsi="Book Antiqua"/>
          <w:vertAlign w:val="superscript"/>
        </w:rPr>
        <w:t>1</w:t>
      </w:r>
      <w:r w:rsidR="009D3C49" w:rsidRPr="002C3839">
        <w:rPr>
          <w:rFonts w:ascii="Book Antiqua" w:hAnsi="Book Antiqua"/>
          <w:vertAlign w:val="superscript"/>
        </w:rPr>
        <w:t xml:space="preserve">  </w:t>
      </w:r>
      <w:r w:rsidR="009D3C49" w:rsidRPr="002C3839">
        <w:rPr>
          <w:rFonts w:ascii="Book Antiqua" w:hAnsi="Book Antiqua"/>
          <w:vertAlign w:val="superscript"/>
        </w:rPr>
        <w:tab/>
      </w:r>
      <w:r w:rsidR="009D3C49" w:rsidRPr="002C3839">
        <w:rPr>
          <w:rFonts w:ascii="Book Antiqua" w:hAnsi="Book Antiqua"/>
        </w:rPr>
        <w:t xml:space="preserve">The foreign currency translation arises due to exchange difference on translation of the financial statements of a foreign entity. </w:t>
      </w:r>
    </w:p>
    <w:p w14:paraId="6C6202D3" w14:textId="2235F06E" w:rsidR="009D3C49" w:rsidRPr="002C3839" w:rsidRDefault="00E71B46" w:rsidP="00920CAA">
      <w:pPr>
        <w:ind w:left="720" w:hanging="720"/>
        <w:jc w:val="both"/>
        <w:rPr>
          <w:rFonts w:ascii="Book Antiqua" w:hAnsi="Book Antiqua"/>
        </w:rPr>
      </w:pPr>
      <w:r w:rsidRPr="002C3839">
        <w:rPr>
          <w:rFonts w:ascii="Book Antiqua" w:hAnsi="Book Antiqua"/>
          <w:vertAlign w:val="superscript"/>
        </w:rPr>
        <w:t xml:space="preserve"> </w:t>
      </w:r>
      <w:r w:rsidRPr="002C3839">
        <w:rPr>
          <w:rFonts w:ascii="Book Antiqua" w:hAnsi="Book Antiqua"/>
        </w:rPr>
        <w:tab/>
      </w:r>
    </w:p>
    <w:p w14:paraId="3D9499B4" w14:textId="77777777" w:rsidR="00694B86" w:rsidRPr="002C3839" w:rsidRDefault="00694B86">
      <w:pPr>
        <w:ind w:left="567" w:hanging="567"/>
        <w:jc w:val="both"/>
        <w:rPr>
          <w:rFonts w:ascii="Book Antiqua" w:hAnsi="Book Antiqua"/>
        </w:rPr>
      </w:pPr>
    </w:p>
    <w:p w14:paraId="08D96DA1" w14:textId="77777777" w:rsidR="00694B86" w:rsidRPr="002C3839" w:rsidRDefault="00694B86">
      <w:pPr>
        <w:ind w:left="567" w:hanging="567"/>
        <w:jc w:val="both"/>
        <w:rPr>
          <w:rFonts w:ascii="Book Antiqua" w:hAnsi="Book Antiqua"/>
        </w:rPr>
      </w:pPr>
    </w:p>
    <w:p w14:paraId="184F67CC" w14:textId="77777777" w:rsidR="00694B86" w:rsidRPr="002C3839" w:rsidRDefault="00694B86">
      <w:pPr>
        <w:ind w:left="567" w:hanging="567"/>
        <w:jc w:val="both"/>
        <w:rPr>
          <w:rFonts w:ascii="Book Antiqua" w:hAnsi="Book Antiqua"/>
        </w:rPr>
      </w:pPr>
    </w:p>
    <w:p w14:paraId="394DBA54" w14:textId="77777777" w:rsidR="00694B86" w:rsidRPr="002C3839" w:rsidRDefault="00694B86">
      <w:pPr>
        <w:ind w:left="567" w:hanging="567"/>
        <w:jc w:val="both"/>
        <w:rPr>
          <w:rFonts w:ascii="Book Antiqua" w:hAnsi="Book Antiqua"/>
        </w:rPr>
      </w:pPr>
    </w:p>
    <w:p w14:paraId="461EFB9A" w14:textId="77777777" w:rsidR="008D0BA6" w:rsidRPr="002C3839" w:rsidRDefault="008D0BA6" w:rsidP="00DC3571">
      <w:pPr>
        <w:rPr>
          <w:rFonts w:ascii="Book Antiqua" w:hAnsi="Book Antiqua"/>
          <w:b/>
          <w:sz w:val="24"/>
        </w:rPr>
      </w:pPr>
    </w:p>
    <w:p w14:paraId="28E4C147" w14:textId="0A556669" w:rsidR="00754D26" w:rsidRDefault="00754D26" w:rsidP="00BF5502">
      <w:pPr>
        <w:rPr>
          <w:rFonts w:ascii="Book Antiqua" w:hAnsi="Book Antiqua"/>
          <w:b/>
          <w:sz w:val="24"/>
        </w:rPr>
      </w:pPr>
    </w:p>
    <w:p w14:paraId="09467156" w14:textId="6E76A3A4" w:rsidR="00920CAA" w:rsidRDefault="00920CAA" w:rsidP="00BF5502">
      <w:pPr>
        <w:rPr>
          <w:rFonts w:ascii="Book Antiqua" w:hAnsi="Book Antiqua"/>
          <w:b/>
          <w:sz w:val="24"/>
        </w:rPr>
      </w:pPr>
    </w:p>
    <w:p w14:paraId="5870BBA5" w14:textId="77DB8686" w:rsidR="00920CAA" w:rsidRDefault="00920CAA" w:rsidP="00BF5502">
      <w:pPr>
        <w:rPr>
          <w:rFonts w:ascii="Book Antiqua" w:hAnsi="Book Antiqua"/>
          <w:b/>
          <w:sz w:val="24"/>
        </w:rPr>
      </w:pPr>
    </w:p>
    <w:p w14:paraId="3BC4BDDD" w14:textId="05B49271" w:rsidR="00920CAA" w:rsidRDefault="00920CAA" w:rsidP="00BF5502">
      <w:pPr>
        <w:rPr>
          <w:rFonts w:ascii="Book Antiqua" w:hAnsi="Book Antiqua"/>
          <w:b/>
          <w:sz w:val="24"/>
        </w:rPr>
      </w:pPr>
    </w:p>
    <w:p w14:paraId="7B62B3A4" w14:textId="14929C6F" w:rsidR="00920CAA" w:rsidRDefault="00920CAA" w:rsidP="00BF5502">
      <w:pPr>
        <w:rPr>
          <w:rFonts w:ascii="Book Antiqua" w:hAnsi="Book Antiqua"/>
          <w:b/>
          <w:sz w:val="24"/>
        </w:rPr>
      </w:pPr>
    </w:p>
    <w:p w14:paraId="5787F98F" w14:textId="167DB560" w:rsidR="00920CAA" w:rsidRDefault="00920CAA" w:rsidP="00BF5502">
      <w:pPr>
        <w:rPr>
          <w:rFonts w:ascii="Book Antiqua" w:hAnsi="Book Antiqua"/>
          <w:b/>
          <w:sz w:val="24"/>
        </w:rPr>
      </w:pPr>
    </w:p>
    <w:p w14:paraId="6FA3CFDB" w14:textId="7A69F64C" w:rsidR="00920CAA" w:rsidRDefault="00920CAA" w:rsidP="00BF5502">
      <w:pPr>
        <w:rPr>
          <w:rFonts w:ascii="Book Antiqua" w:hAnsi="Book Antiqua"/>
          <w:b/>
          <w:sz w:val="24"/>
        </w:rPr>
      </w:pPr>
    </w:p>
    <w:p w14:paraId="7EB7E7EC" w14:textId="77777777" w:rsidR="00920CAA" w:rsidRPr="002C3839" w:rsidRDefault="00920CAA" w:rsidP="00BF5502">
      <w:pPr>
        <w:rPr>
          <w:rFonts w:ascii="Book Antiqua" w:hAnsi="Book Antiqua"/>
          <w:b/>
          <w:sz w:val="24"/>
        </w:rPr>
      </w:pPr>
    </w:p>
    <w:p w14:paraId="68F5B152" w14:textId="20427858" w:rsidR="00CA2804" w:rsidRPr="002C3839" w:rsidRDefault="00754D26" w:rsidP="00DC74EF">
      <w:pPr>
        <w:jc w:val="both"/>
        <w:rPr>
          <w:rFonts w:ascii="Book Antiqua" w:hAnsi="Book Antiqua"/>
          <w:b/>
        </w:rPr>
      </w:pPr>
      <w:r w:rsidRPr="002C3839">
        <w:rPr>
          <w:rFonts w:ascii="Book Antiqua" w:hAnsi="Book Antiqua"/>
          <w:b/>
        </w:rPr>
        <w:t>The unaudited condensed consolidated statement</w:t>
      </w:r>
      <w:r w:rsidR="00A45493" w:rsidRPr="002C3839">
        <w:rPr>
          <w:rFonts w:ascii="Book Antiqua" w:hAnsi="Book Antiqua"/>
          <w:b/>
        </w:rPr>
        <w:t>s</w:t>
      </w:r>
      <w:r w:rsidRPr="002C3839">
        <w:rPr>
          <w:rFonts w:ascii="Book Antiqua" w:hAnsi="Book Antiqua"/>
          <w:b/>
        </w:rPr>
        <w:t xml:space="preserve"> of changes in equity should be read in conjunction with the audited financial statements of the Group for the year ended 31 </w:t>
      </w:r>
      <w:r w:rsidR="008D0BA6" w:rsidRPr="002C3839">
        <w:rPr>
          <w:rFonts w:ascii="Book Antiqua" w:hAnsi="Book Antiqua"/>
          <w:b/>
        </w:rPr>
        <w:t>December</w:t>
      </w:r>
      <w:r w:rsidRPr="002C3839">
        <w:rPr>
          <w:rFonts w:ascii="Book Antiqua" w:hAnsi="Book Antiqua"/>
          <w:b/>
        </w:rPr>
        <w:t>, 20</w:t>
      </w:r>
      <w:r w:rsidR="00751232">
        <w:rPr>
          <w:rFonts w:ascii="Book Antiqua" w:hAnsi="Book Antiqua"/>
          <w:b/>
        </w:rPr>
        <w:t>20</w:t>
      </w:r>
      <w:r w:rsidRPr="002C3839">
        <w:rPr>
          <w:rFonts w:ascii="Book Antiqua" w:hAnsi="Book Antiqua"/>
          <w:b/>
        </w:rPr>
        <w:t xml:space="preserve"> and the accompanying explanatory notes attached to the interim financial statements.</w:t>
      </w:r>
      <w:r w:rsidR="0084226F" w:rsidRPr="002C3839">
        <w:rPr>
          <w:rFonts w:ascii="Book Antiqua" w:hAnsi="Book Antiqua"/>
          <w:b/>
          <w:sz w:val="24"/>
        </w:rPr>
        <w:t xml:space="preserve"> </w:t>
      </w:r>
    </w:p>
    <w:p w14:paraId="06E12C0B" w14:textId="70495320" w:rsidR="001D2014" w:rsidRDefault="001D2014" w:rsidP="004D2C3E">
      <w:pPr>
        <w:rPr>
          <w:rFonts w:ascii="Book Antiqua" w:hAnsi="Book Antiqua"/>
          <w:b/>
          <w:sz w:val="24"/>
        </w:rPr>
      </w:pPr>
    </w:p>
    <w:p w14:paraId="4806DF59" w14:textId="77777777" w:rsidR="00920CAA" w:rsidRPr="002C3839" w:rsidRDefault="00920CAA" w:rsidP="004D2C3E">
      <w:pPr>
        <w:rPr>
          <w:rFonts w:ascii="Book Antiqua" w:hAnsi="Book Antiqua"/>
          <w:b/>
          <w:sz w:val="24"/>
        </w:rPr>
      </w:pPr>
    </w:p>
    <w:p w14:paraId="07634D75" w14:textId="77777777" w:rsidR="0084226F" w:rsidRPr="002C3839" w:rsidRDefault="0084226F" w:rsidP="00663901">
      <w:pPr>
        <w:jc w:val="center"/>
        <w:rPr>
          <w:rFonts w:ascii="Book Antiqua" w:hAnsi="Book Antiqua"/>
          <w:b/>
          <w:sz w:val="24"/>
        </w:rPr>
      </w:pPr>
      <w:r w:rsidRPr="002C3839">
        <w:rPr>
          <w:rFonts w:ascii="Book Antiqua" w:hAnsi="Book Antiqua"/>
          <w:b/>
          <w:sz w:val="24"/>
        </w:rPr>
        <w:t xml:space="preserve">UNAUDITED </w:t>
      </w:r>
      <w:r w:rsidRPr="002C3839">
        <w:rPr>
          <w:rFonts w:ascii="Book Antiqua" w:hAnsi="Book Antiqua"/>
          <w:b/>
          <w:caps/>
          <w:sz w:val="24"/>
          <w:szCs w:val="24"/>
        </w:rPr>
        <w:t>Condensed consolidated STATEMENT</w:t>
      </w:r>
      <w:r w:rsidR="00663901" w:rsidRPr="002C3839">
        <w:rPr>
          <w:rFonts w:ascii="Book Antiqua" w:hAnsi="Book Antiqua"/>
          <w:b/>
          <w:caps/>
          <w:sz w:val="24"/>
          <w:szCs w:val="24"/>
        </w:rPr>
        <w:t>s</w:t>
      </w:r>
      <w:r w:rsidRPr="002C3839">
        <w:rPr>
          <w:rFonts w:ascii="Book Antiqua" w:hAnsi="Book Antiqua"/>
          <w:b/>
          <w:caps/>
          <w:sz w:val="24"/>
          <w:szCs w:val="24"/>
        </w:rPr>
        <w:t xml:space="preserve"> OF CASH FLOW</w:t>
      </w:r>
    </w:p>
    <w:p w14:paraId="079F4278" w14:textId="350BFB2E" w:rsidR="0084226F" w:rsidRPr="002C3839" w:rsidRDefault="0084226F" w:rsidP="0003230F">
      <w:pPr>
        <w:jc w:val="center"/>
        <w:rPr>
          <w:rFonts w:ascii="Book Antiqua" w:hAnsi="Book Antiqua"/>
          <w:b/>
          <w:sz w:val="24"/>
        </w:rPr>
      </w:pPr>
      <w:r w:rsidRPr="002C3839">
        <w:rPr>
          <w:rFonts w:ascii="Book Antiqua" w:hAnsi="Book Antiqua"/>
          <w:b/>
          <w:sz w:val="24"/>
        </w:rPr>
        <w:t>F</w:t>
      </w:r>
      <w:r w:rsidR="008D0BA6" w:rsidRPr="002C3839">
        <w:rPr>
          <w:rFonts w:ascii="Book Antiqua" w:hAnsi="Book Antiqua"/>
          <w:b/>
          <w:sz w:val="24"/>
        </w:rPr>
        <w:t>OR</w:t>
      </w:r>
      <w:r w:rsidRPr="002C3839">
        <w:rPr>
          <w:rFonts w:ascii="Book Antiqua" w:hAnsi="Book Antiqua"/>
          <w:b/>
          <w:sz w:val="24"/>
        </w:rPr>
        <w:t xml:space="preserve"> </w:t>
      </w:r>
      <w:r w:rsidR="008D0BA6" w:rsidRPr="002C3839">
        <w:rPr>
          <w:rFonts w:ascii="Book Antiqua" w:hAnsi="Book Antiqua"/>
          <w:b/>
          <w:sz w:val="24"/>
        </w:rPr>
        <w:t>THE</w:t>
      </w:r>
      <w:r w:rsidRPr="002C3839">
        <w:rPr>
          <w:rFonts w:ascii="Book Antiqua" w:hAnsi="Book Antiqua"/>
          <w:b/>
          <w:sz w:val="24"/>
        </w:rPr>
        <w:t xml:space="preserve"> </w:t>
      </w:r>
      <w:r w:rsidR="00C543C4">
        <w:rPr>
          <w:rFonts w:ascii="Book Antiqua" w:hAnsi="Book Antiqua"/>
          <w:b/>
          <w:sz w:val="24"/>
        </w:rPr>
        <w:t>SIXTH</w:t>
      </w:r>
      <w:r w:rsidR="003B34D8" w:rsidRPr="002C3839">
        <w:rPr>
          <w:rFonts w:ascii="Book Antiqua" w:hAnsi="Book Antiqua"/>
          <w:b/>
          <w:sz w:val="24"/>
        </w:rPr>
        <w:t xml:space="preserve"> </w:t>
      </w:r>
      <w:r w:rsidR="008D0BA6" w:rsidRPr="002C3839">
        <w:rPr>
          <w:rFonts w:ascii="Book Antiqua" w:hAnsi="Book Antiqua"/>
          <w:b/>
          <w:sz w:val="24"/>
        </w:rPr>
        <w:t>MONTHS</w:t>
      </w:r>
      <w:r w:rsidR="003B34D8" w:rsidRPr="002C3839">
        <w:rPr>
          <w:rFonts w:ascii="Book Antiqua" w:hAnsi="Book Antiqua"/>
          <w:b/>
          <w:sz w:val="24"/>
        </w:rPr>
        <w:t xml:space="preserve"> </w:t>
      </w:r>
      <w:r w:rsidR="008D0BA6" w:rsidRPr="002C3839">
        <w:rPr>
          <w:rFonts w:ascii="Book Antiqua" w:hAnsi="Book Antiqua"/>
          <w:b/>
          <w:sz w:val="24"/>
        </w:rPr>
        <w:t xml:space="preserve">ENDED </w:t>
      </w:r>
      <w:r w:rsidR="003B34D8" w:rsidRPr="002C3839">
        <w:rPr>
          <w:rFonts w:ascii="Book Antiqua" w:hAnsi="Book Antiqua"/>
          <w:b/>
          <w:sz w:val="24"/>
        </w:rPr>
        <w:t>3</w:t>
      </w:r>
      <w:r w:rsidR="00C543C4">
        <w:rPr>
          <w:rFonts w:ascii="Book Antiqua" w:hAnsi="Book Antiqua"/>
          <w:b/>
          <w:sz w:val="24"/>
        </w:rPr>
        <w:t>0</w:t>
      </w:r>
      <w:r w:rsidR="003B34D8" w:rsidRPr="002C3839">
        <w:rPr>
          <w:rFonts w:ascii="Book Antiqua" w:hAnsi="Book Antiqua"/>
          <w:b/>
          <w:sz w:val="24"/>
        </w:rPr>
        <w:t xml:space="preserve"> </w:t>
      </w:r>
      <w:r w:rsidR="00C543C4">
        <w:rPr>
          <w:rFonts w:ascii="Book Antiqua" w:hAnsi="Book Antiqua"/>
          <w:b/>
          <w:sz w:val="24"/>
        </w:rPr>
        <w:t>JUNE</w:t>
      </w:r>
      <w:r w:rsidRPr="002C3839">
        <w:rPr>
          <w:rFonts w:ascii="Book Antiqua" w:hAnsi="Book Antiqua"/>
          <w:b/>
          <w:sz w:val="24"/>
        </w:rPr>
        <w:t xml:space="preserve"> 20</w:t>
      </w:r>
      <w:r w:rsidR="00F03B9E" w:rsidRPr="002C3839">
        <w:rPr>
          <w:rFonts w:ascii="Book Antiqua" w:hAnsi="Book Antiqua"/>
          <w:b/>
          <w:sz w:val="24"/>
        </w:rPr>
        <w:t>2</w:t>
      </w:r>
      <w:r w:rsidR="00751232">
        <w:rPr>
          <w:rFonts w:ascii="Book Antiqua" w:hAnsi="Book Antiqua"/>
          <w:b/>
          <w:sz w:val="24"/>
        </w:rPr>
        <w:t>1</w:t>
      </w:r>
      <w:r w:rsidR="00B127F5" w:rsidRPr="002C3839">
        <w:rPr>
          <w:rFonts w:ascii="Book Antiqua" w:hAnsi="Book Antiqua"/>
          <w:b/>
          <w:sz w:val="24"/>
        </w:rPr>
        <w:t xml:space="preserve"> &amp; 3</w:t>
      </w:r>
      <w:r w:rsidR="00C543C4">
        <w:rPr>
          <w:rFonts w:ascii="Book Antiqua" w:hAnsi="Book Antiqua"/>
          <w:b/>
          <w:sz w:val="24"/>
        </w:rPr>
        <w:t>0 JUNE</w:t>
      </w:r>
      <w:r w:rsidR="00B127F5" w:rsidRPr="002C3839">
        <w:rPr>
          <w:rFonts w:ascii="Book Antiqua" w:hAnsi="Book Antiqua"/>
          <w:b/>
          <w:sz w:val="24"/>
        </w:rPr>
        <w:t xml:space="preserve"> 20</w:t>
      </w:r>
      <w:r w:rsidR="00751232">
        <w:rPr>
          <w:rFonts w:ascii="Book Antiqua" w:hAnsi="Book Antiqua"/>
          <w:b/>
          <w:sz w:val="24"/>
        </w:rPr>
        <w:t>20</w:t>
      </w:r>
      <w:r w:rsidR="009A4CD4" w:rsidRPr="002C3839">
        <w:rPr>
          <w:rFonts w:ascii="Book Antiqua" w:hAnsi="Book Antiqua"/>
          <w:b/>
          <w:sz w:val="24"/>
        </w:rPr>
        <w:t xml:space="preserve"> </w:t>
      </w:r>
    </w:p>
    <w:p w14:paraId="03C5BB95" w14:textId="77777777" w:rsidR="0003230F" w:rsidRPr="002C3839" w:rsidRDefault="0003230F" w:rsidP="0003230F">
      <w:pPr>
        <w:jc w:val="center"/>
        <w:rPr>
          <w:rFonts w:ascii="Book Antiqua" w:hAnsi="Book Antiqua"/>
          <w:b/>
          <w:sz w:val="10"/>
        </w:rPr>
      </w:pPr>
    </w:p>
    <w:tbl>
      <w:tblPr>
        <w:tblW w:w="10173" w:type="dxa"/>
        <w:tblLayout w:type="fixed"/>
        <w:tblLook w:val="0000" w:firstRow="0" w:lastRow="0" w:firstColumn="0" w:lastColumn="0" w:noHBand="0" w:noVBand="0"/>
      </w:tblPr>
      <w:tblGrid>
        <w:gridCol w:w="5920"/>
        <w:gridCol w:w="1985"/>
        <w:gridCol w:w="236"/>
        <w:gridCol w:w="2032"/>
      </w:tblGrid>
      <w:tr w:rsidR="00642B7B" w:rsidRPr="002C3839" w14:paraId="5A69408F" w14:textId="77777777" w:rsidTr="00134FCA">
        <w:tc>
          <w:tcPr>
            <w:tcW w:w="5920" w:type="dxa"/>
            <w:tcBorders>
              <w:top w:val="single" w:sz="4" w:space="0" w:color="auto"/>
            </w:tcBorders>
          </w:tcPr>
          <w:p w14:paraId="53B9E944" w14:textId="77777777" w:rsidR="00642B7B" w:rsidRPr="002C3839" w:rsidRDefault="00642B7B">
            <w:pPr>
              <w:jc w:val="center"/>
              <w:rPr>
                <w:rFonts w:ascii="Book Antiqua" w:hAnsi="Book Antiqua"/>
                <w:b/>
                <w:sz w:val="24"/>
              </w:rPr>
            </w:pPr>
          </w:p>
        </w:tc>
        <w:tc>
          <w:tcPr>
            <w:tcW w:w="1985" w:type="dxa"/>
            <w:tcBorders>
              <w:top w:val="single" w:sz="4" w:space="0" w:color="auto"/>
            </w:tcBorders>
          </w:tcPr>
          <w:p w14:paraId="1E36C101" w14:textId="24839D06" w:rsidR="00642B7B" w:rsidRPr="00F638BB" w:rsidRDefault="00C543C4">
            <w:pPr>
              <w:pStyle w:val="BodyText3"/>
              <w:jc w:val="right"/>
              <w:rPr>
                <w:rFonts w:ascii="Book Antiqua" w:hAnsi="Book Antiqua"/>
                <w:sz w:val="20"/>
                <w:lang w:eastAsia="en-US"/>
              </w:rPr>
            </w:pPr>
            <w:r>
              <w:rPr>
                <w:rFonts w:ascii="Book Antiqua" w:hAnsi="Book Antiqua"/>
                <w:sz w:val="20"/>
                <w:lang w:eastAsia="en-US"/>
              </w:rPr>
              <w:t>6</w:t>
            </w:r>
            <w:r w:rsidR="00642B7B" w:rsidRPr="00F638BB">
              <w:rPr>
                <w:rFonts w:ascii="Book Antiqua" w:hAnsi="Book Antiqua"/>
                <w:sz w:val="20"/>
                <w:lang w:eastAsia="en-US"/>
              </w:rPr>
              <w:t xml:space="preserve"> months ended</w:t>
            </w:r>
          </w:p>
        </w:tc>
        <w:tc>
          <w:tcPr>
            <w:tcW w:w="236" w:type="dxa"/>
            <w:tcBorders>
              <w:top w:val="single" w:sz="4" w:space="0" w:color="auto"/>
            </w:tcBorders>
          </w:tcPr>
          <w:p w14:paraId="3596FB09" w14:textId="77777777" w:rsidR="00642B7B" w:rsidRPr="002C3839" w:rsidRDefault="00642B7B">
            <w:pPr>
              <w:pStyle w:val="BodyText3"/>
              <w:jc w:val="right"/>
              <w:rPr>
                <w:rFonts w:ascii="Book Antiqua" w:hAnsi="Book Antiqua"/>
                <w:sz w:val="20"/>
                <w:lang w:eastAsia="en-US"/>
              </w:rPr>
            </w:pPr>
          </w:p>
        </w:tc>
        <w:tc>
          <w:tcPr>
            <w:tcW w:w="2032" w:type="dxa"/>
            <w:tcBorders>
              <w:top w:val="single" w:sz="4" w:space="0" w:color="auto"/>
            </w:tcBorders>
          </w:tcPr>
          <w:p w14:paraId="7C296088" w14:textId="280B3A13" w:rsidR="00642B7B" w:rsidRPr="002C3839" w:rsidRDefault="00C543C4">
            <w:pPr>
              <w:pStyle w:val="BodyText3"/>
              <w:jc w:val="right"/>
              <w:rPr>
                <w:rFonts w:ascii="Book Antiqua" w:hAnsi="Book Antiqua"/>
                <w:sz w:val="20"/>
                <w:lang w:eastAsia="en-US"/>
              </w:rPr>
            </w:pPr>
            <w:r>
              <w:rPr>
                <w:rFonts w:ascii="Book Antiqua" w:hAnsi="Book Antiqua"/>
                <w:sz w:val="20"/>
                <w:lang w:eastAsia="en-US"/>
              </w:rPr>
              <w:t>6</w:t>
            </w:r>
            <w:r w:rsidR="00642B7B" w:rsidRPr="002C3839">
              <w:rPr>
                <w:rFonts w:ascii="Book Antiqua" w:hAnsi="Book Antiqua"/>
                <w:sz w:val="20"/>
                <w:lang w:eastAsia="en-US"/>
              </w:rPr>
              <w:t xml:space="preserve"> months ended</w:t>
            </w:r>
          </w:p>
        </w:tc>
      </w:tr>
      <w:tr w:rsidR="00642B7B" w:rsidRPr="002C3839" w14:paraId="2210510E" w14:textId="77777777" w:rsidTr="00134FCA">
        <w:tc>
          <w:tcPr>
            <w:tcW w:w="5920" w:type="dxa"/>
          </w:tcPr>
          <w:p w14:paraId="12DE913B" w14:textId="77777777" w:rsidR="00642B7B" w:rsidRPr="002C3839" w:rsidRDefault="00642B7B">
            <w:pPr>
              <w:jc w:val="center"/>
              <w:rPr>
                <w:rFonts w:ascii="Book Antiqua" w:hAnsi="Book Antiqua"/>
                <w:b/>
                <w:sz w:val="24"/>
              </w:rPr>
            </w:pPr>
          </w:p>
        </w:tc>
        <w:tc>
          <w:tcPr>
            <w:tcW w:w="1985" w:type="dxa"/>
          </w:tcPr>
          <w:p w14:paraId="7F7651C2" w14:textId="0315729D" w:rsidR="00642B7B" w:rsidRPr="00F638BB" w:rsidRDefault="00642B7B" w:rsidP="00A2395D">
            <w:pPr>
              <w:pStyle w:val="BodyText3"/>
              <w:jc w:val="right"/>
              <w:rPr>
                <w:rFonts w:ascii="Book Antiqua" w:hAnsi="Book Antiqua"/>
                <w:sz w:val="20"/>
                <w:lang w:eastAsia="en-US"/>
              </w:rPr>
            </w:pPr>
            <w:r w:rsidRPr="00F638BB">
              <w:rPr>
                <w:rFonts w:ascii="Book Antiqua" w:hAnsi="Book Antiqua"/>
                <w:sz w:val="20"/>
                <w:lang w:eastAsia="en-US"/>
              </w:rPr>
              <w:t>3</w:t>
            </w:r>
            <w:r w:rsidR="00C543C4">
              <w:rPr>
                <w:rFonts w:ascii="Book Antiqua" w:hAnsi="Book Antiqua"/>
                <w:sz w:val="20"/>
                <w:lang w:eastAsia="en-US"/>
              </w:rPr>
              <w:t>0</w:t>
            </w:r>
            <w:r w:rsidRPr="00F638BB">
              <w:rPr>
                <w:rFonts w:ascii="Book Antiqua" w:hAnsi="Book Antiqua"/>
                <w:sz w:val="20"/>
                <w:lang w:eastAsia="en-US"/>
              </w:rPr>
              <w:t xml:space="preserve"> </w:t>
            </w:r>
            <w:r w:rsidR="00C543C4">
              <w:rPr>
                <w:rFonts w:ascii="Book Antiqua" w:hAnsi="Book Antiqua"/>
                <w:sz w:val="20"/>
                <w:lang w:eastAsia="en-US"/>
              </w:rPr>
              <w:t>June</w:t>
            </w:r>
            <w:r w:rsidRPr="00F638BB">
              <w:rPr>
                <w:rFonts w:ascii="Book Antiqua" w:hAnsi="Book Antiqua"/>
                <w:sz w:val="20"/>
                <w:lang w:eastAsia="en-US"/>
              </w:rPr>
              <w:t>, 20</w:t>
            </w:r>
            <w:r w:rsidR="00F03B9E" w:rsidRPr="00F638BB">
              <w:rPr>
                <w:rFonts w:ascii="Book Antiqua" w:hAnsi="Book Antiqua"/>
                <w:sz w:val="20"/>
                <w:lang w:eastAsia="en-US"/>
              </w:rPr>
              <w:t>2</w:t>
            </w:r>
            <w:r w:rsidR="00751232" w:rsidRPr="00F638BB">
              <w:rPr>
                <w:rFonts w:ascii="Book Antiqua" w:hAnsi="Book Antiqua"/>
                <w:sz w:val="20"/>
                <w:lang w:eastAsia="en-US"/>
              </w:rPr>
              <w:t>1</w:t>
            </w:r>
          </w:p>
        </w:tc>
        <w:tc>
          <w:tcPr>
            <w:tcW w:w="236" w:type="dxa"/>
          </w:tcPr>
          <w:p w14:paraId="792B6AB2" w14:textId="77777777" w:rsidR="00642B7B" w:rsidRPr="002C3839" w:rsidRDefault="00642B7B" w:rsidP="00FD275C">
            <w:pPr>
              <w:pStyle w:val="BodyText3"/>
              <w:jc w:val="right"/>
              <w:rPr>
                <w:rFonts w:ascii="Book Antiqua" w:hAnsi="Book Antiqua"/>
                <w:sz w:val="20"/>
                <w:lang w:eastAsia="en-US"/>
              </w:rPr>
            </w:pPr>
          </w:p>
        </w:tc>
        <w:tc>
          <w:tcPr>
            <w:tcW w:w="2032" w:type="dxa"/>
          </w:tcPr>
          <w:p w14:paraId="11A92C2C" w14:textId="1DF2A09C" w:rsidR="00642B7B" w:rsidRPr="002C3839" w:rsidRDefault="00642B7B" w:rsidP="00A2395D">
            <w:pPr>
              <w:pStyle w:val="BodyText3"/>
              <w:ind w:right="33"/>
              <w:jc w:val="right"/>
              <w:rPr>
                <w:rFonts w:ascii="Book Antiqua" w:hAnsi="Book Antiqua"/>
                <w:sz w:val="20"/>
                <w:lang w:eastAsia="en-US"/>
              </w:rPr>
            </w:pPr>
            <w:r w:rsidRPr="002C3839">
              <w:rPr>
                <w:rFonts w:ascii="Book Antiqua" w:hAnsi="Book Antiqua"/>
                <w:sz w:val="20"/>
                <w:lang w:eastAsia="en-US"/>
              </w:rPr>
              <w:t>3</w:t>
            </w:r>
            <w:r w:rsidR="00C543C4">
              <w:rPr>
                <w:rFonts w:ascii="Book Antiqua" w:hAnsi="Book Antiqua"/>
                <w:sz w:val="20"/>
                <w:lang w:eastAsia="en-US"/>
              </w:rPr>
              <w:t>0</w:t>
            </w:r>
            <w:r w:rsidRPr="002C3839">
              <w:rPr>
                <w:rFonts w:ascii="Book Antiqua" w:hAnsi="Book Antiqua"/>
                <w:sz w:val="20"/>
                <w:lang w:eastAsia="en-US"/>
              </w:rPr>
              <w:t xml:space="preserve"> </w:t>
            </w:r>
            <w:r w:rsidR="00C543C4">
              <w:rPr>
                <w:rFonts w:ascii="Book Antiqua" w:hAnsi="Book Antiqua"/>
                <w:sz w:val="20"/>
                <w:lang w:eastAsia="en-US"/>
              </w:rPr>
              <w:t>June</w:t>
            </w:r>
            <w:r w:rsidRPr="002C3839">
              <w:rPr>
                <w:rFonts w:ascii="Book Antiqua" w:hAnsi="Book Antiqua"/>
                <w:sz w:val="20"/>
                <w:lang w:eastAsia="en-US"/>
              </w:rPr>
              <w:t>, 20</w:t>
            </w:r>
            <w:r w:rsidR="00751232">
              <w:rPr>
                <w:rFonts w:ascii="Book Antiqua" w:hAnsi="Book Antiqua"/>
                <w:sz w:val="20"/>
                <w:lang w:eastAsia="en-US"/>
              </w:rPr>
              <w:t>20</w:t>
            </w:r>
          </w:p>
        </w:tc>
      </w:tr>
      <w:tr w:rsidR="00642B7B" w:rsidRPr="002C3839" w14:paraId="163E3946" w14:textId="77777777" w:rsidTr="00134FCA">
        <w:tc>
          <w:tcPr>
            <w:tcW w:w="5920" w:type="dxa"/>
            <w:tcBorders>
              <w:bottom w:val="single" w:sz="4" w:space="0" w:color="auto"/>
            </w:tcBorders>
          </w:tcPr>
          <w:p w14:paraId="67023AFC" w14:textId="77777777" w:rsidR="00642B7B" w:rsidRPr="002C3839" w:rsidRDefault="00642B7B">
            <w:pPr>
              <w:jc w:val="center"/>
              <w:rPr>
                <w:rFonts w:ascii="Book Antiqua" w:hAnsi="Book Antiqua"/>
                <w:b/>
                <w:sz w:val="24"/>
              </w:rPr>
            </w:pPr>
          </w:p>
        </w:tc>
        <w:tc>
          <w:tcPr>
            <w:tcW w:w="1985" w:type="dxa"/>
            <w:tcBorders>
              <w:bottom w:val="single" w:sz="4" w:space="0" w:color="auto"/>
            </w:tcBorders>
          </w:tcPr>
          <w:p w14:paraId="5B9DB887" w14:textId="77777777" w:rsidR="00642B7B" w:rsidRPr="00F638BB" w:rsidRDefault="00642B7B">
            <w:pPr>
              <w:pStyle w:val="Heading7"/>
              <w:jc w:val="right"/>
              <w:rPr>
                <w:rFonts w:ascii="Book Antiqua" w:hAnsi="Book Antiqua"/>
              </w:rPr>
            </w:pPr>
            <w:r w:rsidRPr="00F638BB">
              <w:rPr>
                <w:rFonts w:ascii="Book Antiqua" w:hAnsi="Book Antiqua"/>
              </w:rPr>
              <w:t>RM’000</w:t>
            </w:r>
          </w:p>
        </w:tc>
        <w:tc>
          <w:tcPr>
            <w:tcW w:w="236" w:type="dxa"/>
            <w:tcBorders>
              <w:bottom w:val="single" w:sz="4" w:space="0" w:color="auto"/>
            </w:tcBorders>
          </w:tcPr>
          <w:p w14:paraId="4CBCEADC" w14:textId="77777777" w:rsidR="00642B7B" w:rsidRPr="002C3839" w:rsidRDefault="00642B7B">
            <w:pPr>
              <w:pStyle w:val="Heading7"/>
              <w:jc w:val="right"/>
              <w:rPr>
                <w:rFonts w:ascii="Book Antiqua" w:hAnsi="Book Antiqua"/>
              </w:rPr>
            </w:pPr>
          </w:p>
        </w:tc>
        <w:tc>
          <w:tcPr>
            <w:tcW w:w="2032" w:type="dxa"/>
            <w:tcBorders>
              <w:bottom w:val="single" w:sz="4" w:space="0" w:color="auto"/>
            </w:tcBorders>
          </w:tcPr>
          <w:p w14:paraId="068ACF45" w14:textId="77777777" w:rsidR="00642B7B" w:rsidRPr="002C3839" w:rsidRDefault="00642B7B">
            <w:pPr>
              <w:pStyle w:val="Heading7"/>
              <w:jc w:val="right"/>
              <w:rPr>
                <w:rFonts w:ascii="Book Antiqua" w:hAnsi="Book Antiqua"/>
              </w:rPr>
            </w:pPr>
            <w:r w:rsidRPr="002C3839">
              <w:rPr>
                <w:rFonts w:ascii="Book Antiqua" w:hAnsi="Book Antiqua"/>
              </w:rPr>
              <w:t>RM’000</w:t>
            </w:r>
          </w:p>
        </w:tc>
      </w:tr>
      <w:tr w:rsidR="00642B7B" w:rsidRPr="002C3839" w14:paraId="2AE21D06" w14:textId="77777777" w:rsidTr="00134FCA">
        <w:trPr>
          <w:trHeight w:val="576"/>
        </w:trPr>
        <w:tc>
          <w:tcPr>
            <w:tcW w:w="5920" w:type="dxa"/>
            <w:tcBorders>
              <w:top w:val="single" w:sz="4" w:space="0" w:color="auto"/>
            </w:tcBorders>
            <w:vAlign w:val="center"/>
          </w:tcPr>
          <w:p w14:paraId="6C27F68A" w14:textId="77777777" w:rsidR="00642B7B" w:rsidRPr="002C3839" w:rsidRDefault="00642B7B" w:rsidP="00E41325">
            <w:pPr>
              <w:rPr>
                <w:rFonts w:ascii="Book Antiqua" w:hAnsi="Book Antiqua"/>
                <w:b/>
                <w:sz w:val="22"/>
                <w:szCs w:val="22"/>
              </w:rPr>
            </w:pPr>
            <w:r w:rsidRPr="002C3839">
              <w:rPr>
                <w:rFonts w:ascii="Book Antiqua" w:hAnsi="Book Antiqua"/>
                <w:b/>
                <w:sz w:val="22"/>
                <w:szCs w:val="22"/>
              </w:rPr>
              <w:t>Operating activities</w:t>
            </w:r>
          </w:p>
        </w:tc>
        <w:tc>
          <w:tcPr>
            <w:tcW w:w="1985" w:type="dxa"/>
            <w:tcBorders>
              <w:top w:val="single" w:sz="4" w:space="0" w:color="auto"/>
            </w:tcBorders>
          </w:tcPr>
          <w:p w14:paraId="5429EA3E" w14:textId="77777777" w:rsidR="00642B7B" w:rsidRPr="002C3839" w:rsidRDefault="00642B7B" w:rsidP="00475CC1">
            <w:pPr>
              <w:rPr>
                <w:rFonts w:ascii="Book Antiqua" w:hAnsi="Book Antiqua"/>
                <w:sz w:val="16"/>
                <w:szCs w:val="16"/>
              </w:rPr>
            </w:pPr>
          </w:p>
        </w:tc>
        <w:tc>
          <w:tcPr>
            <w:tcW w:w="236" w:type="dxa"/>
            <w:tcBorders>
              <w:top w:val="single" w:sz="4" w:space="0" w:color="auto"/>
            </w:tcBorders>
          </w:tcPr>
          <w:p w14:paraId="670C2BC1" w14:textId="77777777" w:rsidR="00642B7B" w:rsidRPr="002C3839" w:rsidRDefault="00642B7B" w:rsidP="00475CC1">
            <w:pPr>
              <w:ind w:right="480"/>
              <w:rPr>
                <w:rFonts w:ascii="Book Antiqua" w:hAnsi="Book Antiqua"/>
                <w:sz w:val="24"/>
              </w:rPr>
            </w:pPr>
          </w:p>
        </w:tc>
        <w:tc>
          <w:tcPr>
            <w:tcW w:w="2032" w:type="dxa"/>
            <w:tcBorders>
              <w:top w:val="single" w:sz="4" w:space="0" w:color="auto"/>
            </w:tcBorders>
            <w:vAlign w:val="center"/>
          </w:tcPr>
          <w:p w14:paraId="58F78625" w14:textId="77777777" w:rsidR="00642B7B" w:rsidRPr="002C3839" w:rsidRDefault="00642B7B" w:rsidP="00475CC1">
            <w:pPr>
              <w:ind w:right="480"/>
              <w:rPr>
                <w:rFonts w:ascii="Book Antiqua" w:hAnsi="Book Antiqua"/>
                <w:sz w:val="24"/>
              </w:rPr>
            </w:pPr>
          </w:p>
        </w:tc>
      </w:tr>
      <w:tr w:rsidR="00852625" w:rsidRPr="002C3839" w14:paraId="3DAEA880" w14:textId="77777777" w:rsidTr="00134FCA">
        <w:tc>
          <w:tcPr>
            <w:tcW w:w="5920" w:type="dxa"/>
          </w:tcPr>
          <w:p w14:paraId="3F803204" w14:textId="77777777" w:rsidR="00852625" w:rsidRPr="002C3839" w:rsidRDefault="00852625" w:rsidP="00852625">
            <w:pPr>
              <w:ind w:firstLine="201"/>
              <w:rPr>
                <w:rFonts w:ascii="Book Antiqua" w:eastAsia="Arial Unicode MS" w:hAnsi="Book Antiqua"/>
              </w:rPr>
            </w:pPr>
            <w:r w:rsidRPr="002C3839">
              <w:rPr>
                <w:rFonts w:ascii="Book Antiqua" w:eastAsia="Arial Unicode MS" w:hAnsi="Book Antiqua"/>
              </w:rPr>
              <w:t>Profit before tax</w:t>
            </w:r>
          </w:p>
        </w:tc>
        <w:tc>
          <w:tcPr>
            <w:tcW w:w="1985" w:type="dxa"/>
          </w:tcPr>
          <w:p w14:paraId="340B9E31" w14:textId="569C04A2" w:rsidR="00852625" w:rsidRPr="002C3839" w:rsidRDefault="008F7E8E" w:rsidP="00852625">
            <w:pPr>
              <w:jc w:val="right"/>
              <w:rPr>
                <w:rFonts w:ascii="Book Antiqua" w:hAnsi="Book Antiqua"/>
              </w:rPr>
            </w:pPr>
            <w:r>
              <w:rPr>
                <w:rFonts w:ascii="Book Antiqua" w:hAnsi="Book Antiqua"/>
              </w:rPr>
              <w:t>67</w:t>
            </w:r>
            <w:r w:rsidR="00944C25">
              <w:rPr>
                <w:rFonts w:ascii="Book Antiqua" w:hAnsi="Book Antiqua"/>
              </w:rPr>
              <w:t>,</w:t>
            </w:r>
            <w:r>
              <w:rPr>
                <w:rFonts w:ascii="Book Antiqua" w:hAnsi="Book Antiqua"/>
              </w:rPr>
              <w:t>33</w:t>
            </w:r>
            <w:r w:rsidR="00944C25">
              <w:rPr>
                <w:rFonts w:ascii="Book Antiqua" w:hAnsi="Book Antiqua"/>
              </w:rPr>
              <w:t>1</w:t>
            </w:r>
          </w:p>
        </w:tc>
        <w:tc>
          <w:tcPr>
            <w:tcW w:w="236" w:type="dxa"/>
          </w:tcPr>
          <w:p w14:paraId="3CC0965E" w14:textId="77777777" w:rsidR="00852625" w:rsidRPr="002C3839" w:rsidRDefault="00852625" w:rsidP="00852625">
            <w:pPr>
              <w:jc w:val="right"/>
              <w:rPr>
                <w:rFonts w:ascii="Book Antiqua" w:hAnsi="Book Antiqua"/>
                <w:color w:val="FF0000"/>
              </w:rPr>
            </w:pPr>
          </w:p>
        </w:tc>
        <w:tc>
          <w:tcPr>
            <w:tcW w:w="2032" w:type="dxa"/>
          </w:tcPr>
          <w:p w14:paraId="43556273" w14:textId="19FB510B" w:rsidR="00852625" w:rsidRPr="002C3839" w:rsidRDefault="00FC6A5F" w:rsidP="00852625">
            <w:pPr>
              <w:jc w:val="right"/>
              <w:rPr>
                <w:rFonts w:ascii="Book Antiqua" w:hAnsi="Book Antiqua"/>
              </w:rPr>
            </w:pPr>
            <w:r>
              <w:rPr>
                <w:rFonts w:ascii="Book Antiqua" w:hAnsi="Book Antiqua"/>
              </w:rPr>
              <w:t>63,558</w:t>
            </w:r>
          </w:p>
        </w:tc>
      </w:tr>
      <w:tr w:rsidR="00852625" w:rsidRPr="002C3839" w14:paraId="3B0D71E5" w14:textId="77777777" w:rsidTr="00134FCA">
        <w:tc>
          <w:tcPr>
            <w:tcW w:w="5920" w:type="dxa"/>
          </w:tcPr>
          <w:p w14:paraId="7082FE5B" w14:textId="77777777" w:rsidR="00852625" w:rsidRPr="002C3839" w:rsidRDefault="00852625" w:rsidP="00852625">
            <w:pPr>
              <w:ind w:firstLine="201"/>
              <w:rPr>
                <w:rFonts w:ascii="Book Antiqua" w:hAnsi="Book Antiqua"/>
                <w:u w:val="single"/>
              </w:rPr>
            </w:pPr>
            <w:r w:rsidRPr="002C3839">
              <w:rPr>
                <w:rFonts w:ascii="Book Antiqua" w:hAnsi="Book Antiqua"/>
              </w:rPr>
              <w:t xml:space="preserve">   </w:t>
            </w:r>
            <w:r w:rsidRPr="002C3839">
              <w:rPr>
                <w:rFonts w:ascii="Book Antiqua" w:hAnsi="Book Antiqua"/>
                <w:u w:val="single"/>
              </w:rPr>
              <w:t>Adjustments for:</w:t>
            </w:r>
          </w:p>
        </w:tc>
        <w:tc>
          <w:tcPr>
            <w:tcW w:w="1985" w:type="dxa"/>
            <w:tcBorders>
              <w:bottom w:val="single" w:sz="4" w:space="0" w:color="auto"/>
            </w:tcBorders>
          </w:tcPr>
          <w:p w14:paraId="6C64CA50" w14:textId="77777777" w:rsidR="00852625" w:rsidRPr="002C3839" w:rsidRDefault="00852625" w:rsidP="00852625">
            <w:pPr>
              <w:jc w:val="right"/>
              <w:rPr>
                <w:rFonts w:ascii="Book Antiqua" w:hAnsi="Book Antiqua"/>
              </w:rPr>
            </w:pPr>
          </w:p>
        </w:tc>
        <w:tc>
          <w:tcPr>
            <w:tcW w:w="236" w:type="dxa"/>
          </w:tcPr>
          <w:p w14:paraId="71B25692" w14:textId="77777777" w:rsidR="00852625" w:rsidRPr="002C3839" w:rsidRDefault="00852625" w:rsidP="00852625">
            <w:pPr>
              <w:jc w:val="right"/>
              <w:rPr>
                <w:rFonts w:ascii="Book Antiqua" w:hAnsi="Book Antiqua"/>
                <w:color w:val="FF0000"/>
              </w:rPr>
            </w:pPr>
          </w:p>
        </w:tc>
        <w:tc>
          <w:tcPr>
            <w:tcW w:w="2032" w:type="dxa"/>
            <w:tcBorders>
              <w:bottom w:val="single" w:sz="4" w:space="0" w:color="auto"/>
            </w:tcBorders>
          </w:tcPr>
          <w:p w14:paraId="61B01473" w14:textId="77777777" w:rsidR="00852625" w:rsidRPr="002C3839" w:rsidRDefault="00852625" w:rsidP="00852625">
            <w:pPr>
              <w:jc w:val="right"/>
              <w:rPr>
                <w:rFonts w:ascii="Book Antiqua" w:hAnsi="Book Antiqua"/>
              </w:rPr>
            </w:pPr>
          </w:p>
        </w:tc>
      </w:tr>
      <w:tr w:rsidR="00852625" w:rsidRPr="002C3839" w14:paraId="7F58A1F6" w14:textId="77777777" w:rsidTr="00134FCA">
        <w:tc>
          <w:tcPr>
            <w:tcW w:w="5920" w:type="dxa"/>
            <w:tcBorders>
              <w:right w:val="single" w:sz="4" w:space="0" w:color="auto"/>
            </w:tcBorders>
          </w:tcPr>
          <w:p w14:paraId="0DD72A2C" w14:textId="77777777" w:rsidR="00852625" w:rsidRPr="002C3839" w:rsidRDefault="00852625" w:rsidP="00852625">
            <w:pPr>
              <w:ind w:firstLine="201"/>
              <w:rPr>
                <w:rFonts w:ascii="Book Antiqua" w:hAnsi="Book Antiqua"/>
              </w:rPr>
            </w:pPr>
            <w:r w:rsidRPr="002C3839">
              <w:rPr>
                <w:rFonts w:ascii="Book Antiqua" w:hAnsi="Book Antiqua"/>
              </w:rPr>
              <w:t xml:space="preserve">   Amortisation of intangible assets</w:t>
            </w:r>
          </w:p>
        </w:tc>
        <w:tc>
          <w:tcPr>
            <w:tcW w:w="1985" w:type="dxa"/>
            <w:tcBorders>
              <w:top w:val="single" w:sz="4" w:space="0" w:color="auto"/>
              <w:left w:val="single" w:sz="4" w:space="0" w:color="auto"/>
              <w:right w:val="single" w:sz="4" w:space="0" w:color="auto"/>
            </w:tcBorders>
          </w:tcPr>
          <w:p w14:paraId="12799482" w14:textId="3422335B" w:rsidR="00852625" w:rsidRPr="002C3839" w:rsidRDefault="00944C25" w:rsidP="00852625">
            <w:pPr>
              <w:jc w:val="right"/>
              <w:rPr>
                <w:rFonts w:ascii="Book Antiqua" w:hAnsi="Book Antiqua"/>
              </w:rPr>
            </w:pPr>
            <w:r>
              <w:rPr>
                <w:rFonts w:ascii="Book Antiqua" w:hAnsi="Book Antiqua"/>
              </w:rPr>
              <w:t>79,312</w:t>
            </w:r>
          </w:p>
        </w:tc>
        <w:tc>
          <w:tcPr>
            <w:tcW w:w="236" w:type="dxa"/>
            <w:tcBorders>
              <w:left w:val="single" w:sz="4" w:space="0" w:color="auto"/>
              <w:right w:val="single" w:sz="4" w:space="0" w:color="auto"/>
            </w:tcBorders>
          </w:tcPr>
          <w:p w14:paraId="5D42ED62" w14:textId="77777777" w:rsidR="00852625" w:rsidRPr="002C3839" w:rsidRDefault="00852625" w:rsidP="00852625">
            <w:pPr>
              <w:jc w:val="right"/>
              <w:rPr>
                <w:rFonts w:ascii="Book Antiqua" w:hAnsi="Book Antiqua"/>
                <w:color w:val="FF0000"/>
              </w:rPr>
            </w:pPr>
          </w:p>
        </w:tc>
        <w:tc>
          <w:tcPr>
            <w:tcW w:w="2032" w:type="dxa"/>
            <w:tcBorders>
              <w:top w:val="single" w:sz="4" w:space="0" w:color="auto"/>
              <w:left w:val="single" w:sz="4" w:space="0" w:color="auto"/>
              <w:right w:val="single" w:sz="4" w:space="0" w:color="auto"/>
            </w:tcBorders>
          </w:tcPr>
          <w:p w14:paraId="6B999E3E" w14:textId="741292F9" w:rsidR="00852625" w:rsidRPr="002C3839" w:rsidRDefault="00FC6A5F" w:rsidP="00852625">
            <w:pPr>
              <w:jc w:val="right"/>
              <w:rPr>
                <w:rFonts w:ascii="Book Antiqua" w:hAnsi="Book Antiqua"/>
              </w:rPr>
            </w:pPr>
            <w:r>
              <w:rPr>
                <w:rFonts w:ascii="Book Antiqua" w:hAnsi="Book Antiqua"/>
              </w:rPr>
              <w:t>76,367</w:t>
            </w:r>
          </w:p>
        </w:tc>
      </w:tr>
      <w:tr w:rsidR="00852625" w:rsidRPr="002C3839" w14:paraId="168E6B51" w14:textId="77777777" w:rsidTr="00134FCA">
        <w:tc>
          <w:tcPr>
            <w:tcW w:w="5920" w:type="dxa"/>
            <w:tcBorders>
              <w:right w:val="single" w:sz="4" w:space="0" w:color="auto"/>
            </w:tcBorders>
          </w:tcPr>
          <w:p w14:paraId="064A5AE0" w14:textId="77777777" w:rsidR="00852625" w:rsidRPr="002C3839" w:rsidRDefault="00852625" w:rsidP="00852625">
            <w:pPr>
              <w:ind w:firstLine="201"/>
              <w:rPr>
                <w:rFonts w:ascii="Book Antiqua" w:hAnsi="Book Antiqua"/>
              </w:rPr>
            </w:pPr>
            <w:r w:rsidRPr="002C3839">
              <w:rPr>
                <w:rFonts w:ascii="Book Antiqua" w:hAnsi="Book Antiqua"/>
              </w:rPr>
              <w:t xml:space="preserve">   Depreciation of property, plant and equipment</w:t>
            </w:r>
          </w:p>
        </w:tc>
        <w:tc>
          <w:tcPr>
            <w:tcW w:w="1985" w:type="dxa"/>
            <w:tcBorders>
              <w:left w:val="single" w:sz="4" w:space="0" w:color="auto"/>
              <w:right w:val="single" w:sz="4" w:space="0" w:color="auto"/>
            </w:tcBorders>
          </w:tcPr>
          <w:p w14:paraId="6D8CE444" w14:textId="2A64AE85" w:rsidR="00852625" w:rsidRPr="002C3839" w:rsidRDefault="00944C25" w:rsidP="00852625">
            <w:pPr>
              <w:jc w:val="right"/>
              <w:rPr>
                <w:rFonts w:ascii="Book Antiqua" w:hAnsi="Book Antiqua"/>
              </w:rPr>
            </w:pPr>
            <w:r>
              <w:rPr>
                <w:rFonts w:ascii="Book Antiqua" w:hAnsi="Book Antiqua"/>
              </w:rPr>
              <w:t>16,914</w:t>
            </w:r>
          </w:p>
        </w:tc>
        <w:tc>
          <w:tcPr>
            <w:tcW w:w="236" w:type="dxa"/>
            <w:tcBorders>
              <w:left w:val="single" w:sz="4" w:space="0" w:color="auto"/>
              <w:right w:val="single" w:sz="4" w:space="0" w:color="auto"/>
            </w:tcBorders>
          </w:tcPr>
          <w:p w14:paraId="511DFAF0" w14:textId="77777777" w:rsidR="00852625" w:rsidRPr="002C3839" w:rsidRDefault="00852625" w:rsidP="00852625">
            <w:pPr>
              <w:jc w:val="right"/>
              <w:rPr>
                <w:rFonts w:ascii="Book Antiqua" w:hAnsi="Book Antiqua"/>
                <w:color w:val="FF0000"/>
              </w:rPr>
            </w:pPr>
          </w:p>
        </w:tc>
        <w:tc>
          <w:tcPr>
            <w:tcW w:w="2032" w:type="dxa"/>
            <w:tcBorders>
              <w:left w:val="single" w:sz="4" w:space="0" w:color="auto"/>
              <w:right w:val="single" w:sz="4" w:space="0" w:color="auto"/>
            </w:tcBorders>
          </w:tcPr>
          <w:p w14:paraId="0630BB4F" w14:textId="104DB546" w:rsidR="00852625" w:rsidRPr="002C3839" w:rsidRDefault="00FC6A5F" w:rsidP="00852625">
            <w:pPr>
              <w:jc w:val="right"/>
              <w:rPr>
                <w:rFonts w:ascii="Book Antiqua" w:hAnsi="Book Antiqua"/>
              </w:rPr>
            </w:pPr>
            <w:r>
              <w:rPr>
                <w:rFonts w:ascii="Book Antiqua" w:hAnsi="Book Antiqua"/>
              </w:rPr>
              <w:t>16,469</w:t>
            </w:r>
          </w:p>
        </w:tc>
      </w:tr>
      <w:tr w:rsidR="00852625" w:rsidRPr="002C3839" w14:paraId="57EED5F9" w14:textId="77777777" w:rsidTr="00134FCA">
        <w:tc>
          <w:tcPr>
            <w:tcW w:w="5920" w:type="dxa"/>
            <w:tcBorders>
              <w:right w:val="single" w:sz="4" w:space="0" w:color="auto"/>
            </w:tcBorders>
          </w:tcPr>
          <w:p w14:paraId="70B7BCF1" w14:textId="77777777" w:rsidR="00852625" w:rsidRPr="002C3839" w:rsidRDefault="00852625" w:rsidP="00852625">
            <w:pPr>
              <w:ind w:firstLine="201"/>
              <w:rPr>
                <w:rFonts w:ascii="Book Antiqua" w:hAnsi="Book Antiqua"/>
              </w:rPr>
            </w:pPr>
            <w:r w:rsidRPr="002C3839">
              <w:rPr>
                <w:rFonts w:ascii="Book Antiqua" w:hAnsi="Book Antiqua"/>
              </w:rPr>
              <w:t xml:space="preserve">   Depreciation of right of use</w:t>
            </w:r>
          </w:p>
        </w:tc>
        <w:tc>
          <w:tcPr>
            <w:tcW w:w="1985" w:type="dxa"/>
            <w:tcBorders>
              <w:left w:val="single" w:sz="4" w:space="0" w:color="auto"/>
              <w:right w:val="single" w:sz="4" w:space="0" w:color="auto"/>
            </w:tcBorders>
          </w:tcPr>
          <w:p w14:paraId="53D8646F" w14:textId="10072F7B" w:rsidR="00852625" w:rsidRPr="002C3839" w:rsidRDefault="00CE51C0" w:rsidP="00852625">
            <w:pPr>
              <w:jc w:val="right"/>
              <w:rPr>
                <w:rFonts w:ascii="Book Antiqua" w:hAnsi="Book Antiqua"/>
              </w:rPr>
            </w:pPr>
            <w:r>
              <w:rPr>
                <w:rFonts w:ascii="Book Antiqua" w:hAnsi="Book Antiqua"/>
              </w:rPr>
              <w:t>18,299</w:t>
            </w:r>
          </w:p>
        </w:tc>
        <w:tc>
          <w:tcPr>
            <w:tcW w:w="236" w:type="dxa"/>
            <w:tcBorders>
              <w:left w:val="single" w:sz="4" w:space="0" w:color="auto"/>
              <w:right w:val="single" w:sz="4" w:space="0" w:color="auto"/>
            </w:tcBorders>
          </w:tcPr>
          <w:p w14:paraId="2F91CBF8" w14:textId="77777777" w:rsidR="00852625" w:rsidRPr="002C3839" w:rsidRDefault="00852625" w:rsidP="00852625">
            <w:pPr>
              <w:jc w:val="right"/>
              <w:rPr>
                <w:rFonts w:ascii="Book Antiqua" w:hAnsi="Book Antiqua"/>
                <w:color w:val="FF0000"/>
              </w:rPr>
            </w:pPr>
          </w:p>
        </w:tc>
        <w:tc>
          <w:tcPr>
            <w:tcW w:w="2032" w:type="dxa"/>
            <w:tcBorders>
              <w:left w:val="single" w:sz="4" w:space="0" w:color="auto"/>
              <w:right w:val="single" w:sz="4" w:space="0" w:color="auto"/>
            </w:tcBorders>
          </w:tcPr>
          <w:p w14:paraId="074AB42D" w14:textId="64D2FAA7" w:rsidR="00852625" w:rsidRPr="002C3839" w:rsidRDefault="00FC6A5F" w:rsidP="00852625">
            <w:pPr>
              <w:jc w:val="right"/>
              <w:rPr>
                <w:rFonts w:ascii="Book Antiqua" w:hAnsi="Book Antiqua"/>
              </w:rPr>
            </w:pPr>
            <w:r>
              <w:rPr>
                <w:rFonts w:ascii="Book Antiqua" w:hAnsi="Book Antiqua"/>
              </w:rPr>
              <w:t>11,514</w:t>
            </w:r>
          </w:p>
        </w:tc>
      </w:tr>
      <w:tr w:rsidR="00F03B9E" w:rsidRPr="002C3839" w14:paraId="256D2F5F" w14:textId="77777777" w:rsidTr="00134FCA">
        <w:tc>
          <w:tcPr>
            <w:tcW w:w="5920" w:type="dxa"/>
            <w:tcBorders>
              <w:right w:val="single" w:sz="4" w:space="0" w:color="auto"/>
            </w:tcBorders>
          </w:tcPr>
          <w:p w14:paraId="00939112" w14:textId="77777777" w:rsidR="00F03B9E" w:rsidRPr="002C3839" w:rsidRDefault="00F03B9E" w:rsidP="00F03B9E">
            <w:pPr>
              <w:tabs>
                <w:tab w:val="left" w:pos="3532"/>
              </w:tabs>
              <w:ind w:firstLine="201"/>
              <w:rPr>
                <w:rFonts w:ascii="Book Antiqua" w:hAnsi="Book Antiqua"/>
              </w:rPr>
            </w:pPr>
            <w:r w:rsidRPr="002C3839">
              <w:rPr>
                <w:rFonts w:ascii="Book Antiqua" w:hAnsi="Book Antiqua"/>
              </w:rPr>
              <w:t xml:space="preserve">   Finance cost – Unwinding </w:t>
            </w:r>
            <w:r w:rsidR="00BD7CCA" w:rsidRPr="002C3839">
              <w:rPr>
                <w:rFonts w:ascii="Book Antiqua" w:hAnsi="Book Antiqua"/>
              </w:rPr>
              <w:t>of discount</w:t>
            </w:r>
          </w:p>
        </w:tc>
        <w:tc>
          <w:tcPr>
            <w:tcW w:w="1985" w:type="dxa"/>
            <w:tcBorders>
              <w:left w:val="single" w:sz="4" w:space="0" w:color="auto"/>
              <w:right w:val="single" w:sz="4" w:space="0" w:color="auto"/>
            </w:tcBorders>
          </w:tcPr>
          <w:p w14:paraId="38310A53" w14:textId="018A2A61" w:rsidR="00F03B9E" w:rsidRPr="00416642" w:rsidRDefault="006E6642" w:rsidP="00F03B9E">
            <w:pPr>
              <w:jc w:val="right"/>
              <w:rPr>
                <w:rFonts w:ascii="Book Antiqua" w:eastAsiaTheme="minorEastAsia" w:hAnsi="Book Antiqua"/>
                <w:lang w:eastAsia="zh-CN"/>
              </w:rPr>
            </w:pPr>
            <w:r>
              <w:rPr>
                <w:rFonts w:ascii="Book Antiqua" w:hAnsi="Book Antiqua"/>
              </w:rPr>
              <w:t>12,470</w:t>
            </w:r>
          </w:p>
        </w:tc>
        <w:tc>
          <w:tcPr>
            <w:tcW w:w="236" w:type="dxa"/>
            <w:tcBorders>
              <w:left w:val="single" w:sz="4" w:space="0" w:color="auto"/>
              <w:right w:val="single" w:sz="4" w:space="0" w:color="auto"/>
            </w:tcBorders>
          </w:tcPr>
          <w:p w14:paraId="4C65E121" w14:textId="77777777" w:rsidR="00F03B9E" w:rsidRPr="002C3839" w:rsidRDefault="00F03B9E" w:rsidP="00F03B9E">
            <w:pPr>
              <w:jc w:val="right"/>
              <w:rPr>
                <w:rFonts w:ascii="Book Antiqua" w:hAnsi="Book Antiqua"/>
                <w:color w:val="FF0000"/>
              </w:rPr>
            </w:pPr>
          </w:p>
        </w:tc>
        <w:tc>
          <w:tcPr>
            <w:tcW w:w="2032" w:type="dxa"/>
            <w:tcBorders>
              <w:left w:val="single" w:sz="4" w:space="0" w:color="auto"/>
              <w:right w:val="single" w:sz="4" w:space="0" w:color="auto"/>
            </w:tcBorders>
          </w:tcPr>
          <w:p w14:paraId="7B7A7F29" w14:textId="06924EC0" w:rsidR="00F03B9E" w:rsidRPr="002C3839" w:rsidRDefault="00FC6A5F" w:rsidP="00F03B9E">
            <w:pPr>
              <w:jc w:val="right"/>
              <w:rPr>
                <w:rFonts w:ascii="Book Antiqua" w:hAnsi="Book Antiqua"/>
              </w:rPr>
            </w:pPr>
            <w:r>
              <w:rPr>
                <w:rFonts w:ascii="Book Antiqua" w:hAnsi="Book Antiqua"/>
              </w:rPr>
              <w:t>11,712</w:t>
            </w:r>
          </w:p>
        </w:tc>
      </w:tr>
      <w:tr w:rsidR="00F03B9E" w:rsidRPr="002C3839" w14:paraId="5146A864" w14:textId="77777777" w:rsidTr="00134FCA">
        <w:tc>
          <w:tcPr>
            <w:tcW w:w="5920" w:type="dxa"/>
            <w:tcBorders>
              <w:right w:val="single" w:sz="4" w:space="0" w:color="auto"/>
            </w:tcBorders>
          </w:tcPr>
          <w:p w14:paraId="68BF2381" w14:textId="77777777" w:rsidR="00F03B9E" w:rsidRPr="002C3839" w:rsidRDefault="00F03B9E" w:rsidP="00F03B9E">
            <w:pPr>
              <w:tabs>
                <w:tab w:val="left" w:pos="3532"/>
              </w:tabs>
              <w:ind w:firstLine="201"/>
              <w:rPr>
                <w:rFonts w:ascii="Book Antiqua" w:hAnsi="Book Antiqua"/>
              </w:rPr>
            </w:pPr>
            <w:r w:rsidRPr="002C3839">
              <w:rPr>
                <w:rFonts w:ascii="Book Antiqua" w:hAnsi="Book Antiqua"/>
              </w:rPr>
              <w:t xml:space="preserve">   Finance cost – Borrowings</w:t>
            </w:r>
          </w:p>
        </w:tc>
        <w:tc>
          <w:tcPr>
            <w:tcW w:w="1985" w:type="dxa"/>
            <w:tcBorders>
              <w:left w:val="single" w:sz="4" w:space="0" w:color="auto"/>
              <w:right w:val="single" w:sz="4" w:space="0" w:color="auto"/>
            </w:tcBorders>
          </w:tcPr>
          <w:p w14:paraId="07C1FD75" w14:textId="5AF2B264" w:rsidR="00F03B9E" w:rsidRPr="002C3839" w:rsidRDefault="006E6642" w:rsidP="00F03B9E">
            <w:pPr>
              <w:jc w:val="right"/>
              <w:rPr>
                <w:rFonts w:ascii="Book Antiqua" w:hAnsi="Book Antiqua"/>
              </w:rPr>
            </w:pPr>
            <w:r>
              <w:rPr>
                <w:rFonts w:ascii="Book Antiqua" w:hAnsi="Book Antiqua"/>
              </w:rPr>
              <w:t>24,98</w:t>
            </w:r>
            <w:r w:rsidR="00557A49">
              <w:rPr>
                <w:rFonts w:ascii="Book Antiqua" w:hAnsi="Book Antiqua"/>
              </w:rPr>
              <w:t>8</w:t>
            </w:r>
          </w:p>
        </w:tc>
        <w:tc>
          <w:tcPr>
            <w:tcW w:w="236" w:type="dxa"/>
            <w:tcBorders>
              <w:left w:val="single" w:sz="4" w:space="0" w:color="auto"/>
              <w:right w:val="single" w:sz="4" w:space="0" w:color="auto"/>
            </w:tcBorders>
          </w:tcPr>
          <w:p w14:paraId="38253311" w14:textId="77777777" w:rsidR="00F03B9E" w:rsidRPr="002C3839" w:rsidRDefault="00F03B9E" w:rsidP="00F03B9E">
            <w:pPr>
              <w:jc w:val="right"/>
              <w:rPr>
                <w:rFonts w:ascii="Book Antiqua" w:hAnsi="Book Antiqua"/>
                <w:color w:val="FF0000"/>
              </w:rPr>
            </w:pPr>
          </w:p>
        </w:tc>
        <w:tc>
          <w:tcPr>
            <w:tcW w:w="2032" w:type="dxa"/>
            <w:tcBorders>
              <w:left w:val="single" w:sz="4" w:space="0" w:color="auto"/>
              <w:right w:val="single" w:sz="4" w:space="0" w:color="auto"/>
            </w:tcBorders>
          </w:tcPr>
          <w:p w14:paraId="0624EA8C" w14:textId="64DA1A5B" w:rsidR="00F03B9E" w:rsidRPr="002C3839" w:rsidRDefault="00FC6A5F" w:rsidP="00F03B9E">
            <w:pPr>
              <w:jc w:val="right"/>
              <w:rPr>
                <w:rFonts w:ascii="Book Antiqua" w:hAnsi="Book Antiqua"/>
              </w:rPr>
            </w:pPr>
            <w:r>
              <w:rPr>
                <w:rFonts w:ascii="Book Antiqua" w:hAnsi="Book Antiqua"/>
              </w:rPr>
              <w:t>25,123</w:t>
            </w:r>
          </w:p>
        </w:tc>
      </w:tr>
      <w:tr w:rsidR="00F03B9E" w:rsidRPr="002C3839" w14:paraId="3B6E6848" w14:textId="77777777" w:rsidTr="00134FCA">
        <w:tc>
          <w:tcPr>
            <w:tcW w:w="5920" w:type="dxa"/>
            <w:tcBorders>
              <w:right w:val="single" w:sz="4" w:space="0" w:color="auto"/>
            </w:tcBorders>
          </w:tcPr>
          <w:p w14:paraId="1EB6F2A0" w14:textId="36285308" w:rsidR="00F03B9E" w:rsidRPr="002C3839" w:rsidRDefault="00F03B9E" w:rsidP="00F03B9E">
            <w:pPr>
              <w:ind w:firstLine="201"/>
              <w:rPr>
                <w:rFonts w:ascii="Book Antiqua" w:hAnsi="Book Antiqua"/>
              </w:rPr>
            </w:pPr>
            <w:r w:rsidRPr="002C3839">
              <w:rPr>
                <w:rFonts w:ascii="Book Antiqua" w:hAnsi="Book Antiqua"/>
              </w:rPr>
              <w:t xml:space="preserve">   </w:t>
            </w:r>
            <w:r w:rsidR="00852625">
              <w:rPr>
                <w:rFonts w:ascii="Book Antiqua" w:hAnsi="Book Antiqua"/>
              </w:rPr>
              <w:t>Loss</w:t>
            </w:r>
            <w:r w:rsidR="00B90090" w:rsidRPr="002C3839">
              <w:rPr>
                <w:rFonts w:ascii="Book Antiqua" w:hAnsi="Book Antiqua"/>
              </w:rPr>
              <w:t xml:space="preserve"> </w:t>
            </w:r>
            <w:r w:rsidRPr="002C3839">
              <w:rPr>
                <w:rFonts w:ascii="Book Antiqua" w:hAnsi="Book Antiqua"/>
              </w:rPr>
              <w:t>on disposal of property, plant and equipment</w:t>
            </w:r>
          </w:p>
        </w:tc>
        <w:tc>
          <w:tcPr>
            <w:tcW w:w="1985" w:type="dxa"/>
            <w:tcBorders>
              <w:left w:val="single" w:sz="4" w:space="0" w:color="auto"/>
              <w:right w:val="single" w:sz="4" w:space="0" w:color="auto"/>
            </w:tcBorders>
          </w:tcPr>
          <w:p w14:paraId="6B86A5FC" w14:textId="76918CDD" w:rsidR="00F03B9E" w:rsidRPr="002C3839" w:rsidRDefault="00EA300D" w:rsidP="00F03B9E">
            <w:pPr>
              <w:jc w:val="right"/>
              <w:rPr>
                <w:rFonts w:ascii="Book Antiqua" w:hAnsi="Book Antiqua"/>
              </w:rPr>
            </w:pPr>
            <w:r>
              <w:rPr>
                <w:rFonts w:ascii="Book Antiqua" w:hAnsi="Book Antiqua"/>
              </w:rPr>
              <w:t>(1)</w:t>
            </w:r>
          </w:p>
        </w:tc>
        <w:tc>
          <w:tcPr>
            <w:tcW w:w="236" w:type="dxa"/>
            <w:tcBorders>
              <w:left w:val="single" w:sz="4" w:space="0" w:color="auto"/>
              <w:right w:val="single" w:sz="4" w:space="0" w:color="auto"/>
            </w:tcBorders>
          </w:tcPr>
          <w:p w14:paraId="279AA7CA" w14:textId="77777777" w:rsidR="00F03B9E" w:rsidRPr="002C3839" w:rsidRDefault="00F03B9E" w:rsidP="00F03B9E">
            <w:pPr>
              <w:jc w:val="right"/>
              <w:rPr>
                <w:rFonts w:ascii="Book Antiqua" w:hAnsi="Book Antiqua"/>
                <w:color w:val="FF0000"/>
              </w:rPr>
            </w:pPr>
          </w:p>
        </w:tc>
        <w:tc>
          <w:tcPr>
            <w:tcW w:w="2032" w:type="dxa"/>
            <w:tcBorders>
              <w:left w:val="single" w:sz="4" w:space="0" w:color="auto"/>
              <w:right w:val="single" w:sz="4" w:space="0" w:color="auto"/>
            </w:tcBorders>
          </w:tcPr>
          <w:p w14:paraId="7323B1F1" w14:textId="2FF35F3E" w:rsidR="00F03B9E" w:rsidRPr="002C3839" w:rsidRDefault="00852625" w:rsidP="00F03B9E">
            <w:pPr>
              <w:jc w:val="right"/>
              <w:rPr>
                <w:rFonts w:ascii="Book Antiqua" w:hAnsi="Book Antiqua"/>
              </w:rPr>
            </w:pPr>
            <w:r>
              <w:rPr>
                <w:rFonts w:ascii="Book Antiqua" w:hAnsi="Book Antiqua"/>
              </w:rPr>
              <w:t>2</w:t>
            </w:r>
          </w:p>
        </w:tc>
      </w:tr>
      <w:tr w:rsidR="00F03B9E" w:rsidRPr="002C3839" w14:paraId="413B9482" w14:textId="77777777" w:rsidTr="00134FCA">
        <w:tc>
          <w:tcPr>
            <w:tcW w:w="5920" w:type="dxa"/>
            <w:tcBorders>
              <w:right w:val="single" w:sz="4" w:space="0" w:color="auto"/>
            </w:tcBorders>
          </w:tcPr>
          <w:p w14:paraId="15A36435" w14:textId="0752B69A" w:rsidR="00F03B9E" w:rsidRPr="002C3839" w:rsidRDefault="00F03B9E" w:rsidP="00F03B9E">
            <w:pPr>
              <w:ind w:firstLine="201"/>
              <w:rPr>
                <w:rFonts w:ascii="Book Antiqua" w:hAnsi="Book Antiqua"/>
              </w:rPr>
            </w:pPr>
            <w:r w:rsidRPr="002C3839">
              <w:rPr>
                <w:rFonts w:ascii="Book Antiqua" w:hAnsi="Book Antiqua"/>
              </w:rPr>
              <w:t xml:space="preserve">   </w:t>
            </w:r>
            <w:r w:rsidR="00CD5E27">
              <w:rPr>
                <w:rFonts w:ascii="Book Antiqua" w:hAnsi="Book Antiqua"/>
              </w:rPr>
              <w:t>Loss / (</w:t>
            </w:r>
            <w:r w:rsidRPr="002C3839">
              <w:rPr>
                <w:rFonts w:ascii="Book Antiqua" w:hAnsi="Book Antiqua"/>
              </w:rPr>
              <w:t>Gain</w:t>
            </w:r>
            <w:r w:rsidR="00CD5E27">
              <w:rPr>
                <w:rFonts w:ascii="Book Antiqua" w:hAnsi="Book Antiqua"/>
              </w:rPr>
              <w:t>)</w:t>
            </w:r>
            <w:r w:rsidRPr="002C3839">
              <w:rPr>
                <w:rFonts w:ascii="Book Antiqua" w:hAnsi="Book Antiqua"/>
              </w:rPr>
              <w:t xml:space="preserve"> on fair value of investments in securities</w:t>
            </w:r>
          </w:p>
        </w:tc>
        <w:tc>
          <w:tcPr>
            <w:tcW w:w="1985" w:type="dxa"/>
            <w:tcBorders>
              <w:left w:val="single" w:sz="4" w:space="0" w:color="auto"/>
              <w:right w:val="single" w:sz="4" w:space="0" w:color="auto"/>
            </w:tcBorders>
          </w:tcPr>
          <w:p w14:paraId="3847F4C2" w14:textId="22E6962F" w:rsidR="00F03B9E" w:rsidRPr="002C3839" w:rsidRDefault="00EA300D" w:rsidP="00F03B9E">
            <w:pPr>
              <w:jc w:val="right"/>
              <w:rPr>
                <w:rFonts w:ascii="Book Antiqua" w:hAnsi="Book Antiqua"/>
              </w:rPr>
            </w:pPr>
            <w:r>
              <w:rPr>
                <w:rFonts w:ascii="Book Antiqua" w:hAnsi="Book Antiqua"/>
              </w:rPr>
              <w:t>(2,408)</w:t>
            </w:r>
          </w:p>
        </w:tc>
        <w:tc>
          <w:tcPr>
            <w:tcW w:w="236" w:type="dxa"/>
            <w:tcBorders>
              <w:left w:val="single" w:sz="4" w:space="0" w:color="auto"/>
              <w:right w:val="single" w:sz="4" w:space="0" w:color="auto"/>
            </w:tcBorders>
          </w:tcPr>
          <w:p w14:paraId="3B859676" w14:textId="77777777" w:rsidR="00F03B9E" w:rsidRPr="002C3839" w:rsidRDefault="00F03B9E" w:rsidP="00F03B9E">
            <w:pPr>
              <w:jc w:val="right"/>
              <w:rPr>
                <w:rFonts w:ascii="Book Antiqua" w:hAnsi="Book Antiqua"/>
                <w:color w:val="FF0000"/>
              </w:rPr>
            </w:pPr>
          </w:p>
        </w:tc>
        <w:tc>
          <w:tcPr>
            <w:tcW w:w="2032" w:type="dxa"/>
            <w:tcBorders>
              <w:left w:val="single" w:sz="4" w:space="0" w:color="auto"/>
              <w:right w:val="single" w:sz="4" w:space="0" w:color="auto"/>
            </w:tcBorders>
          </w:tcPr>
          <w:p w14:paraId="0EE9FA7F" w14:textId="401D8583" w:rsidR="00F03B9E" w:rsidRPr="002C3839" w:rsidRDefault="00FC6A5F" w:rsidP="00F03B9E">
            <w:pPr>
              <w:jc w:val="right"/>
              <w:rPr>
                <w:rFonts w:ascii="Book Antiqua" w:hAnsi="Book Antiqua"/>
              </w:rPr>
            </w:pPr>
            <w:r>
              <w:rPr>
                <w:rFonts w:ascii="Book Antiqua" w:hAnsi="Book Antiqua"/>
              </w:rPr>
              <w:t>(6,621)</w:t>
            </w:r>
          </w:p>
        </w:tc>
      </w:tr>
      <w:tr w:rsidR="003B79EC" w:rsidRPr="002C3839" w14:paraId="784F5B30" w14:textId="77777777" w:rsidTr="00134FCA">
        <w:tc>
          <w:tcPr>
            <w:tcW w:w="5920" w:type="dxa"/>
            <w:tcBorders>
              <w:right w:val="single" w:sz="4" w:space="0" w:color="auto"/>
            </w:tcBorders>
          </w:tcPr>
          <w:p w14:paraId="2E141363" w14:textId="37728B2F" w:rsidR="003B79EC" w:rsidRPr="002C3839" w:rsidRDefault="003B79EC" w:rsidP="00F03B9E">
            <w:pPr>
              <w:ind w:firstLine="201"/>
              <w:rPr>
                <w:rFonts w:ascii="Book Antiqua" w:hAnsi="Book Antiqua"/>
              </w:rPr>
            </w:pPr>
            <w:r w:rsidRPr="002C3839">
              <w:rPr>
                <w:rFonts w:ascii="Book Antiqua" w:hAnsi="Book Antiqua"/>
              </w:rPr>
              <w:t xml:space="preserve">   Realised loss in foreign exchange</w:t>
            </w:r>
          </w:p>
        </w:tc>
        <w:tc>
          <w:tcPr>
            <w:tcW w:w="1985" w:type="dxa"/>
            <w:tcBorders>
              <w:left w:val="single" w:sz="4" w:space="0" w:color="auto"/>
              <w:right w:val="single" w:sz="4" w:space="0" w:color="auto"/>
            </w:tcBorders>
          </w:tcPr>
          <w:p w14:paraId="533895E7" w14:textId="7A30C030" w:rsidR="003B79EC" w:rsidRPr="002C3839" w:rsidRDefault="00EA300D" w:rsidP="00F03B9E">
            <w:pPr>
              <w:jc w:val="right"/>
              <w:rPr>
                <w:rFonts w:ascii="Book Antiqua" w:hAnsi="Book Antiqua"/>
              </w:rPr>
            </w:pPr>
            <w:r>
              <w:rPr>
                <w:rFonts w:ascii="Book Antiqua" w:hAnsi="Book Antiqua"/>
              </w:rPr>
              <w:t>47</w:t>
            </w:r>
            <w:r w:rsidR="00557A49">
              <w:rPr>
                <w:rFonts w:ascii="Book Antiqua" w:hAnsi="Book Antiqua"/>
              </w:rPr>
              <w:t>7</w:t>
            </w:r>
          </w:p>
        </w:tc>
        <w:tc>
          <w:tcPr>
            <w:tcW w:w="236" w:type="dxa"/>
            <w:tcBorders>
              <w:left w:val="single" w:sz="4" w:space="0" w:color="auto"/>
              <w:right w:val="single" w:sz="4" w:space="0" w:color="auto"/>
            </w:tcBorders>
          </w:tcPr>
          <w:p w14:paraId="3CDBB00F" w14:textId="302B0EB7" w:rsidR="003B79EC" w:rsidRPr="002C3839" w:rsidRDefault="003B79EC" w:rsidP="00F03B9E">
            <w:pPr>
              <w:jc w:val="right"/>
              <w:rPr>
                <w:rFonts w:ascii="Book Antiqua" w:hAnsi="Book Antiqua"/>
                <w:color w:val="FF0000"/>
              </w:rPr>
            </w:pPr>
          </w:p>
        </w:tc>
        <w:tc>
          <w:tcPr>
            <w:tcW w:w="2032" w:type="dxa"/>
            <w:tcBorders>
              <w:left w:val="single" w:sz="4" w:space="0" w:color="auto"/>
              <w:right w:val="single" w:sz="4" w:space="0" w:color="auto"/>
            </w:tcBorders>
          </w:tcPr>
          <w:p w14:paraId="52FE13ED" w14:textId="25D52646" w:rsidR="003B79EC" w:rsidRPr="002C3839" w:rsidRDefault="00FC6A5F" w:rsidP="00F03B9E">
            <w:pPr>
              <w:jc w:val="right"/>
              <w:rPr>
                <w:rFonts w:ascii="Book Antiqua" w:hAnsi="Book Antiqua"/>
              </w:rPr>
            </w:pPr>
            <w:r>
              <w:rPr>
                <w:rFonts w:ascii="Book Antiqua" w:hAnsi="Book Antiqua"/>
              </w:rPr>
              <w:t>-</w:t>
            </w:r>
          </w:p>
        </w:tc>
      </w:tr>
      <w:tr w:rsidR="00F03B9E" w:rsidRPr="002C3839" w14:paraId="1FF366BF" w14:textId="77777777" w:rsidTr="00134FCA">
        <w:tc>
          <w:tcPr>
            <w:tcW w:w="5920" w:type="dxa"/>
            <w:tcBorders>
              <w:right w:val="single" w:sz="4" w:space="0" w:color="auto"/>
            </w:tcBorders>
          </w:tcPr>
          <w:p w14:paraId="25BD05D0" w14:textId="77777777" w:rsidR="00F03B9E" w:rsidRPr="002C3839" w:rsidRDefault="00F03B9E" w:rsidP="00F03B9E">
            <w:pPr>
              <w:ind w:firstLine="201"/>
              <w:rPr>
                <w:rFonts w:ascii="Book Antiqua" w:hAnsi="Book Antiqua"/>
              </w:rPr>
            </w:pPr>
            <w:r w:rsidRPr="002C3839">
              <w:rPr>
                <w:rFonts w:ascii="Book Antiqua" w:hAnsi="Book Antiqua"/>
              </w:rPr>
              <w:t xml:space="preserve">   Provision for staff gratuities</w:t>
            </w:r>
          </w:p>
        </w:tc>
        <w:tc>
          <w:tcPr>
            <w:tcW w:w="1985" w:type="dxa"/>
            <w:tcBorders>
              <w:left w:val="single" w:sz="4" w:space="0" w:color="auto"/>
              <w:right w:val="single" w:sz="4" w:space="0" w:color="auto"/>
            </w:tcBorders>
          </w:tcPr>
          <w:p w14:paraId="5F94B415" w14:textId="0373E4C6" w:rsidR="00F03B9E" w:rsidRPr="002C3839" w:rsidRDefault="001E0527" w:rsidP="00F03B9E">
            <w:pPr>
              <w:jc w:val="right"/>
              <w:rPr>
                <w:rFonts w:ascii="Book Antiqua" w:hAnsi="Book Antiqua"/>
              </w:rPr>
            </w:pPr>
            <w:r>
              <w:rPr>
                <w:rFonts w:ascii="Book Antiqua" w:hAnsi="Book Antiqua"/>
              </w:rPr>
              <w:t>-</w:t>
            </w:r>
          </w:p>
        </w:tc>
        <w:tc>
          <w:tcPr>
            <w:tcW w:w="236" w:type="dxa"/>
            <w:tcBorders>
              <w:left w:val="single" w:sz="4" w:space="0" w:color="auto"/>
              <w:right w:val="single" w:sz="4" w:space="0" w:color="auto"/>
            </w:tcBorders>
          </w:tcPr>
          <w:p w14:paraId="66CD7A52" w14:textId="77777777" w:rsidR="00F03B9E" w:rsidRPr="002C3839" w:rsidRDefault="00F03B9E" w:rsidP="00F03B9E">
            <w:pPr>
              <w:jc w:val="right"/>
              <w:rPr>
                <w:rFonts w:ascii="Book Antiqua" w:hAnsi="Book Antiqua"/>
                <w:color w:val="FF0000"/>
              </w:rPr>
            </w:pPr>
          </w:p>
        </w:tc>
        <w:tc>
          <w:tcPr>
            <w:tcW w:w="2032" w:type="dxa"/>
            <w:tcBorders>
              <w:left w:val="single" w:sz="4" w:space="0" w:color="auto"/>
              <w:right w:val="single" w:sz="4" w:space="0" w:color="auto"/>
            </w:tcBorders>
          </w:tcPr>
          <w:p w14:paraId="73DA7CD2" w14:textId="0CAA14D7" w:rsidR="00F03B9E" w:rsidRPr="002C3839" w:rsidRDefault="00FC6A5F" w:rsidP="00F03B9E">
            <w:pPr>
              <w:jc w:val="right"/>
              <w:rPr>
                <w:rFonts w:ascii="Book Antiqua" w:hAnsi="Book Antiqua"/>
              </w:rPr>
            </w:pPr>
            <w:r>
              <w:rPr>
                <w:rFonts w:ascii="Book Antiqua" w:hAnsi="Book Antiqua"/>
              </w:rPr>
              <w:t>501</w:t>
            </w:r>
          </w:p>
        </w:tc>
      </w:tr>
      <w:tr w:rsidR="00F03B9E" w:rsidRPr="002C3839" w14:paraId="196A298A" w14:textId="77777777" w:rsidTr="00134FCA">
        <w:tc>
          <w:tcPr>
            <w:tcW w:w="5920" w:type="dxa"/>
            <w:tcBorders>
              <w:right w:val="single" w:sz="4" w:space="0" w:color="auto"/>
            </w:tcBorders>
          </w:tcPr>
          <w:p w14:paraId="57B97AF0" w14:textId="77777777" w:rsidR="00F03B9E" w:rsidRPr="002C3839" w:rsidRDefault="00F03B9E" w:rsidP="00F03B9E">
            <w:pPr>
              <w:ind w:firstLine="201"/>
              <w:rPr>
                <w:rFonts w:ascii="Book Antiqua" w:hAnsi="Book Antiqua"/>
              </w:rPr>
            </w:pPr>
            <w:r w:rsidRPr="002C3839">
              <w:rPr>
                <w:rFonts w:ascii="Book Antiqua" w:hAnsi="Book Antiqua"/>
              </w:rPr>
              <w:t xml:space="preserve">   Provision for maintenance dredging costs</w:t>
            </w:r>
          </w:p>
        </w:tc>
        <w:tc>
          <w:tcPr>
            <w:tcW w:w="1985" w:type="dxa"/>
            <w:tcBorders>
              <w:left w:val="single" w:sz="4" w:space="0" w:color="auto"/>
              <w:right w:val="single" w:sz="4" w:space="0" w:color="auto"/>
            </w:tcBorders>
          </w:tcPr>
          <w:p w14:paraId="01AE22F5" w14:textId="6C26B1B0" w:rsidR="003B79EC" w:rsidRPr="002C3839" w:rsidRDefault="00EA300D" w:rsidP="003B79EC">
            <w:pPr>
              <w:jc w:val="right"/>
              <w:rPr>
                <w:rFonts w:ascii="Book Antiqua" w:hAnsi="Book Antiqua"/>
              </w:rPr>
            </w:pPr>
            <w:r>
              <w:rPr>
                <w:rFonts w:ascii="Book Antiqua" w:hAnsi="Book Antiqua"/>
              </w:rPr>
              <w:t>20,605</w:t>
            </w:r>
          </w:p>
        </w:tc>
        <w:tc>
          <w:tcPr>
            <w:tcW w:w="236" w:type="dxa"/>
            <w:tcBorders>
              <w:left w:val="single" w:sz="4" w:space="0" w:color="auto"/>
              <w:right w:val="single" w:sz="4" w:space="0" w:color="auto"/>
            </w:tcBorders>
          </w:tcPr>
          <w:p w14:paraId="107FB559" w14:textId="77777777" w:rsidR="00F03B9E" w:rsidRPr="002C3839" w:rsidRDefault="00F03B9E" w:rsidP="00F03B9E">
            <w:pPr>
              <w:jc w:val="right"/>
              <w:rPr>
                <w:rFonts w:ascii="Book Antiqua" w:hAnsi="Book Antiqua"/>
                <w:color w:val="FF0000"/>
              </w:rPr>
            </w:pPr>
          </w:p>
        </w:tc>
        <w:tc>
          <w:tcPr>
            <w:tcW w:w="2032" w:type="dxa"/>
            <w:tcBorders>
              <w:left w:val="single" w:sz="4" w:space="0" w:color="auto"/>
              <w:right w:val="single" w:sz="4" w:space="0" w:color="auto"/>
            </w:tcBorders>
          </w:tcPr>
          <w:p w14:paraId="0E5CCE7C" w14:textId="44AB0D0C" w:rsidR="00F03B9E" w:rsidRPr="002C3839" w:rsidRDefault="00FC6A5F" w:rsidP="00F03B9E">
            <w:pPr>
              <w:jc w:val="right"/>
              <w:rPr>
                <w:rFonts w:ascii="Book Antiqua" w:hAnsi="Book Antiqua"/>
              </w:rPr>
            </w:pPr>
            <w:r>
              <w:rPr>
                <w:rFonts w:ascii="Book Antiqua" w:hAnsi="Book Antiqua"/>
              </w:rPr>
              <w:t>18,009</w:t>
            </w:r>
          </w:p>
        </w:tc>
      </w:tr>
      <w:tr w:rsidR="00BD7CCA" w:rsidRPr="002C3839" w14:paraId="2AD10A4F" w14:textId="77777777" w:rsidTr="00134FCA">
        <w:tc>
          <w:tcPr>
            <w:tcW w:w="5920" w:type="dxa"/>
            <w:tcBorders>
              <w:right w:val="single" w:sz="4" w:space="0" w:color="auto"/>
            </w:tcBorders>
          </w:tcPr>
          <w:p w14:paraId="18C85958" w14:textId="77777777" w:rsidR="00BD7CCA" w:rsidRPr="002C3839" w:rsidRDefault="00BD7CCA" w:rsidP="00F03B9E">
            <w:pPr>
              <w:ind w:firstLine="201"/>
              <w:rPr>
                <w:rFonts w:ascii="Book Antiqua" w:hAnsi="Book Antiqua"/>
              </w:rPr>
            </w:pPr>
            <w:r w:rsidRPr="002C3839">
              <w:rPr>
                <w:rFonts w:ascii="Book Antiqua" w:hAnsi="Book Antiqua"/>
              </w:rPr>
              <w:t xml:space="preserve">   Provision for replacement cost</w:t>
            </w:r>
          </w:p>
        </w:tc>
        <w:tc>
          <w:tcPr>
            <w:tcW w:w="1985" w:type="dxa"/>
            <w:tcBorders>
              <w:left w:val="single" w:sz="4" w:space="0" w:color="auto"/>
              <w:right w:val="single" w:sz="4" w:space="0" w:color="auto"/>
            </w:tcBorders>
          </w:tcPr>
          <w:p w14:paraId="59184003" w14:textId="37F37A5A" w:rsidR="00BD7CCA" w:rsidRPr="002C3839" w:rsidRDefault="00EA300D" w:rsidP="00F03B9E">
            <w:pPr>
              <w:jc w:val="right"/>
              <w:rPr>
                <w:rFonts w:ascii="Book Antiqua" w:hAnsi="Book Antiqua"/>
              </w:rPr>
            </w:pPr>
            <w:r>
              <w:rPr>
                <w:rFonts w:ascii="Book Antiqua" w:hAnsi="Book Antiqua"/>
              </w:rPr>
              <w:t>4,203</w:t>
            </w:r>
          </w:p>
        </w:tc>
        <w:tc>
          <w:tcPr>
            <w:tcW w:w="236" w:type="dxa"/>
            <w:tcBorders>
              <w:left w:val="single" w:sz="4" w:space="0" w:color="auto"/>
              <w:right w:val="single" w:sz="4" w:space="0" w:color="auto"/>
            </w:tcBorders>
          </w:tcPr>
          <w:p w14:paraId="125C9207" w14:textId="77777777" w:rsidR="00BD7CCA" w:rsidRPr="002C3839" w:rsidRDefault="00BD7CCA" w:rsidP="00F03B9E">
            <w:pPr>
              <w:jc w:val="right"/>
              <w:rPr>
                <w:rFonts w:ascii="Book Antiqua" w:hAnsi="Book Antiqua"/>
                <w:color w:val="FF0000"/>
              </w:rPr>
            </w:pPr>
          </w:p>
        </w:tc>
        <w:tc>
          <w:tcPr>
            <w:tcW w:w="2032" w:type="dxa"/>
            <w:tcBorders>
              <w:left w:val="single" w:sz="4" w:space="0" w:color="auto"/>
              <w:right w:val="single" w:sz="4" w:space="0" w:color="auto"/>
            </w:tcBorders>
          </w:tcPr>
          <w:p w14:paraId="045ACF58" w14:textId="66846E1D" w:rsidR="00BD7CCA" w:rsidRPr="002C3839" w:rsidRDefault="00FC6A5F" w:rsidP="00F03B9E">
            <w:pPr>
              <w:jc w:val="right"/>
              <w:rPr>
                <w:rFonts w:ascii="Book Antiqua" w:hAnsi="Book Antiqua"/>
              </w:rPr>
            </w:pPr>
            <w:r>
              <w:rPr>
                <w:rFonts w:ascii="Book Antiqua" w:hAnsi="Book Antiqua"/>
              </w:rPr>
              <w:t>3,174</w:t>
            </w:r>
          </w:p>
        </w:tc>
      </w:tr>
      <w:tr w:rsidR="0087632A" w:rsidRPr="002C3839" w14:paraId="41203F5B" w14:textId="77777777" w:rsidTr="00134FCA">
        <w:tc>
          <w:tcPr>
            <w:tcW w:w="5920" w:type="dxa"/>
            <w:tcBorders>
              <w:right w:val="single" w:sz="4" w:space="0" w:color="auto"/>
            </w:tcBorders>
          </w:tcPr>
          <w:p w14:paraId="5E05B8A7" w14:textId="77777777" w:rsidR="0087632A" w:rsidRPr="002C3839" w:rsidRDefault="0087632A" w:rsidP="0087632A">
            <w:pPr>
              <w:rPr>
                <w:rFonts w:ascii="Book Antiqua" w:hAnsi="Book Antiqua"/>
              </w:rPr>
            </w:pPr>
            <w:r w:rsidRPr="002C3839">
              <w:rPr>
                <w:rFonts w:ascii="Book Antiqua" w:hAnsi="Book Antiqua"/>
              </w:rPr>
              <w:t xml:space="preserve">       Dividend income from investment</w:t>
            </w:r>
          </w:p>
        </w:tc>
        <w:tc>
          <w:tcPr>
            <w:tcW w:w="1985" w:type="dxa"/>
            <w:tcBorders>
              <w:left w:val="single" w:sz="4" w:space="0" w:color="auto"/>
              <w:right w:val="single" w:sz="4" w:space="0" w:color="auto"/>
            </w:tcBorders>
          </w:tcPr>
          <w:p w14:paraId="1C89C1CD" w14:textId="6F571CCC" w:rsidR="0087632A" w:rsidRPr="002C3839" w:rsidRDefault="001F3B28" w:rsidP="00F03B9E">
            <w:pPr>
              <w:jc w:val="right"/>
              <w:rPr>
                <w:rFonts w:ascii="Book Antiqua" w:hAnsi="Book Antiqua"/>
              </w:rPr>
            </w:pPr>
            <w:r w:rsidRPr="002C3839">
              <w:rPr>
                <w:rFonts w:ascii="Book Antiqua" w:hAnsi="Book Antiqua"/>
              </w:rPr>
              <w:t>(</w:t>
            </w:r>
            <w:r w:rsidR="00EA300D">
              <w:rPr>
                <w:rFonts w:ascii="Book Antiqua" w:hAnsi="Book Antiqua"/>
              </w:rPr>
              <w:t>97</w:t>
            </w:r>
            <w:r w:rsidRPr="002C3839">
              <w:rPr>
                <w:rFonts w:ascii="Book Antiqua" w:hAnsi="Book Antiqua"/>
              </w:rPr>
              <w:t>)</w:t>
            </w:r>
          </w:p>
        </w:tc>
        <w:tc>
          <w:tcPr>
            <w:tcW w:w="236" w:type="dxa"/>
            <w:tcBorders>
              <w:left w:val="single" w:sz="4" w:space="0" w:color="auto"/>
              <w:right w:val="single" w:sz="4" w:space="0" w:color="auto"/>
            </w:tcBorders>
          </w:tcPr>
          <w:p w14:paraId="6BDC94DC" w14:textId="77777777" w:rsidR="0087632A" w:rsidRPr="002C3839" w:rsidRDefault="0087632A" w:rsidP="00F03B9E">
            <w:pPr>
              <w:jc w:val="right"/>
              <w:rPr>
                <w:rFonts w:ascii="Book Antiqua" w:hAnsi="Book Antiqua"/>
                <w:color w:val="FF0000"/>
              </w:rPr>
            </w:pPr>
          </w:p>
        </w:tc>
        <w:tc>
          <w:tcPr>
            <w:tcW w:w="2032" w:type="dxa"/>
            <w:tcBorders>
              <w:left w:val="single" w:sz="4" w:space="0" w:color="auto"/>
              <w:right w:val="single" w:sz="4" w:space="0" w:color="auto"/>
            </w:tcBorders>
          </w:tcPr>
          <w:p w14:paraId="0847AF64" w14:textId="51B331C9" w:rsidR="0087632A" w:rsidRPr="002C3839" w:rsidRDefault="00852625" w:rsidP="00F03B9E">
            <w:pPr>
              <w:jc w:val="right"/>
              <w:rPr>
                <w:rFonts w:ascii="Book Antiqua" w:hAnsi="Book Antiqua"/>
              </w:rPr>
            </w:pPr>
            <w:r>
              <w:rPr>
                <w:rFonts w:ascii="Book Antiqua" w:hAnsi="Book Antiqua"/>
              </w:rPr>
              <w:t>-</w:t>
            </w:r>
          </w:p>
        </w:tc>
      </w:tr>
      <w:tr w:rsidR="00F03B9E" w:rsidRPr="002C3839" w14:paraId="0CED1019" w14:textId="77777777" w:rsidTr="00134FCA">
        <w:tc>
          <w:tcPr>
            <w:tcW w:w="5920" w:type="dxa"/>
            <w:tcBorders>
              <w:right w:val="single" w:sz="4" w:space="0" w:color="auto"/>
            </w:tcBorders>
          </w:tcPr>
          <w:p w14:paraId="0D2B7076" w14:textId="77777777" w:rsidR="00F03B9E" w:rsidRPr="002C3839" w:rsidRDefault="00F03B9E" w:rsidP="00F03B9E">
            <w:pPr>
              <w:ind w:firstLine="201"/>
              <w:rPr>
                <w:rFonts w:ascii="Book Antiqua" w:hAnsi="Book Antiqua"/>
              </w:rPr>
            </w:pPr>
            <w:r w:rsidRPr="002C3839">
              <w:rPr>
                <w:rFonts w:ascii="Book Antiqua" w:hAnsi="Book Antiqua"/>
              </w:rPr>
              <w:t xml:space="preserve">   Income from LAD</w:t>
            </w:r>
          </w:p>
        </w:tc>
        <w:tc>
          <w:tcPr>
            <w:tcW w:w="1985" w:type="dxa"/>
            <w:tcBorders>
              <w:left w:val="single" w:sz="4" w:space="0" w:color="auto"/>
              <w:right w:val="single" w:sz="4" w:space="0" w:color="auto"/>
            </w:tcBorders>
          </w:tcPr>
          <w:p w14:paraId="56860FA5" w14:textId="0CF77919" w:rsidR="00F03B9E" w:rsidRPr="002C3839" w:rsidRDefault="001E0527" w:rsidP="00F03B9E">
            <w:pPr>
              <w:jc w:val="right"/>
              <w:rPr>
                <w:rFonts w:ascii="Book Antiqua" w:hAnsi="Book Antiqua"/>
              </w:rPr>
            </w:pPr>
            <w:r>
              <w:rPr>
                <w:rFonts w:ascii="Book Antiqua" w:hAnsi="Book Antiqua"/>
              </w:rPr>
              <w:t>-</w:t>
            </w:r>
          </w:p>
        </w:tc>
        <w:tc>
          <w:tcPr>
            <w:tcW w:w="236" w:type="dxa"/>
            <w:tcBorders>
              <w:left w:val="single" w:sz="4" w:space="0" w:color="auto"/>
              <w:right w:val="single" w:sz="4" w:space="0" w:color="auto"/>
            </w:tcBorders>
          </w:tcPr>
          <w:p w14:paraId="7013104B" w14:textId="77777777" w:rsidR="00F03B9E" w:rsidRPr="002C3839" w:rsidRDefault="00F03B9E" w:rsidP="00F03B9E">
            <w:pPr>
              <w:jc w:val="right"/>
              <w:rPr>
                <w:rFonts w:ascii="Book Antiqua" w:hAnsi="Book Antiqua"/>
                <w:color w:val="FF0000"/>
              </w:rPr>
            </w:pPr>
          </w:p>
        </w:tc>
        <w:tc>
          <w:tcPr>
            <w:tcW w:w="2032" w:type="dxa"/>
            <w:tcBorders>
              <w:left w:val="single" w:sz="4" w:space="0" w:color="auto"/>
              <w:right w:val="single" w:sz="4" w:space="0" w:color="auto"/>
            </w:tcBorders>
          </w:tcPr>
          <w:p w14:paraId="266507E8" w14:textId="5F46C9B6" w:rsidR="00F03B9E" w:rsidRPr="002C3839" w:rsidRDefault="00FC6A5F" w:rsidP="00F03B9E">
            <w:pPr>
              <w:jc w:val="right"/>
              <w:rPr>
                <w:rFonts w:ascii="Book Antiqua" w:hAnsi="Book Antiqua"/>
              </w:rPr>
            </w:pPr>
            <w:r>
              <w:rPr>
                <w:rFonts w:ascii="Book Antiqua" w:hAnsi="Book Antiqua"/>
              </w:rPr>
              <w:t>-</w:t>
            </w:r>
          </w:p>
        </w:tc>
      </w:tr>
      <w:tr w:rsidR="00CC7C9C" w:rsidRPr="002C3839" w14:paraId="1F7EC1F7" w14:textId="77777777" w:rsidTr="00134FCA">
        <w:tc>
          <w:tcPr>
            <w:tcW w:w="5920" w:type="dxa"/>
            <w:tcBorders>
              <w:right w:val="single" w:sz="4" w:space="0" w:color="auto"/>
            </w:tcBorders>
          </w:tcPr>
          <w:p w14:paraId="07DCFB24" w14:textId="1A8F8605" w:rsidR="00CC7C9C" w:rsidRPr="002C3839" w:rsidRDefault="00CC7C9C" w:rsidP="00F03B9E">
            <w:pPr>
              <w:ind w:firstLine="201"/>
              <w:rPr>
                <w:rFonts w:ascii="Book Antiqua" w:hAnsi="Book Antiqua"/>
              </w:rPr>
            </w:pPr>
            <w:r w:rsidRPr="002C3839">
              <w:rPr>
                <w:rFonts w:ascii="Book Antiqua" w:hAnsi="Book Antiqua"/>
              </w:rPr>
              <w:t xml:space="preserve">   Income from sublease</w:t>
            </w:r>
          </w:p>
        </w:tc>
        <w:tc>
          <w:tcPr>
            <w:tcW w:w="1985" w:type="dxa"/>
            <w:tcBorders>
              <w:left w:val="single" w:sz="4" w:space="0" w:color="auto"/>
              <w:right w:val="single" w:sz="4" w:space="0" w:color="auto"/>
            </w:tcBorders>
          </w:tcPr>
          <w:p w14:paraId="439B41DC" w14:textId="09183B25" w:rsidR="00CC7C9C" w:rsidRPr="002C3839" w:rsidRDefault="00CC7C9C" w:rsidP="00F03B9E">
            <w:pPr>
              <w:jc w:val="right"/>
              <w:rPr>
                <w:rFonts w:ascii="Book Antiqua" w:hAnsi="Book Antiqua"/>
              </w:rPr>
            </w:pPr>
            <w:r w:rsidRPr="002C3839">
              <w:rPr>
                <w:rFonts w:ascii="Book Antiqua" w:hAnsi="Book Antiqua"/>
              </w:rPr>
              <w:t>(</w:t>
            </w:r>
            <w:r w:rsidR="00EA300D">
              <w:rPr>
                <w:rFonts w:ascii="Book Antiqua" w:hAnsi="Book Antiqua"/>
              </w:rPr>
              <w:t>346</w:t>
            </w:r>
            <w:r w:rsidRPr="002C3839">
              <w:rPr>
                <w:rFonts w:ascii="Book Antiqua" w:hAnsi="Book Antiqua"/>
              </w:rPr>
              <w:t>)</w:t>
            </w:r>
          </w:p>
        </w:tc>
        <w:tc>
          <w:tcPr>
            <w:tcW w:w="236" w:type="dxa"/>
            <w:tcBorders>
              <w:left w:val="single" w:sz="4" w:space="0" w:color="auto"/>
              <w:right w:val="single" w:sz="4" w:space="0" w:color="auto"/>
            </w:tcBorders>
          </w:tcPr>
          <w:p w14:paraId="363A6E16" w14:textId="77777777" w:rsidR="00CC7C9C" w:rsidRPr="002C3839" w:rsidRDefault="00CC7C9C" w:rsidP="00F03B9E">
            <w:pPr>
              <w:jc w:val="right"/>
              <w:rPr>
                <w:rFonts w:ascii="Book Antiqua" w:hAnsi="Book Antiqua"/>
                <w:color w:val="FF0000"/>
              </w:rPr>
            </w:pPr>
          </w:p>
        </w:tc>
        <w:tc>
          <w:tcPr>
            <w:tcW w:w="2032" w:type="dxa"/>
            <w:tcBorders>
              <w:left w:val="single" w:sz="4" w:space="0" w:color="auto"/>
              <w:right w:val="single" w:sz="4" w:space="0" w:color="auto"/>
            </w:tcBorders>
          </w:tcPr>
          <w:p w14:paraId="7A9E21AC" w14:textId="7D542EBB" w:rsidR="00CC7C9C" w:rsidRPr="002C3839" w:rsidRDefault="00CC7C9C" w:rsidP="00F03B9E">
            <w:pPr>
              <w:jc w:val="right"/>
              <w:rPr>
                <w:rFonts w:ascii="Book Antiqua" w:hAnsi="Book Antiqua"/>
              </w:rPr>
            </w:pPr>
            <w:r w:rsidRPr="002C3839">
              <w:rPr>
                <w:rFonts w:ascii="Book Antiqua" w:hAnsi="Book Antiqua"/>
              </w:rPr>
              <w:t>-</w:t>
            </w:r>
          </w:p>
        </w:tc>
      </w:tr>
      <w:tr w:rsidR="00F03B9E" w:rsidRPr="002C3839" w14:paraId="4A0DC9B7" w14:textId="77777777" w:rsidTr="00134FCA">
        <w:tc>
          <w:tcPr>
            <w:tcW w:w="5920" w:type="dxa"/>
            <w:tcBorders>
              <w:right w:val="single" w:sz="4" w:space="0" w:color="auto"/>
            </w:tcBorders>
          </w:tcPr>
          <w:p w14:paraId="7D8F4720" w14:textId="77777777" w:rsidR="00F03B9E" w:rsidRPr="002C3839" w:rsidRDefault="00F03B9E" w:rsidP="00F03B9E">
            <w:pPr>
              <w:ind w:firstLine="201"/>
              <w:rPr>
                <w:rFonts w:ascii="Book Antiqua" w:hAnsi="Book Antiqua"/>
              </w:rPr>
            </w:pPr>
            <w:r w:rsidRPr="002C3839">
              <w:rPr>
                <w:rFonts w:ascii="Book Antiqua" w:hAnsi="Book Antiqua"/>
              </w:rPr>
              <w:t xml:space="preserve">   Interest income</w:t>
            </w:r>
          </w:p>
        </w:tc>
        <w:tc>
          <w:tcPr>
            <w:tcW w:w="1985" w:type="dxa"/>
            <w:tcBorders>
              <w:left w:val="single" w:sz="4" w:space="0" w:color="auto"/>
              <w:bottom w:val="single" w:sz="4" w:space="0" w:color="auto"/>
              <w:right w:val="single" w:sz="4" w:space="0" w:color="auto"/>
            </w:tcBorders>
          </w:tcPr>
          <w:p w14:paraId="7CA891BB" w14:textId="3E7E835B" w:rsidR="00F03B9E" w:rsidRPr="002C3839" w:rsidRDefault="0021403D" w:rsidP="00F03B9E">
            <w:pPr>
              <w:jc w:val="right"/>
              <w:rPr>
                <w:rFonts w:ascii="Book Antiqua" w:hAnsi="Book Antiqua"/>
              </w:rPr>
            </w:pPr>
            <w:r w:rsidRPr="002C3839">
              <w:rPr>
                <w:rFonts w:ascii="Book Antiqua" w:hAnsi="Book Antiqua"/>
              </w:rPr>
              <w:t>(</w:t>
            </w:r>
            <w:r w:rsidR="00EA300D">
              <w:rPr>
                <w:rFonts w:ascii="Book Antiqua" w:hAnsi="Book Antiqua"/>
              </w:rPr>
              <w:t>6,872</w:t>
            </w:r>
            <w:r w:rsidRPr="002C3839">
              <w:rPr>
                <w:rFonts w:ascii="Book Antiqua" w:hAnsi="Book Antiqua"/>
              </w:rPr>
              <w:t>)</w:t>
            </w:r>
          </w:p>
        </w:tc>
        <w:tc>
          <w:tcPr>
            <w:tcW w:w="236" w:type="dxa"/>
            <w:tcBorders>
              <w:left w:val="single" w:sz="4" w:space="0" w:color="auto"/>
              <w:right w:val="single" w:sz="4" w:space="0" w:color="auto"/>
            </w:tcBorders>
          </w:tcPr>
          <w:p w14:paraId="69EB9D8E" w14:textId="77777777" w:rsidR="00F03B9E" w:rsidRPr="002C3839" w:rsidRDefault="00F03B9E" w:rsidP="00F03B9E">
            <w:pPr>
              <w:jc w:val="right"/>
              <w:rPr>
                <w:rFonts w:ascii="Book Antiqua" w:hAnsi="Book Antiqua"/>
                <w:color w:val="FF0000"/>
              </w:rPr>
            </w:pPr>
          </w:p>
        </w:tc>
        <w:tc>
          <w:tcPr>
            <w:tcW w:w="2032" w:type="dxa"/>
            <w:tcBorders>
              <w:left w:val="single" w:sz="4" w:space="0" w:color="auto"/>
              <w:bottom w:val="single" w:sz="4" w:space="0" w:color="auto"/>
              <w:right w:val="single" w:sz="4" w:space="0" w:color="auto"/>
            </w:tcBorders>
          </w:tcPr>
          <w:p w14:paraId="0F083CB6" w14:textId="1394DF48" w:rsidR="00F03B9E" w:rsidRPr="002C3839" w:rsidRDefault="00F03B9E" w:rsidP="00F03B9E">
            <w:pPr>
              <w:jc w:val="right"/>
              <w:rPr>
                <w:rFonts w:ascii="Book Antiqua" w:hAnsi="Book Antiqua"/>
              </w:rPr>
            </w:pPr>
            <w:r w:rsidRPr="002C3839">
              <w:rPr>
                <w:rFonts w:ascii="Book Antiqua" w:hAnsi="Book Antiqua"/>
              </w:rPr>
              <w:t>(</w:t>
            </w:r>
            <w:r w:rsidR="00FC6A5F">
              <w:rPr>
                <w:rFonts w:ascii="Book Antiqua" w:hAnsi="Book Antiqua"/>
              </w:rPr>
              <w:t>11,</w:t>
            </w:r>
            <w:r w:rsidR="00EA300D">
              <w:rPr>
                <w:rFonts w:ascii="Book Antiqua" w:hAnsi="Book Antiqua"/>
              </w:rPr>
              <w:t>82</w:t>
            </w:r>
            <w:r w:rsidR="00FC6A5F">
              <w:rPr>
                <w:rFonts w:ascii="Book Antiqua" w:hAnsi="Book Antiqua"/>
              </w:rPr>
              <w:t>7)</w:t>
            </w:r>
          </w:p>
        </w:tc>
      </w:tr>
      <w:tr w:rsidR="00F03B9E" w:rsidRPr="002C3839" w14:paraId="7C7FE293" w14:textId="77777777" w:rsidTr="00E41325">
        <w:trPr>
          <w:trHeight w:val="244"/>
        </w:trPr>
        <w:tc>
          <w:tcPr>
            <w:tcW w:w="5920" w:type="dxa"/>
          </w:tcPr>
          <w:p w14:paraId="0E0042C8" w14:textId="77777777" w:rsidR="00F03B9E" w:rsidRPr="002C3839" w:rsidRDefault="00F03B9E" w:rsidP="00F03B9E">
            <w:pPr>
              <w:rPr>
                <w:rFonts w:ascii="Book Antiqua" w:hAnsi="Book Antiqua"/>
              </w:rPr>
            </w:pPr>
          </w:p>
        </w:tc>
        <w:tc>
          <w:tcPr>
            <w:tcW w:w="1985" w:type="dxa"/>
            <w:tcBorders>
              <w:top w:val="single" w:sz="4" w:space="0" w:color="auto"/>
            </w:tcBorders>
          </w:tcPr>
          <w:p w14:paraId="3B0EA934" w14:textId="77777777" w:rsidR="00F03B9E" w:rsidRPr="002C3839" w:rsidRDefault="00F03B9E" w:rsidP="00F03B9E">
            <w:pPr>
              <w:ind w:right="400"/>
              <w:rPr>
                <w:rFonts w:ascii="Book Antiqua" w:hAnsi="Book Antiqua"/>
              </w:rPr>
            </w:pPr>
          </w:p>
        </w:tc>
        <w:tc>
          <w:tcPr>
            <w:tcW w:w="236" w:type="dxa"/>
          </w:tcPr>
          <w:p w14:paraId="3C7E12B9" w14:textId="77777777" w:rsidR="00F03B9E" w:rsidRPr="002C3839" w:rsidRDefault="00F03B9E" w:rsidP="00F03B9E">
            <w:pPr>
              <w:ind w:right="400"/>
              <w:rPr>
                <w:rFonts w:ascii="Book Antiqua" w:hAnsi="Book Antiqua"/>
                <w:color w:val="FF0000"/>
              </w:rPr>
            </w:pPr>
          </w:p>
        </w:tc>
        <w:tc>
          <w:tcPr>
            <w:tcW w:w="2032" w:type="dxa"/>
            <w:tcBorders>
              <w:top w:val="single" w:sz="4" w:space="0" w:color="auto"/>
            </w:tcBorders>
          </w:tcPr>
          <w:p w14:paraId="4BA10D16" w14:textId="77777777" w:rsidR="00F03B9E" w:rsidRPr="002C3839" w:rsidRDefault="00F03B9E" w:rsidP="00F03B9E">
            <w:pPr>
              <w:ind w:right="400"/>
              <w:rPr>
                <w:rFonts w:ascii="Book Antiqua" w:hAnsi="Book Antiqua"/>
              </w:rPr>
            </w:pPr>
          </w:p>
        </w:tc>
      </w:tr>
      <w:tr w:rsidR="00F03B9E" w:rsidRPr="002C3839" w14:paraId="35267D56" w14:textId="77777777" w:rsidTr="00E41325">
        <w:tc>
          <w:tcPr>
            <w:tcW w:w="5920" w:type="dxa"/>
          </w:tcPr>
          <w:p w14:paraId="51241C95" w14:textId="77777777" w:rsidR="00F03B9E" w:rsidRPr="002C3839" w:rsidRDefault="00F03B9E" w:rsidP="00E41325">
            <w:pPr>
              <w:rPr>
                <w:rFonts w:ascii="Book Antiqua" w:hAnsi="Book Antiqua"/>
              </w:rPr>
            </w:pPr>
            <w:r w:rsidRPr="002C3839">
              <w:rPr>
                <w:rFonts w:ascii="Book Antiqua" w:hAnsi="Book Antiqua"/>
              </w:rPr>
              <w:t xml:space="preserve">    </w:t>
            </w:r>
            <w:r w:rsidR="00E41325" w:rsidRPr="002C3839">
              <w:rPr>
                <w:rFonts w:ascii="Book Antiqua" w:hAnsi="Book Antiqua"/>
              </w:rPr>
              <w:t xml:space="preserve">  </w:t>
            </w:r>
            <w:r w:rsidRPr="002C3839">
              <w:rPr>
                <w:rFonts w:ascii="Book Antiqua" w:hAnsi="Book Antiqua"/>
              </w:rPr>
              <w:t>Total adjustments</w:t>
            </w:r>
          </w:p>
        </w:tc>
        <w:tc>
          <w:tcPr>
            <w:tcW w:w="1985" w:type="dxa"/>
            <w:vAlign w:val="bottom"/>
          </w:tcPr>
          <w:p w14:paraId="716971A4" w14:textId="1783550B" w:rsidR="00F03B9E" w:rsidRPr="002C3839" w:rsidRDefault="00EA300D" w:rsidP="00F03B9E">
            <w:pPr>
              <w:jc w:val="right"/>
              <w:rPr>
                <w:rFonts w:ascii="Book Antiqua" w:hAnsi="Book Antiqua"/>
              </w:rPr>
            </w:pPr>
            <w:r>
              <w:rPr>
                <w:rFonts w:ascii="Book Antiqua" w:hAnsi="Book Antiqua"/>
              </w:rPr>
              <w:t>167,544</w:t>
            </w:r>
          </w:p>
        </w:tc>
        <w:tc>
          <w:tcPr>
            <w:tcW w:w="236" w:type="dxa"/>
          </w:tcPr>
          <w:p w14:paraId="7539A7E5" w14:textId="77777777" w:rsidR="00F03B9E" w:rsidRPr="002C3839" w:rsidRDefault="00F03B9E" w:rsidP="00F03B9E">
            <w:pPr>
              <w:jc w:val="right"/>
              <w:rPr>
                <w:rFonts w:ascii="Book Antiqua" w:hAnsi="Book Antiqua"/>
                <w:color w:val="FF0000"/>
              </w:rPr>
            </w:pPr>
          </w:p>
        </w:tc>
        <w:tc>
          <w:tcPr>
            <w:tcW w:w="2032" w:type="dxa"/>
            <w:vAlign w:val="bottom"/>
          </w:tcPr>
          <w:p w14:paraId="3FEAFE31" w14:textId="52233A69" w:rsidR="00F03B9E" w:rsidRPr="002C3839" w:rsidRDefault="00FC6A5F" w:rsidP="00F03B9E">
            <w:pPr>
              <w:jc w:val="right"/>
              <w:rPr>
                <w:rFonts w:ascii="Book Antiqua" w:hAnsi="Book Antiqua"/>
              </w:rPr>
            </w:pPr>
            <w:r>
              <w:rPr>
                <w:rFonts w:ascii="Book Antiqua" w:hAnsi="Book Antiqua"/>
              </w:rPr>
              <w:t>144,423</w:t>
            </w:r>
          </w:p>
        </w:tc>
      </w:tr>
      <w:tr w:rsidR="00E41325" w:rsidRPr="002C3839" w14:paraId="45A904B9" w14:textId="77777777" w:rsidTr="00E41325">
        <w:tc>
          <w:tcPr>
            <w:tcW w:w="5920" w:type="dxa"/>
            <w:tcBorders>
              <w:top w:val="single" w:sz="4" w:space="0" w:color="auto"/>
            </w:tcBorders>
          </w:tcPr>
          <w:p w14:paraId="20A3166C" w14:textId="77777777" w:rsidR="00E41325" w:rsidRPr="002C3839" w:rsidRDefault="00E41325" w:rsidP="00F03B9E">
            <w:pPr>
              <w:jc w:val="center"/>
              <w:rPr>
                <w:rFonts w:ascii="Book Antiqua" w:hAnsi="Book Antiqua"/>
                <w:b/>
              </w:rPr>
            </w:pPr>
          </w:p>
        </w:tc>
        <w:tc>
          <w:tcPr>
            <w:tcW w:w="1985" w:type="dxa"/>
            <w:tcBorders>
              <w:top w:val="single" w:sz="4" w:space="0" w:color="auto"/>
            </w:tcBorders>
          </w:tcPr>
          <w:p w14:paraId="2BA00055" w14:textId="77777777" w:rsidR="00E41325" w:rsidRPr="002C3839" w:rsidRDefault="00E41325" w:rsidP="00F03B9E">
            <w:pPr>
              <w:jc w:val="right"/>
              <w:rPr>
                <w:rFonts w:ascii="Book Antiqua" w:hAnsi="Book Antiqua"/>
              </w:rPr>
            </w:pPr>
          </w:p>
        </w:tc>
        <w:tc>
          <w:tcPr>
            <w:tcW w:w="236" w:type="dxa"/>
            <w:tcBorders>
              <w:top w:val="single" w:sz="4" w:space="0" w:color="auto"/>
            </w:tcBorders>
          </w:tcPr>
          <w:p w14:paraId="34398137" w14:textId="77777777" w:rsidR="00E41325" w:rsidRPr="002C3839" w:rsidRDefault="00E41325" w:rsidP="00F03B9E">
            <w:pPr>
              <w:jc w:val="right"/>
              <w:rPr>
                <w:rFonts w:ascii="Book Antiqua" w:hAnsi="Book Antiqua"/>
                <w:color w:val="FF0000"/>
              </w:rPr>
            </w:pPr>
          </w:p>
        </w:tc>
        <w:tc>
          <w:tcPr>
            <w:tcW w:w="2032" w:type="dxa"/>
            <w:tcBorders>
              <w:top w:val="single" w:sz="4" w:space="0" w:color="auto"/>
            </w:tcBorders>
          </w:tcPr>
          <w:p w14:paraId="1D1EE7A2" w14:textId="77777777" w:rsidR="00E41325" w:rsidRPr="002C3839" w:rsidRDefault="00E41325" w:rsidP="00F03B9E">
            <w:pPr>
              <w:jc w:val="right"/>
              <w:rPr>
                <w:rFonts w:ascii="Book Antiqua" w:hAnsi="Book Antiqua"/>
              </w:rPr>
            </w:pPr>
          </w:p>
        </w:tc>
      </w:tr>
      <w:tr w:rsidR="00F03B9E" w:rsidRPr="002C3839" w14:paraId="5E58E2EF" w14:textId="77777777" w:rsidTr="00540B92">
        <w:tc>
          <w:tcPr>
            <w:tcW w:w="5920" w:type="dxa"/>
          </w:tcPr>
          <w:p w14:paraId="00270301" w14:textId="77777777" w:rsidR="00F03B9E" w:rsidRPr="002C3839" w:rsidRDefault="00F03B9E" w:rsidP="00F03B9E">
            <w:pPr>
              <w:rPr>
                <w:rFonts w:ascii="Book Antiqua" w:hAnsi="Book Antiqua"/>
                <w:b/>
                <w:sz w:val="22"/>
                <w:szCs w:val="22"/>
              </w:rPr>
            </w:pPr>
            <w:r w:rsidRPr="002C3839">
              <w:rPr>
                <w:rFonts w:ascii="Book Antiqua" w:hAnsi="Book Antiqua"/>
                <w:b/>
              </w:rPr>
              <w:t xml:space="preserve">    </w:t>
            </w:r>
            <w:r w:rsidRPr="002C3839">
              <w:rPr>
                <w:rFonts w:ascii="Book Antiqua" w:hAnsi="Book Antiqua"/>
                <w:b/>
                <w:sz w:val="22"/>
                <w:szCs w:val="22"/>
              </w:rPr>
              <w:t xml:space="preserve">Operating cash flows before changes in </w:t>
            </w:r>
          </w:p>
          <w:p w14:paraId="73AAF003" w14:textId="77777777" w:rsidR="00F03B9E" w:rsidRPr="002C3839" w:rsidRDefault="00F03B9E" w:rsidP="00F03B9E">
            <w:pPr>
              <w:rPr>
                <w:rFonts w:ascii="Book Antiqua" w:hAnsi="Book Antiqua"/>
                <w:b/>
                <w:sz w:val="22"/>
                <w:szCs w:val="22"/>
              </w:rPr>
            </w:pPr>
            <w:r w:rsidRPr="002C3839">
              <w:rPr>
                <w:rFonts w:ascii="Book Antiqua" w:hAnsi="Book Antiqua"/>
                <w:b/>
                <w:sz w:val="22"/>
                <w:szCs w:val="22"/>
              </w:rPr>
              <w:t xml:space="preserve">    working capital</w:t>
            </w:r>
          </w:p>
        </w:tc>
        <w:tc>
          <w:tcPr>
            <w:tcW w:w="1985" w:type="dxa"/>
            <w:vAlign w:val="bottom"/>
          </w:tcPr>
          <w:p w14:paraId="7FC69B33" w14:textId="19C2B334" w:rsidR="00F03B9E" w:rsidRPr="002C3839" w:rsidRDefault="00EA300D" w:rsidP="00F03B9E">
            <w:pPr>
              <w:jc w:val="right"/>
              <w:rPr>
                <w:rFonts w:ascii="Book Antiqua" w:hAnsi="Book Antiqua"/>
              </w:rPr>
            </w:pPr>
            <w:r>
              <w:rPr>
                <w:rFonts w:ascii="Book Antiqua" w:hAnsi="Book Antiqua"/>
              </w:rPr>
              <w:t>2</w:t>
            </w:r>
            <w:r w:rsidR="008F7E8E">
              <w:rPr>
                <w:rFonts w:ascii="Book Antiqua" w:hAnsi="Book Antiqua"/>
              </w:rPr>
              <w:t>34</w:t>
            </w:r>
            <w:r>
              <w:rPr>
                <w:rFonts w:ascii="Book Antiqua" w:hAnsi="Book Antiqua"/>
              </w:rPr>
              <w:t>,8</w:t>
            </w:r>
            <w:r w:rsidR="008F7E8E">
              <w:rPr>
                <w:rFonts w:ascii="Book Antiqua" w:hAnsi="Book Antiqua"/>
              </w:rPr>
              <w:t>7</w:t>
            </w:r>
            <w:r>
              <w:rPr>
                <w:rFonts w:ascii="Book Antiqua" w:hAnsi="Book Antiqua"/>
              </w:rPr>
              <w:t>5</w:t>
            </w:r>
          </w:p>
        </w:tc>
        <w:tc>
          <w:tcPr>
            <w:tcW w:w="236" w:type="dxa"/>
          </w:tcPr>
          <w:p w14:paraId="013CE25A" w14:textId="77777777" w:rsidR="00F03B9E" w:rsidRPr="002C3839" w:rsidRDefault="00F03B9E" w:rsidP="00F03B9E">
            <w:pPr>
              <w:jc w:val="right"/>
              <w:rPr>
                <w:rFonts w:ascii="Book Antiqua" w:hAnsi="Book Antiqua"/>
                <w:color w:val="FF0000"/>
              </w:rPr>
            </w:pPr>
          </w:p>
        </w:tc>
        <w:tc>
          <w:tcPr>
            <w:tcW w:w="2032" w:type="dxa"/>
            <w:vAlign w:val="bottom"/>
          </w:tcPr>
          <w:p w14:paraId="17C43CB0" w14:textId="6FC0E3F5" w:rsidR="00F03B9E" w:rsidRPr="002C3839" w:rsidRDefault="00FC6A5F" w:rsidP="00F03B9E">
            <w:pPr>
              <w:jc w:val="right"/>
              <w:rPr>
                <w:rFonts w:ascii="Book Antiqua" w:hAnsi="Book Antiqua"/>
              </w:rPr>
            </w:pPr>
            <w:r>
              <w:rPr>
                <w:rFonts w:ascii="Book Antiqua" w:hAnsi="Book Antiqua"/>
              </w:rPr>
              <w:t>207,981</w:t>
            </w:r>
          </w:p>
        </w:tc>
      </w:tr>
      <w:tr w:rsidR="00E41325" w:rsidRPr="002C3839" w14:paraId="439E3622" w14:textId="77777777" w:rsidTr="00540B92">
        <w:tc>
          <w:tcPr>
            <w:tcW w:w="5920" w:type="dxa"/>
          </w:tcPr>
          <w:p w14:paraId="1306DC9B" w14:textId="77777777" w:rsidR="00E41325" w:rsidRPr="002C3839" w:rsidRDefault="00E41325" w:rsidP="00F03B9E">
            <w:pPr>
              <w:rPr>
                <w:rFonts w:ascii="Book Antiqua" w:hAnsi="Book Antiqua"/>
                <w:b/>
              </w:rPr>
            </w:pPr>
          </w:p>
        </w:tc>
        <w:tc>
          <w:tcPr>
            <w:tcW w:w="1985" w:type="dxa"/>
            <w:vAlign w:val="bottom"/>
          </w:tcPr>
          <w:p w14:paraId="0949E627" w14:textId="77777777" w:rsidR="00E41325" w:rsidRPr="002C3839" w:rsidRDefault="00E41325" w:rsidP="00F03B9E">
            <w:pPr>
              <w:jc w:val="right"/>
              <w:rPr>
                <w:rFonts w:ascii="Book Antiqua" w:hAnsi="Book Antiqua"/>
              </w:rPr>
            </w:pPr>
          </w:p>
        </w:tc>
        <w:tc>
          <w:tcPr>
            <w:tcW w:w="236" w:type="dxa"/>
          </w:tcPr>
          <w:p w14:paraId="730F105A" w14:textId="77777777" w:rsidR="00E41325" w:rsidRPr="002C3839" w:rsidRDefault="00E41325" w:rsidP="00F03B9E">
            <w:pPr>
              <w:jc w:val="right"/>
              <w:rPr>
                <w:rFonts w:ascii="Book Antiqua" w:hAnsi="Book Antiqua"/>
                <w:color w:val="FF0000"/>
              </w:rPr>
            </w:pPr>
          </w:p>
        </w:tc>
        <w:tc>
          <w:tcPr>
            <w:tcW w:w="2032" w:type="dxa"/>
            <w:vAlign w:val="bottom"/>
          </w:tcPr>
          <w:p w14:paraId="23F330A7" w14:textId="77777777" w:rsidR="00E41325" w:rsidRPr="002C3839" w:rsidRDefault="00E41325" w:rsidP="00F03B9E">
            <w:pPr>
              <w:jc w:val="right"/>
              <w:rPr>
                <w:rFonts w:ascii="Book Antiqua" w:hAnsi="Book Antiqua"/>
              </w:rPr>
            </w:pPr>
          </w:p>
        </w:tc>
      </w:tr>
      <w:tr w:rsidR="00F03B9E" w:rsidRPr="002C3839" w14:paraId="67CBF649" w14:textId="77777777" w:rsidTr="00134FCA">
        <w:tc>
          <w:tcPr>
            <w:tcW w:w="5920" w:type="dxa"/>
          </w:tcPr>
          <w:p w14:paraId="278F8A6C" w14:textId="77777777" w:rsidR="00F03B9E" w:rsidRPr="002C3839" w:rsidRDefault="00F03B9E" w:rsidP="00F03B9E">
            <w:pPr>
              <w:ind w:firstLine="201"/>
              <w:rPr>
                <w:rFonts w:ascii="Book Antiqua" w:hAnsi="Book Antiqua"/>
                <w:u w:val="single"/>
              </w:rPr>
            </w:pPr>
            <w:r w:rsidRPr="002C3839">
              <w:rPr>
                <w:rFonts w:ascii="Book Antiqua" w:hAnsi="Book Antiqua"/>
                <w:u w:val="single"/>
              </w:rPr>
              <w:t>Changes in working capital</w:t>
            </w:r>
          </w:p>
        </w:tc>
        <w:tc>
          <w:tcPr>
            <w:tcW w:w="1985" w:type="dxa"/>
            <w:tcBorders>
              <w:bottom w:val="single" w:sz="4" w:space="0" w:color="auto"/>
            </w:tcBorders>
          </w:tcPr>
          <w:p w14:paraId="48BE236E" w14:textId="77777777" w:rsidR="00F03B9E" w:rsidRPr="002C3839" w:rsidRDefault="00F03B9E" w:rsidP="00F03B9E">
            <w:pPr>
              <w:jc w:val="right"/>
              <w:rPr>
                <w:rFonts w:ascii="Book Antiqua" w:hAnsi="Book Antiqua"/>
                <w:color w:val="FF0000"/>
              </w:rPr>
            </w:pPr>
          </w:p>
        </w:tc>
        <w:tc>
          <w:tcPr>
            <w:tcW w:w="236" w:type="dxa"/>
          </w:tcPr>
          <w:p w14:paraId="416216C4" w14:textId="77777777" w:rsidR="00F03B9E" w:rsidRPr="002C3839" w:rsidRDefault="00F03B9E" w:rsidP="00F03B9E">
            <w:pPr>
              <w:jc w:val="right"/>
              <w:rPr>
                <w:rFonts w:ascii="Book Antiqua" w:hAnsi="Book Antiqua"/>
                <w:color w:val="FF0000"/>
              </w:rPr>
            </w:pPr>
          </w:p>
        </w:tc>
        <w:tc>
          <w:tcPr>
            <w:tcW w:w="2032" w:type="dxa"/>
            <w:tcBorders>
              <w:bottom w:val="single" w:sz="4" w:space="0" w:color="auto"/>
            </w:tcBorders>
          </w:tcPr>
          <w:p w14:paraId="6B1034F1" w14:textId="77777777" w:rsidR="00F03B9E" w:rsidRPr="002C3839" w:rsidRDefault="00F03B9E" w:rsidP="00F03B9E">
            <w:pPr>
              <w:jc w:val="right"/>
              <w:rPr>
                <w:rFonts w:ascii="Book Antiqua" w:hAnsi="Book Antiqua"/>
                <w:color w:val="FF0000"/>
              </w:rPr>
            </w:pPr>
          </w:p>
        </w:tc>
      </w:tr>
      <w:tr w:rsidR="00F03B9E" w:rsidRPr="002C3839" w14:paraId="40D502BC" w14:textId="77777777" w:rsidTr="00E41325">
        <w:tc>
          <w:tcPr>
            <w:tcW w:w="5920" w:type="dxa"/>
            <w:tcBorders>
              <w:right w:val="single" w:sz="4" w:space="0" w:color="auto"/>
            </w:tcBorders>
          </w:tcPr>
          <w:p w14:paraId="16B44EBA" w14:textId="77777777" w:rsidR="00F03B9E" w:rsidRPr="002C3839" w:rsidRDefault="00F03B9E" w:rsidP="00F03B9E">
            <w:pPr>
              <w:ind w:firstLine="201"/>
              <w:rPr>
                <w:rFonts w:ascii="Book Antiqua" w:hAnsi="Book Antiqua"/>
              </w:rPr>
            </w:pPr>
            <w:r w:rsidRPr="002C3839">
              <w:rPr>
                <w:rFonts w:ascii="Book Antiqua" w:hAnsi="Book Antiqua"/>
              </w:rPr>
              <w:t xml:space="preserve">   Receivables</w:t>
            </w:r>
          </w:p>
        </w:tc>
        <w:tc>
          <w:tcPr>
            <w:tcW w:w="1985" w:type="dxa"/>
            <w:tcBorders>
              <w:left w:val="single" w:sz="4" w:space="0" w:color="auto"/>
              <w:right w:val="single" w:sz="4" w:space="0" w:color="auto"/>
            </w:tcBorders>
          </w:tcPr>
          <w:p w14:paraId="1E3CE0E2" w14:textId="6DB13B86" w:rsidR="00F03B9E" w:rsidRPr="002C3839" w:rsidRDefault="00EA300D" w:rsidP="00F03B9E">
            <w:pPr>
              <w:jc w:val="right"/>
              <w:rPr>
                <w:rFonts w:ascii="Book Antiqua" w:hAnsi="Book Antiqua"/>
              </w:rPr>
            </w:pPr>
            <w:r>
              <w:rPr>
                <w:rFonts w:ascii="Book Antiqua" w:hAnsi="Book Antiqua"/>
              </w:rPr>
              <w:t>1,</w:t>
            </w:r>
            <w:r w:rsidR="00AA7212">
              <w:rPr>
                <w:rFonts w:ascii="Book Antiqua" w:hAnsi="Book Antiqua"/>
              </w:rPr>
              <w:t>800</w:t>
            </w:r>
          </w:p>
        </w:tc>
        <w:tc>
          <w:tcPr>
            <w:tcW w:w="236" w:type="dxa"/>
            <w:tcBorders>
              <w:left w:val="single" w:sz="4" w:space="0" w:color="auto"/>
              <w:right w:val="single" w:sz="4" w:space="0" w:color="auto"/>
            </w:tcBorders>
          </w:tcPr>
          <w:p w14:paraId="208BF121" w14:textId="77777777" w:rsidR="00F03B9E" w:rsidRPr="002C3839" w:rsidRDefault="00F03B9E" w:rsidP="00F03B9E">
            <w:pPr>
              <w:jc w:val="right"/>
              <w:rPr>
                <w:rFonts w:ascii="Book Antiqua" w:hAnsi="Book Antiqua"/>
                <w:color w:val="FF0000"/>
              </w:rPr>
            </w:pPr>
          </w:p>
        </w:tc>
        <w:tc>
          <w:tcPr>
            <w:tcW w:w="2032" w:type="dxa"/>
            <w:tcBorders>
              <w:left w:val="single" w:sz="4" w:space="0" w:color="auto"/>
              <w:right w:val="single" w:sz="4" w:space="0" w:color="auto"/>
            </w:tcBorders>
          </w:tcPr>
          <w:p w14:paraId="33AE4D37" w14:textId="32E86E50" w:rsidR="00F03B9E" w:rsidRPr="002C3839" w:rsidRDefault="00FC6A5F" w:rsidP="00F03B9E">
            <w:pPr>
              <w:jc w:val="right"/>
              <w:rPr>
                <w:rFonts w:ascii="Book Antiqua" w:hAnsi="Book Antiqua"/>
              </w:rPr>
            </w:pPr>
            <w:r>
              <w:rPr>
                <w:rFonts w:ascii="Book Antiqua" w:hAnsi="Book Antiqua"/>
              </w:rPr>
              <w:t>7,325</w:t>
            </w:r>
          </w:p>
        </w:tc>
      </w:tr>
      <w:tr w:rsidR="00F03B9E" w:rsidRPr="002C3839" w14:paraId="70999D01" w14:textId="77777777" w:rsidTr="00E41325">
        <w:tc>
          <w:tcPr>
            <w:tcW w:w="5920" w:type="dxa"/>
            <w:tcBorders>
              <w:right w:val="single" w:sz="4" w:space="0" w:color="auto"/>
            </w:tcBorders>
          </w:tcPr>
          <w:p w14:paraId="46D6B246" w14:textId="77777777" w:rsidR="00F03B9E" w:rsidRPr="002C3839" w:rsidRDefault="00F03B9E" w:rsidP="00F03B9E">
            <w:pPr>
              <w:ind w:firstLine="201"/>
              <w:rPr>
                <w:rFonts w:ascii="Book Antiqua" w:hAnsi="Book Antiqua"/>
              </w:rPr>
            </w:pPr>
            <w:r w:rsidRPr="002C3839">
              <w:rPr>
                <w:rFonts w:ascii="Book Antiqua" w:hAnsi="Book Antiqua"/>
              </w:rPr>
              <w:t xml:space="preserve">   Payables</w:t>
            </w:r>
          </w:p>
        </w:tc>
        <w:tc>
          <w:tcPr>
            <w:tcW w:w="1985" w:type="dxa"/>
            <w:tcBorders>
              <w:left w:val="single" w:sz="4" w:space="0" w:color="auto"/>
              <w:bottom w:val="single" w:sz="4" w:space="0" w:color="auto"/>
              <w:right w:val="single" w:sz="4" w:space="0" w:color="auto"/>
            </w:tcBorders>
          </w:tcPr>
          <w:p w14:paraId="35820850" w14:textId="039B723B" w:rsidR="00F03B9E" w:rsidRPr="002C3839" w:rsidRDefault="00EA300D" w:rsidP="00F03B9E">
            <w:pPr>
              <w:jc w:val="right"/>
              <w:rPr>
                <w:rFonts w:ascii="Book Antiqua" w:hAnsi="Book Antiqua"/>
              </w:rPr>
            </w:pPr>
            <w:r>
              <w:rPr>
                <w:rFonts w:ascii="Book Antiqua" w:eastAsia="DengXian" w:hAnsi="Book Antiqua"/>
                <w:lang w:eastAsia="zh-CN"/>
              </w:rPr>
              <w:t>14,000</w:t>
            </w:r>
          </w:p>
        </w:tc>
        <w:tc>
          <w:tcPr>
            <w:tcW w:w="236" w:type="dxa"/>
            <w:tcBorders>
              <w:left w:val="single" w:sz="4" w:space="0" w:color="auto"/>
              <w:right w:val="single" w:sz="4" w:space="0" w:color="auto"/>
            </w:tcBorders>
          </w:tcPr>
          <w:p w14:paraId="5885B995" w14:textId="77777777" w:rsidR="00F03B9E" w:rsidRPr="002C3839" w:rsidRDefault="00F03B9E" w:rsidP="00F03B9E">
            <w:pPr>
              <w:jc w:val="right"/>
              <w:rPr>
                <w:rFonts w:ascii="Book Antiqua" w:hAnsi="Book Antiqua"/>
                <w:color w:val="FF0000"/>
              </w:rPr>
            </w:pPr>
          </w:p>
        </w:tc>
        <w:tc>
          <w:tcPr>
            <w:tcW w:w="2032" w:type="dxa"/>
            <w:tcBorders>
              <w:left w:val="single" w:sz="4" w:space="0" w:color="auto"/>
              <w:right w:val="single" w:sz="4" w:space="0" w:color="auto"/>
            </w:tcBorders>
          </w:tcPr>
          <w:p w14:paraId="1D2D5EC6" w14:textId="419C0276" w:rsidR="00F03B9E" w:rsidRPr="002C3839" w:rsidRDefault="00F03B9E" w:rsidP="00F03B9E">
            <w:pPr>
              <w:jc w:val="right"/>
              <w:rPr>
                <w:rFonts w:ascii="Book Antiqua" w:hAnsi="Book Antiqua"/>
              </w:rPr>
            </w:pPr>
            <w:r w:rsidRPr="002C3839">
              <w:rPr>
                <w:rFonts w:ascii="Book Antiqua" w:hAnsi="Book Antiqua"/>
              </w:rPr>
              <w:t>(</w:t>
            </w:r>
            <w:r w:rsidR="00FC6A5F">
              <w:rPr>
                <w:rFonts w:ascii="Book Antiqua" w:hAnsi="Book Antiqua"/>
              </w:rPr>
              <w:t>765</w:t>
            </w:r>
            <w:r w:rsidRPr="002C3839">
              <w:rPr>
                <w:rFonts w:ascii="Book Antiqua" w:hAnsi="Book Antiqua"/>
              </w:rPr>
              <w:t>)</w:t>
            </w:r>
          </w:p>
        </w:tc>
      </w:tr>
      <w:tr w:rsidR="00F03B9E" w:rsidRPr="002C3839" w14:paraId="07457A05" w14:textId="77777777" w:rsidTr="00E41325">
        <w:trPr>
          <w:trHeight w:val="152"/>
        </w:trPr>
        <w:tc>
          <w:tcPr>
            <w:tcW w:w="5920" w:type="dxa"/>
          </w:tcPr>
          <w:p w14:paraId="50292FB7" w14:textId="77777777" w:rsidR="00F03B9E" w:rsidRPr="002C3839" w:rsidRDefault="00F03B9E" w:rsidP="00F03B9E">
            <w:pPr>
              <w:rPr>
                <w:rFonts w:ascii="Book Antiqua" w:hAnsi="Book Antiqua"/>
              </w:rPr>
            </w:pPr>
          </w:p>
        </w:tc>
        <w:tc>
          <w:tcPr>
            <w:tcW w:w="1985" w:type="dxa"/>
            <w:tcBorders>
              <w:top w:val="single" w:sz="4" w:space="0" w:color="auto"/>
            </w:tcBorders>
          </w:tcPr>
          <w:p w14:paraId="57185F2A" w14:textId="77777777" w:rsidR="00F03B9E" w:rsidRPr="002C3839" w:rsidRDefault="00F03B9E" w:rsidP="00F03B9E">
            <w:pPr>
              <w:ind w:right="34"/>
              <w:jc w:val="right"/>
              <w:rPr>
                <w:rFonts w:ascii="Book Antiqua" w:hAnsi="Book Antiqua"/>
              </w:rPr>
            </w:pPr>
          </w:p>
        </w:tc>
        <w:tc>
          <w:tcPr>
            <w:tcW w:w="236" w:type="dxa"/>
            <w:tcBorders>
              <w:top w:val="single" w:sz="4" w:space="0" w:color="auto"/>
            </w:tcBorders>
          </w:tcPr>
          <w:p w14:paraId="5D07A65F" w14:textId="77777777" w:rsidR="00F03B9E" w:rsidRPr="002C3839" w:rsidRDefault="00F03B9E" w:rsidP="00F03B9E">
            <w:pPr>
              <w:ind w:right="400"/>
              <w:rPr>
                <w:rFonts w:ascii="Book Antiqua" w:hAnsi="Book Antiqua"/>
                <w:color w:val="FF0000"/>
              </w:rPr>
            </w:pPr>
          </w:p>
        </w:tc>
        <w:tc>
          <w:tcPr>
            <w:tcW w:w="2032" w:type="dxa"/>
            <w:tcBorders>
              <w:top w:val="single" w:sz="4" w:space="0" w:color="auto"/>
            </w:tcBorders>
          </w:tcPr>
          <w:p w14:paraId="09867BBB" w14:textId="77777777" w:rsidR="00F03B9E" w:rsidRPr="002C3839" w:rsidRDefault="00F03B9E" w:rsidP="00F03B9E">
            <w:pPr>
              <w:ind w:right="34"/>
              <w:jc w:val="right"/>
              <w:rPr>
                <w:rFonts w:ascii="Book Antiqua" w:hAnsi="Book Antiqua"/>
              </w:rPr>
            </w:pPr>
          </w:p>
        </w:tc>
      </w:tr>
      <w:tr w:rsidR="00F03B9E" w:rsidRPr="002C3839" w14:paraId="278B0519" w14:textId="77777777" w:rsidTr="00E41325">
        <w:tc>
          <w:tcPr>
            <w:tcW w:w="5920" w:type="dxa"/>
          </w:tcPr>
          <w:p w14:paraId="0F66D76E" w14:textId="77777777" w:rsidR="00F03B9E" w:rsidRPr="002C3839" w:rsidRDefault="00F03B9E" w:rsidP="00F03B9E">
            <w:pPr>
              <w:ind w:firstLine="201"/>
              <w:rPr>
                <w:rFonts w:ascii="Book Antiqua" w:hAnsi="Book Antiqua"/>
              </w:rPr>
            </w:pPr>
            <w:r w:rsidRPr="002C3839">
              <w:rPr>
                <w:rFonts w:ascii="Book Antiqua" w:hAnsi="Book Antiqua"/>
              </w:rPr>
              <w:t>Total changes in working capital</w:t>
            </w:r>
          </w:p>
        </w:tc>
        <w:tc>
          <w:tcPr>
            <w:tcW w:w="1985" w:type="dxa"/>
          </w:tcPr>
          <w:p w14:paraId="7763409E" w14:textId="34853D36" w:rsidR="00F03B9E" w:rsidRPr="002C3839" w:rsidRDefault="00F638BB" w:rsidP="00F03B9E">
            <w:pPr>
              <w:jc w:val="right"/>
              <w:rPr>
                <w:rFonts w:ascii="Book Antiqua" w:hAnsi="Book Antiqua"/>
              </w:rPr>
            </w:pPr>
            <w:r>
              <w:rPr>
                <w:rFonts w:ascii="Book Antiqua" w:hAnsi="Book Antiqua"/>
              </w:rPr>
              <w:t>1</w:t>
            </w:r>
            <w:r w:rsidR="00EA300D">
              <w:rPr>
                <w:rFonts w:ascii="Book Antiqua" w:hAnsi="Book Antiqua"/>
              </w:rPr>
              <w:t>5,</w:t>
            </w:r>
            <w:r w:rsidR="00AA7212">
              <w:rPr>
                <w:rFonts w:ascii="Book Antiqua" w:hAnsi="Book Antiqua"/>
              </w:rPr>
              <w:t>800</w:t>
            </w:r>
          </w:p>
        </w:tc>
        <w:tc>
          <w:tcPr>
            <w:tcW w:w="236" w:type="dxa"/>
          </w:tcPr>
          <w:p w14:paraId="35B2ED4D" w14:textId="77777777" w:rsidR="00F03B9E" w:rsidRPr="002C3839" w:rsidRDefault="00F03B9E" w:rsidP="00F03B9E">
            <w:pPr>
              <w:jc w:val="right"/>
              <w:rPr>
                <w:rFonts w:ascii="Book Antiqua" w:hAnsi="Book Antiqua"/>
                <w:color w:val="FF0000"/>
              </w:rPr>
            </w:pPr>
          </w:p>
        </w:tc>
        <w:tc>
          <w:tcPr>
            <w:tcW w:w="2032" w:type="dxa"/>
          </w:tcPr>
          <w:p w14:paraId="2C467F36" w14:textId="05E2FE6D" w:rsidR="00F03B9E" w:rsidRPr="002C3839" w:rsidRDefault="00FC6A5F" w:rsidP="00F03B9E">
            <w:pPr>
              <w:jc w:val="right"/>
              <w:rPr>
                <w:rFonts w:ascii="Book Antiqua" w:hAnsi="Book Antiqua"/>
              </w:rPr>
            </w:pPr>
            <w:r>
              <w:rPr>
                <w:rFonts w:ascii="Book Antiqua" w:hAnsi="Book Antiqua"/>
              </w:rPr>
              <w:t>6,560</w:t>
            </w:r>
          </w:p>
        </w:tc>
      </w:tr>
      <w:tr w:rsidR="00F03B9E" w:rsidRPr="002C3839" w14:paraId="3EC63DA7" w14:textId="77777777" w:rsidTr="00E41325">
        <w:tc>
          <w:tcPr>
            <w:tcW w:w="5920" w:type="dxa"/>
            <w:tcBorders>
              <w:top w:val="single" w:sz="4" w:space="0" w:color="auto"/>
            </w:tcBorders>
          </w:tcPr>
          <w:p w14:paraId="1B4F58B1" w14:textId="77777777" w:rsidR="00F03B9E" w:rsidRPr="002C3839" w:rsidRDefault="00F03B9E" w:rsidP="00F03B9E">
            <w:pPr>
              <w:jc w:val="center"/>
              <w:rPr>
                <w:rFonts w:ascii="Book Antiqua" w:hAnsi="Book Antiqua"/>
                <w:b/>
              </w:rPr>
            </w:pPr>
          </w:p>
        </w:tc>
        <w:tc>
          <w:tcPr>
            <w:tcW w:w="1985" w:type="dxa"/>
            <w:tcBorders>
              <w:top w:val="single" w:sz="4" w:space="0" w:color="auto"/>
            </w:tcBorders>
          </w:tcPr>
          <w:p w14:paraId="4E0A3227" w14:textId="77777777" w:rsidR="00F03B9E" w:rsidRPr="002C3839" w:rsidRDefault="00F03B9E" w:rsidP="00F03B9E">
            <w:pPr>
              <w:rPr>
                <w:rFonts w:ascii="Book Antiqua" w:hAnsi="Book Antiqua"/>
              </w:rPr>
            </w:pPr>
          </w:p>
        </w:tc>
        <w:tc>
          <w:tcPr>
            <w:tcW w:w="236" w:type="dxa"/>
            <w:tcBorders>
              <w:top w:val="single" w:sz="4" w:space="0" w:color="auto"/>
            </w:tcBorders>
          </w:tcPr>
          <w:p w14:paraId="7832D051" w14:textId="77777777" w:rsidR="00F03B9E" w:rsidRPr="002C3839" w:rsidRDefault="00F03B9E" w:rsidP="00F03B9E">
            <w:pPr>
              <w:rPr>
                <w:rFonts w:ascii="Book Antiqua" w:hAnsi="Book Antiqua"/>
                <w:color w:val="FF0000"/>
              </w:rPr>
            </w:pPr>
          </w:p>
        </w:tc>
        <w:tc>
          <w:tcPr>
            <w:tcW w:w="2032" w:type="dxa"/>
            <w:tcBorders>
              <w:top w:val="single" w:sz="4" w:space="0" w:color="auto"/>
            </w:tcBorders>
          </w:tcPr>
          <w:p w14:paraId="506E9E93" w14:textId="77777777" w:rsidR="00F03B9E" w:rsidRPr="002C3839" w:rsidRDefault="00F03B9E" w:rsidP="00F03B9E">
            <w:pPr>
              <w:rPr>
                <w:rFonts w:ascii="Book Antiqua" w:hAnsi="Book Antiqua"/>
              </w:rPr>
            </w:pPr>
          </w:p>
        </w:tc>
      </w:tr>
      <w:tr w:rsidR="00F03B9E" w:rsidRPr="002C3839" w14:paraId="0E3FFD75" w14:textId="77777777" w:rsidTr="00134FCA">
        <w:tc>
          <w:tcPr>
            <w:tcW w:w="5920" w:type="dxa"/>
          </w:tcPr>
          <w:p w14:paraId="5637F7BF" w14:textId="77777777" w:rsidR="00F03B9E" w:rsidRPr="002C3839" w:rsidRDefault="00F03B9E" w:rsidP="00F03B9E">
            <w:pPr>
              <w:ind w:firstLine="201"/>
              <w:rPr>
                <w:rFonts w:ascii="Book Antiqua" w:hAnsi="Book Antiqua"/>
                <w:b/>
                <w:sz w:val="22"/>
                <w:szCs w:val="22"/>
              </w:rPr>
            </w:pPr>
            <w:r w:rsidRPr="002C3839">
              <w:rPr>
                <w:rFonts w:ascii="Book Antiqua" w:hAnsi="Book Antiqua"/>
                <w:b/>
                <w:sz w:val="22"/>
                <w:szCs w:val="22"/>
              </w:rPr>
              <w:t xml:space="preserve">Cash generated from operating activities   </w:t>
            </w:r>
          </w:p>
        </w:tc>
        <w:tc>
          <w:tcPr>
            <w:tcW w:w="1985" w:type="dxa"/>
          </w:tcPr>
          <w:p w14:paraId="3C28508D" w14:textId="6C5D08D9" w:rsidR="00F03B9E" w:rsidRPr="002C3839" w:rsidRDefault="00EA300D" w:rsidP="00F03B9E">
            <w:pPr>
              <w:jc w:val="right"/>
              <w:rPr>
                <w:rFonts w:ascii="Book Antiqua" w:hAnsi="Book Antiqua"/>
              </w:rPr>
            </w:pPr>
            <w:r>
              <w:rPr>
                <w:rFonts w:ascii="Book Antiqua" w:hAnsi="Book Antiqua"/>
              </w:rPr>
              <w:t>2</w:t>
            </w:r>
            <w:r w:rsidR="008F7E8E">
              <w:rPr>
                <w:rFonts w:ascii="Book Antiqua" w:hAnsi="Book Antiqua"/>
              </w:rPr>
              <w:t>50</w:t>
            </w:r>
            <w:r>
              <w:rPr>
                <w:rFonts w:ascii="Book Antiqua" w:hAnsi="Book Antiqua"/>
              </w:rPr>
              <w:t>,6</w:t>
            </w:r>
            <w:r w:rsidR="008F7E8E">
              <w:rPr>
                <w:rFonts w:ascii="Book Antiqua" w:hAnsi="Book Antiqua"/>
              </w:rPr>
              <w:t>7</w:t>
            </w:r>
            <w:r w:rsidR="00AA7212">
              <w:rPr>
                <w:rFonts w:ascii="Book Antiqua" w:hAnsi="Book Antiqua"/>
              </w:rPr>
              <w:t>5</w:t>
            </w:r>
          </w:p>
        </w:tc>
        <w:tc>
          <w:tcPr>
            <w:tcW w:w="236" w:type="dxa"/>
          </w:tcPr>
          <w:p w14:paraId="71A6F5DB" w14:textId="77777777" w:rsidR="00F03B9E" w:rsidRPr="002C3839" w:rsidRDefault="00F03B9E" w:rsidP="00F03B9E">
            <w:pPr>
              <w:jc w:val="right"/>
              <w:rPr>
                <w:rFonts w:ascii="Book Antiqua" w:hAnsi="Book Antiqua"/>
                <w:color w:val="FF0000"/>
              </w:rPr>
            </w:pPr>
          </w:p>
        </w:tc>
        <w:tc>
          <w:tcPr>
            <w:tcW w:w="2032" w:type="dxa"/>
          </w:tcPr>
          <w:p w14:paraId="2D32BB16" w14:textId="5D96E23A" w:rsidR="00F03B9E" w:rsidRPr="002C3839" w:rsidRDefault="00FC6A5F" w:rsidP="00F03B9E">
            <w:pPr>
              <w:jc w:val="right"/>
              <w:rPr>
                <w:rFonts w:ascii="Book Antiqua" w:hAnsi="Book Antiqua"/>
              </w:rPr>
            </w:pPr>
            <w:r>
              <w:rPr>
                <w:rFonts w:ascii="Book Antiqua" w:hAnsi="Book Antiqua"/>
              </w:rPr>
              <w:t>214,541</w:t>
            </w:r>
          </w:p>
        </w:tc>
      </w:tr>
      <w:tr w:rsidR="00F03B9E" w:rsidRPr="002C3839" w14:paraId="1F201F64" w14:textId="77777777" w:rsidTr="00134FCA">
        <w:tc>
          <w:tcPr>
            <w:tcW w:w="5920" w:type="dxa"/>
          </w:tcPr>
          <w:p w14:paraId="47EB2966" w14:textId="77777777" w:rsidR="00F03B9E" w:rsidRPr="002C3839" w:rsidRDefault="00F03B9E" w:rsidP="00F03B9E">
            <w:pPr>
              <w:ind w:firstLine="201"/>
              <w:rPr>
                <w:rFonts w:ascii="Book Antiqua" w:hAnsi="Book Antiqua"/>
                <w:b/>
                <w:sz w:val="22"/>
                <w:szCs w:val="22"/>
              </w:rPr>
            </w:pPr>
          </w:p>
        </w:tc>
        <w:tc>
          <w:tcPr>
            <w:tcW w:w="1985" w:type="dxa"/>
          </w:tcPr>
          <w:p w14:paraId="23A01B3A" w14:textId="77777777" w:rsidR="00F03B9E" w:rsidRPr="002C3839" w:rsidRDefault="00F03B9E" w:rsidP="00F03B9E">
            <w:pPr>
              <w:jc w:val="right"/>
              <w:rPr>
                <w:rFonts w:ascii="Book Antiqua" w:hAnsi="Book Antiqua"/>
              </w:rPr>
            </w:pPr>
          </w:p>
        </w:tc>
        <w:tc>
          <w:tcPr>
            <w:tcW w:w="236" w:type="dxa"/>
          </w:tcPr>
          <w:p w14:paraId="50414C7F" w14:textId="77777777" w:rsidR="00F03B9E" w:rsidRPr="002C3839" w:rsidRDefault="00F03B9E" w:rsidP="00F03B9E">
            <w:pPr>
              <w:jc w:val="right"/>
              <w:rPr>
                <w:rFonts w:ascii="Book Antiqua" w:hAnsi="Book Antiqua"/>
                <w:color w:val="FF0000"/>
              </w:rPr>
            </w:pPr>
          </w:p>
        </w:tc>
        <w:tc>
          <w:tcPr>
            <w:tcW w:w="2032" w:type="dxa"/>
          </w:tcPr>
          <w:p w14:paraId="74208876" w14:textId="77777777" w:rsidR="00F03B9E" w:rsidRPr="002C3839" w:rsidRDefault="00F03B9E" w:rsidP="00F03B9E">
            <w:pPr>
              <w:jc w:val="right"/>
              <w:rPr>
                <w:rFonts w:ascii="Book Antiqua" w:hAnsi="Book Antiqua"/>
              </w:rPr>
            </w:pPr>
          </w:p>
        </w:tc>
      </w:tr>
      <w:tr w:rsidR="00EF008B" w:rsidRPr="002C3839" w14:paraId="70D73A05" w14:textId="77777777" w:rsidTr="00134FCA">
        <w:tc>
          <w:tcPr>
            <w:tcW w:w="5920" w:type="dxa"/>
          </w:tcPr>
          <w:p w14:paraId="2E60F102" w14:textId="77777777" w:rsidR="00EF008B" w:rsidRPr="002C3839" w:rsidRDefault="00EF008B" w:rsidP="00EF008B">
            <w:pPr>
              <w:ind w:firstLine="201"/>
              <w:rPr>
                <w:rFonts w:ascii="Book Antiqua" w:hAnsi="Book Antiqua"/>
              </w:rPr>
            </w:pPr>
            <w:r w:rsidRPr="002C3839">
              <w:rPr>
                <w:rFonts w:ascii="Book Antiqua" w:hAnsi="Book Antiqua"/>
              </w:rPr>
              <w:t>Payment of concession arrangements</w:t>
            </w:r>
          </w:p>
        </w:tc>
        <w:tc>
          <w:tcPr>
            <w:tcW w:w="1985" w:type="dxa"/>
          </w:tcPr>
          <w:p w14:paraId="580A9D9C" w14:textId="727AF2F3" w:rsidR="00EF008B" w:rsidRPr="002C3839" w:rsidRDefault="00EF008B" w:rsidP="00EF008B">
            <w:pPr>
              <w:jc w:val="right"/>
              <w:rPr>
                <w:rFonts w:ascii="Book Antiqua" w:hAnsi="Book Antiqua"/>
              </w:rPr>
            </w:pPr>
            <w:r w:rsidRPr="002C3839">
              <w:rPr>
                <w:rFonts w:ascii="Book Antiqua" w:hAnsi="Book Antiqua"/>
              </w:rPr>
              <w:t>(</w:t>
            </w:r>
            <w:r w:rsidR="00897B47">
              <w:rPr>
                <w:rFonts w:ascii="Book Antiqua" w:hAnsi="Book Antiqua"/>
              </w:rPr>
              <w:t>72,472</w:t>
            </w:r>
            <w:r w:rsidRPr="002C3839">
              <w:rPr>
                <w:rFonts w:ascii="Book Antiqua" w:hAnsi="Book Antiqua"/>
              </w:rPr>
              <w:t>)</w:t>
            </w:r>
          </w:p>
        </w:tc>
        <w:tc>
          <w:tcPr>
            <w:tcW w:w="236" w:type="dxa"/>
          </w:tcPr>
          <w:p w14:paraId="2A4D593E" w14:textId="77777777" w:rsidR="00EF008B" w:rsidRPr="002C3839" w:rsidRDefault="00EF008B" w:rsidP="00EF008B">
            <w:pPr>
              <w:jc w:val="right"/>
              <w:rPr>
                <w:rFonts w:ascii="Book Antiqua" w:hAnsi="Book Antiqua"/>
                <w:color w:val="FF0000"/>
              </w:rPr>
            </w:pPr>
          </w:p>
        </w:tc>
        <w:tc>
          <w:tcPr>
            <w:tcW w:w="2032" w:type="dxa"/>
          </w:tcPr>
          <w:p w14:paraId="746564C1" w14:textId="2F75C762" w:rsidR="00EF008B" w:rsidRPr="002C3839" w:rsidRDefault="00EF008B" w:rsidP="00EF008B">
            <w:pPr>
              <w:jc w:val="right"/>
              <w:rPr>
                <w:rFonts w:ascii="Book Antiqua" w:hAnsi="Book Antiqua"/>
              </w:rPr>
            </w:pPr>
            <w:r w:rsidRPr="007A567E">
              <w:rPr>
                <w:rFonts w:ascii="Book Antiqua" w:hAnsi="Book Antiqua"/>
              </w:rPr>
              <w:t>(</w:t>
            </w:r>
            <w:r w:rsidR="00FC6A5F">
              <w:rPr>
                <w:rFonts w:ascii="Book Antiqua" w:hAnsi="Book Antiqua"/>
              </w:rPr>
              <w:t>71,294)</w:t>
            </w:r>
          </w:p>
        </w:tc>
      </w:tr>
      <w:tr w:rsidR="00EF008B" w:rsidRPr="002C3839" w14:paraId="784B2F6C" w14:textId="77777777" w:rsidTr="00134FCA">
        <w:tc>
          <w:tcPr>
            <w:tcW w:w="5920" w:type="dxa"/>
          </w:tcPr>
          <w:p w14:paraId="0BD9C00A" w14:textId="77777777" w:rsidR="00EF008B" w:rsidRPr="002C3839" w:rsidRDefault="00EF008B" w:rsidP="00EF008B">
            <w:pPr>
              <w:ind w:firstLine="201"/>
              <w:rPr>
                <w:rFonts w:ascii="Book Antiqua" w:hAnsi="Book Antiqua"/>
              </w:rPr>
            </w:pPr>
            <w:r w:rsidRPr="002C3839">
              <w:rPr>
                <w:rFonts w:ascii="Book Antiqua" w:hAnsi="Book Antiqua"/>
              </w:rPr>
              <w:t>Payment of lease liabilities</w:t>
            </w:r>
          </w:p>
        </w:tc>
        <w:tc>
          <w:tcPr>
            <w:tcW w:w="1985" w:type="dxa"/>
          </w:tcPr>
          <w:p w14:paraId="3BA8FA9A" w14:textId="3A40017A" w:rsidR="00EF008B" w:rsidRPr="002C3839" w:rsidRDefault="00EF008B" w:rsidP="00EF008B">
            <w:pPr>
              <w:jc w:val="right"/>
              <w:rPr>
                <w:rFonts w:ascii="Book Antiqua" w:hAnsi="Book Antiqua"/>
              </w:rPr>
            </w:pPr>
            <w:r w:rsidRPr="002C3839">
              <w:rPr>
                <w:rFonts w:ascii="Book Antiqua" w:hAnsi="Book Antiqua"/>
              </w:rPr>
              <w:t>(</w:t>
            </w:r>
            <w:r w:rsidR="00897B47">
              <w:rPr>
                <w:rFonts w:ascii="Book Antiqua" w:hAnsi="Book Antiqua"/>
              </w:rPr>
              <w:t>19,381</w:t>
            </w:r>
            <w:r w:rsidRPr="002C3839">
              <w:rPr>
                <w:rFonts w:ascii="Book Antiqua" w:hAnsi="Book Antiqua"/>
              </w:rPr>
              <w:t>)</w:t>
            </w:r>
          </w:p>
        </w:tc>
        <w:tc>
          <w:tcPr>
            <w:tcW w:w="236" w:type="dxa"/>
          </w:tcPr>
          <w:p w14:paraId="5CA2BDE9" w14:textId="77777777" w:rsidR="00EF008B" w:rsidRPr="002C3839" w:rsidRDefault="00EF008B" w:rsidP="00EF008B">
            <w:pPr>
              <w:jc w:val="right"/>
              <w:rPr>
                <w:rFonts w:ascii="Book Antiqua" w:hAnsi="Book Antiqua"/>
                <w:color w:val="FF0000"/>
              </w:rPr>
            </w:pPr>
          </w:p>
        </w:tc>
        <w:tc>
          <w:tcPr>
            <w:tcW w:w="2032" w:type="dxa"/>
          </w:tcPr>
          <w:p w14:paraId="6A5C76EC" w14:textId="73DEBFBC" w:rsidR="00EF008B" w:rsidRPr="002C3839" w:rsidRDefault="00FC6A5F" w:rsidP="00EF008B">
            <w:pPr>
              <w:jc w:val="right"/>
              <w:rPr>
                <w:rFonts w:ascii="Book Antiqua" w:hAnsi="Book Antiqua"/>
              </w:rPr>
            </w:pPr>
            <w:r>
              <w:rPr>
                <w:rFonts w:ascii="Book Antiqua" w:hAnsi="Book Antiqua"/>
              </w:rPr>
              <w:t>(11,998</w:t>
            </w:r>
            <w:r w:rsidR="00EF008B" w:rsidRPr="007A567E">
              <w:rPr>
                <w:rFonts w:ascii="Book Antiqua" w:hAnsi="Book Antiqua"/>
              </w:rPr>
              <w:t>)</w:t>
            </w:r>
          </w:p>
        </w:tc>
      </w:tr>
      <w:tr w:rsidR="00EF008B" w:rsidRPr="002C3839" w14:paraId="5F03C70F" w14:textId="77777777" w:rsidTr="00134FCA">
        <w:tc>
          <w:tcPr>
            <w:tcW w:w="5920" w:type="dxa"/>
          </w:tcPr>
          <w:p w14:paraId="77672D74" w14:textId="77777777" w:rsidR="00EF008B" w:rsidRPr="002C3839" w:rsidRDefault="00EF008B" w:rsidP="00EF008B">
            <w:pPr>
              <w:ind w:firstLine="201"/>
              <w:rPr>
                <w:rFonts w:ascii="Book Antiqua" w:hAnsi="Book Antiqua"/>
              </w:rPr>
            </w:pPr>
            <w:r w:rsidRPr="002C3839">
              <w:rPr>
                <w:rFonts w:ascii="Book Antiqua" w:hAnsi="Book Antiqua"/>
              </w:rPr>
              <w:t>Payment of dredging cost</w:t>
            </w:r>
          </w:p>
        </w:tc>
        <w:tc>
          <w:tcPr>
            <w:tcW w:w="1985" w:type="dxa"/>
          </w:tcPr>
          <w:p w14:paraId="4C47B8A5" w14:textId="64F2D6E6" w:rsidR="00EF008B" w:rsidRPr="002C3839" w:rsidRDefault="001E0527" w:rsidP="00EF008B">
            <w:pPr>
              <w:jc w:val="right"/>
              <w:rPr>
                <w:rFonts w:ascii="Book Antiqua" w:hAnsi="Book Antiqua"/>
              </w:rPr>
            </w:pPr>
            <w:r>
              <w:rPr>
                <w:rFonts w:ascii="Book Antiqua" w:hAnsi="Book Antiqua"/>
              </w:rPr>
              <w:t>-</w:t>
            </w:r>
          </w:p>
        </w:tc>
        <w:tc>
          <w:tcPr>
            <w:tcW w:w="236" w:type="dxa"/>
          </w:tcPr>
          <w:p w14:paraId="7683755E" w14:textId="77777777" w:rsidR="00EF008B" w:rsidRPr="002C3839" w:rsidRDefault="00EF008B" w:rsidP="00EF008B">
            <w:pPr>
              <w:jc w:val="right"/>
              <w:rPr>
                <w:rFonts w:ascii="Book Antiqua" w:hAnsi="Book Antiqua"/>
                <w:color w:val="FF0000"/>
              </w:rPr>
            </w:pPr>
          </w:p>
        </w:tc>
        <w:tc>
          <w:tcPr>
            <w:tcW w:w="2032" w:type="dxa"/>
          </w:tcPr>
          <w:p w14:paraId="2C3A98C7" w14:textId="37C424BF" w:rsidR="00EF008B" w:rsidRPr="002C3839" w:rsidRDefault="00EF008B" w:rsidP="00EF008B">
            <w:pPr>
              <w:jc w:val="right"/>
              <w:rPr>
                <w:rFonts w:ascii="Book Antiqua" w:hAnsi="Book Antiqua"/>
              </w:rPr>
            </w:pPr>
            <w:r w:rsidRPr="007A567E">
              <w:rPr>
                <w:rFonts w:ascii="Book Antiqua" w:hAnsi="Book Antiqua"/>
              </w:rPr>
              <w:t>(</w:t>
            </w:r>
            <w:r>
              <w:rPr>
                <w:rFonts w:ascii="Book Antiqua" w:hAnsi="Book Antiqua"/>
              </w:rPr>
              <w:t>8</w:t>
            </w:r>
            <w:r w:rsidRPr="007A567E">
              <w:rPr>
                <w:rFonts w:ascii="Book Antiqua" w:hAnsi="Book Antiqua"/>
              </w:rPr>
              <w:t>,</w:t>
            </w:r>
            <w:r>
              <w:rPr>
                <w:rFonts w:ascii="Book Antiqua" w:hAnsi="Book Antiqua"/>
              </w:rPr>
              <w:t>7</w:t>
            </w:r>
            <w:r w:rsidRPr="007A567E">
              <w:rPr>
                <w:rFonts w:ascii="Book Antiqua" w:hAnsi="Book Antiqua"/>
              </w:rPr>
              <w:t>23)</w:t>
            </w:r>
          </w:p>
        </w:tc>
      </w:tr>
      <w:tr w:rsidR="00EF008B" w:rsidRPr="002C3839" w14:paraId="259DB8C9" w14:textId="77777777" w:rsidTr="00134FCA">
        <w:tc>
          <w:tcPr>
            <w:tcW w:w="5920" w:type="dxa"/>
          </w:tcPr>
          <w:p w14:paraId="2EF87034" w14:textId="77777777" w:rsidR="00EF008B" w:rsidRPr="002C3839" w:rsidRDefault="00EF008B" w:rsidP="00EF008B">
            <w:pPr>
              <w:ind w:firstLine="201"/>
              <w:rPr>
                <w:rFonts w:ascii="Book Antiqua" w:hAnsi="Book Antiqua"/>
              </w:rPr>
            </w:pPr>
            <w:r w:rsidRPr="002C3839">
              <w:rPr>
                <w:rFonts w:ascii="Book Antiqua" w:hAnsi="Book Antiqua"/>
              </w:rPr>
              <w:t>Income tax paid</w:t>
            </w:r>
          </w:p>
        </w:tc>
        <w:tc>
          <w:tcPr>
            <w:tcW w:w="1985" w:type="dxa"/>
          </w:tcPr>
          <w:p w14:paraId="0BF547FF" w14:textId="5D253C48" w:rsidR="00EF008B" w:rsidRPr="002C3839" w:rsidRDefault="00EF008B" w:rsidP="00EF008B">
            <w:pPr>
              <w:jc w:val="right"/>
              <w:rPr>
                <w:rFonts w:ascii="Book Antiqua" w:hAnsi="Book Antiqua"/>
              </w:rPr>
            </w:pPr>
            <w:r w:rsidRPr="002C3839">
              <w:rPr>
                <w:rFonts w:ascii="Book Antiqua" w:hAnsi="Book Antiqua"/>
              </w:rPr>
              <w:t>(</w:t>
            </w:r>
            <w:r w:rsidR="00897B47">
              <w:rPr>
                <w:rFonts w:ascii="Book Antiqua" w:hAnsi="Book Antiqua"/>
              </w:rPr>
              <w:t>27,745</w:t>
            </w:r>
            <w:r w:rsidRPr="002C3839">
              <w:rPr>
                <w:rFonts w:ascii="Book Antiqua" w:hAnsi="Book Antiqua"/>
              </w:rPr>
              <w:t>)</w:t>
            </w:r>
          </w:p>
        </w:tc>
        <w:tc>
          <w:tcPr>
            <w:tcW w:w="236" w:type="dxa"/>
          </w:tcPr>
          <w:p w14:paraId="5BD7B197" w14:textId="77777777" w:rsidR="00EF008B" w:rsidRPr="002C3839" w:rsidRDefault="00EF008B" w:rsidP="00EF008B">
            <w:pPr>
              <w:jc w:val="right"/>
              <w:rPr>
                <w:rFonts w:ascii="Book Antiqua" w:hAnsi="Book Antiqua"/>
                <w:color w:val="FF0000"/>
              </w:rPr>
            </w:pPr>
          </w:p>
        </w:tc>
        <w:tc>
          <w:tcPr>
            <w:tcW w:w="2032" w:type="dxa"/>
          </w:tcPr>
          <w:p w14:paraId="7CC4D148" w14:textId="1A5184D7" w:rsidR="00EF008B" w:rsidRPr="002C3839" w:rsidRDefault="00EF008B" w:rsidP="00EF008B">
            <w:pPr>
              <w:jc w:val="right"/>
              <w:rPr>
                <w:rFonts w:ascii="Book Antiqua" w:hAnsi="Book Antiqua"/>
              </w:rPr>
            </w:pPr>
            <w:r w:rsidRPr="007A567E">
              <w:rPr>
                <w:rFonts w:ascii="Book Antiqua" w:hAnsi="Book Antiqua"/>
              </w:rPr>
              <w:t>(</w:t>
            </w:r>
            <w:r w:rsidR="00633EB5">
              <w:rPr>
                <w:rFonts w:ascii="Book Antiqua" w:hAnsi="Book Antiqua"/>
              </w:rPr>
              <w:t>27,055</w:t>
            </w:r>
            <w:r w:rsidRPr="007A567E">
              <w:rPr>
                <w:rFonts w:ascii="Book Antiqua" w:hAnsi="Book Antiqua"/>
              </w:rPr>
              <w:t>)</w:t>
            </w:r>
          </w:p>
        </w:tc>
      </w:tr>
      <w:tr w:rsidR="00897B47" w:rsidRPr="002C3839" w14:paraId="51CBB7EC" w14:textId="77777777" w:rsidTr="00134FCA">
        <w:tc>
          <w:tcPr>
            <w:tcW w:w="5920" w:type="dxa"/>
          </w:tcPr>
          <w:p w14:paraId="0F0906FA" w14:textId="1CA4C9C4" w:rsidR="00897B47" w:rsidRPr="002C3839" w:rsidRDefault="00897B47" w:rsidP="00EF008B">
            <w:pPr>
              <w:ind w:firstLine="201"/>
              <w:rPr>
                <w:rFonts w:ascii="Book Antiqua" w:hAnsi="Book Antiqua"/>
              </w:rPr>
            </w:pPr>
            <w:r>
              <w:rPr>
                <w:rFonts w:ascii="Book Antiqua" w:hAnsi="Book Antiqua"/>
              </w:rPr>
              <w:t>Director gratuities paid</w:t>
            </w:r>
          </w:p>
        </w:tc>
        <w:tc>
          <w:tcPr>
            <w:tcW w:w="1985" w:type="dxa"/>
          </w:tcPr>
          <w:p w14:paraId="685D5958" w14:textId="2B909258" w:rsidR="00897B47" w:rsidRPr="002C3839" w:rsidRDefault="00897B47" w:rsidP="00EF008B">
            <w:pPr>
              <w:jc w:val="right"/>
              <w:rPr>
                <w:rFonts w:ascii="Book Antiqua" w:hAnsi="Book Antiqua"/>
              </w:rPr>
            </w:pPr>
            <w:r>
              <w:rPr>
                <w:rFonts w:ascii="Book Antiqua" w:hAnsi="Book Antiqua"/>
              </w:rPr>
              <w:t>-</w:t>
            </w:r>
          </w:p>
        </w:tc>
        <w:tc>
          <w:tcPr>
            <w:tcW w:w="236" w:type="dxa"/>
          </w:tcPr>
          <w:p w14:paraId="60396B78" w14:textId="77777777" w:rsidR="00897B47" w:rsidRPr="002C3839" w:rsidRDefault="00897B47" w:rsidP="00EF008B">
            <w:pPr>
              <w:jc w:val="right"/>
              <w:rPr>
                <w:rFonts w:ascii="Book Antiqua" w:hAnsi="Book Antiqua"/>
                <w:color w:val="FF0000"/>
              </w:rPr>
            </w:pPr>
          </w:p>
        </w:tc>
        <w:tc>
          <w:tcPr>
            <w:tcW w:w="2032" w:type="dxa"/>
          </w:tcPr>
          <w:p w14:paraId="15DCC705" w14:textId="5AA94A34" w:rsidR="00897B47" w:rsidRPr="007A567E" w:rsidRDefault="00897B47" w:rsidP="00EF008B">
            <w:pPr>
              <w:jc w:val="right"/>
              <w:rPr>
                <w:rFonts w:ascii="Book Antiqua" w:hAnsi="Book Antiqua"/>
              </w:rPr>
            </w:pPr>
            <w:r>
              <w:rPr>
                <w:rFonts w:ascii="Book Antiqua" w:hAnsi="Book Antiqua"/>
              </w:rPr>
              <w:t>(332)</w:t>
            </w:r>
          </w:p>
        </w:tc>
      </w:tr>
      <w:tr w:rsidR="00F03B9E" w:rsidRPr="002C3839" w14:paraId="0CDA40A0" w14:textId="77777777" w:rsidTr="00134FCA">
        <w:tc>
          <w:tcPr>
            <w:tcW w:w="5920" w:type="dxa"/>
          </w:tcPr>
          <w:p w14:paraId="2E81714C" w14:textId="77777777" w:rsidR="00F03B9E" w:rsidRPr="002C3839" w:rsidRDefault="00F03B9E" w:rsidP="00F03B9E">
            <w:pPr>
              <w:ind w:firstLine="201"/>
              <w:rPr>
                <w:rFonts w:ascii="Book Antiqua" w:hAnsi="Book Antiqua"/>
              </w:rPr>
            </w:pPr>
            <w:r w:rsidRPr="002C3839">
              <w:rPr>
                <w:rFonts w:ascii="Book Antiqua" w:hAnsi="Book Antiqua"/>
              </w:rPr>
              <w:t>Staff gratuities paid</w:t>
            </w:r>
          </w:p>
        </w:tc>
        <w:tc>
          <w:tcPr>
            <w:tcW w:w="1985" w:type="dxa"/>
          </w:tcPr>
          <w:p w14:paraId="36E447C0" w14:textId="25BB89E0" w:rsidR="00F03B9E" w:rsidRPr="002C3839" w:rsidRDefault="0021403D" w:rsidP="00F03B9E">
            <w:pPr>
              <w:jc w:val="right"/>
              <w:rPr>
                <w:rFonts w:ascii="Book Antiqua" w:hAnsi="Book Antiqua"/>
              </w:rPr>
            </w:pPr>
            <w:r w:rsidRPr="002C3839">
              <w:rPr>
                <w:rFonts w:ascii="Book Antiqua" w:hAnsi="Book Antiqua"/>
              </w:rPr>
              <w:t>(</w:t>
            </w:r>
            <w:r w:rsidR="001E0527">
              <w:rPr>
                <w:rFonts w:ascii="Book Antiqua" w:hAnsi="Book Antiqua"/>
              </w:rPr>
              <w:t>1</w:t>
            </w:r>
            <w:r w:rsidR="00897B47">
              <w:rPr>
                <w:rFonts w:ascii="Book Antiqua" w:hAnsi="Book Antiqua"/>
              </w:rPr>
              <w:t>,362</w:t>
            </w:r>
            <w:r w:rsidRPr="002C3839">
              <w:rPr>
                <w:rFonts w:ascii="Book Antiqua" w:hAnsi="Book Antiqua"/>
              </w:rPr>
              <w:t>)</w:t>
            </w:r>
          </w:p>
        </w:tc>
        <w:tc>
          <w:tcPr>
            <w:tcW w:w="236" w:type="dxa"/>
          </w:tcPr>
          <w:p w14:paraId="6EA1741A" w14:textId="77777777" w:rsidR="00F03B9E" w:rsidRPr="002C3839" w:rsidRDefault="00F03B9E" w:rsidP="00F03B9E">
            <w:pPr>
              <w:jc w:val="right"/>
              <w:rPr>
                <w:rFonts w:ascii="Book Antiqua" w:hAnsi="Book Antiqua"/>
                <w:color w:val="FF0000"/>
              </w:rPr>
            </w:pPr>
          </w:p>
        </w:tc>
        <w:tc>
          <w:tcPr>
            <w:tcW w:w="2032" w:type="dxa"/>
          </w:tcPr>
          <w:p w14:paraId="42F0041A" w14:textId="13FFF796" w:rsidR="00F03B9E" w:rsidRPr="002C3839" w:rsidRDefault="00EF008B" w:rsidP="00F03B9E">
            <w:pPr>
              <w:jc w:val="right"/>
              <w:rPr>
                <w:rFonts w:ascii="Book Antiqua" w:hAnsi="Book Antiqua"/>
              </w:rPr>
            </w:pPr>
            <w:r w:rsidRPr="007A567E">
              <w:rPr>
                <w:rFonts w:ascii="Book Antiqua" w:hAnsi="Book Antiqua"/>
              </w:rPr>
              <w:t>(</w:t>
            </w:r>
            <w:r w:rsidR="00633EB5">
              <w:rPr>
                <w:rFonts w:ascii="Book Antiqua" w:hAnsi="Book Antiqua"/>
              </w:rPr>
              <w:t>2,303</w:t>
            </w:r>
            <w:r w:rsidRPr="007A567E">
              <w:rPr>
                <w:rFonts w:ascii="Book Antiqua" w:hAnsi="Book Antiqua"/>
              </w:rPr>
              <w:t>)</w:t>
            </w:r>
          </w:p>
        </w:tc>
      </w:tr>
      <w:tr w:rsidR="001E0527" w:rsidRPr="002C3839" w14:paraId="61930E39" w14:textId="77777777" w:rsidTr="001E0527">
        <w:tc>
          <w:tcPr>
            <w:tcW w:w="5920" w:type="dxa"/>
            <w:tcBorders>
              <w:bottom w:val="single" w:sz="4" w:space="0" w:color="auto"/>
            </w:tcBorders>
          </w:tcPr>
          <w:p w14:paraId="1569606B" w14:textId="77777777" w:rsidR="001E0527" w:rsidRPr="002C3839" w:rsidRDefault="001E0527" w:rsidP="00F03B9E">
            <w:pPr>
              <w:ind w:firstLine="201"/>
              <w:rPr>
                <w:rFonts w:ascii="Book Antiqua" w:hAnsi="Book Antiqua"/>
              </w:rPr>
            </w:pPr>
          </w:p>
        </w:tc>
        <w:tc>
          <w:tcPr>
            <w:tcW w:w="1985" w:type="dxa"/>
            <w:tcBorders>
              <w:bottom w:val="single" w:sz="4" w:space="0" w:color="auto"/>
            </w:tcBorders>
          </w:tcPr>
          <w:p w14:paraId="06A4953C" w14:textId="77777777" w:rsidR="001E0527" w:rsidRPr="002C3839" w:rsidRDefault="001E0527" w:rsidP="00F03B9E">
            <w:pPr>
              <w:jc w:val="right"/>
              <w:rPr>
                <w:rFonts w:ascii="Book Antiqua" w:hAnsi="Book Antiqua"/>
              </w:rPr>
            </w:pPr>
          </w:p>
        </w:tc>
        <w:tc>
          <w:tcPr>
            <w:tcW w:w="236" w:type="dxa"/>
            <w:tcBorders>
              <w:bottom w:val="single" w:sz="4" w:space="0" w:color="auto"/>
            </w:tcBorders>
          </w:tcPr>
          <w:p w14:paraId="72FDC049" w14:textId="77777777" w:rsidR="001E0527" w:rsidRPr="002C3839" w:rsidRDefault="001E0527" w:rsidP="00F03B9E">
            <w:pPr>
              <w:jc w:val="right"/>
              <w:rPr>
                <w:rFonts w:ascii="Book Antiqua" w:hAnsi="Book Antiqua"/>
                <w:color w:val="FF0000"/>
              </w:rPr>
            </w:pPr>
          </w:p>
        </w:tc>
        <w:tc>
          <w:tcPr>
            <w:tcW w:w="2032" w:type="dxa"/>
            <w:tcBorders>
              <w:bottom w:val="single" w:sz="4" w:space="0" w:color="auto"/>
            </w:tcBorders>
          </w:tcPr>
          <w:p w14:paraId="0BC6B825" w14:textId="77777777" w:rsidR="001E0527" w:rsidRPr="007A567E" w:rsidRDefault="001E0527" w:rsidP="00F03B9E">
            <w:pPr>
              <w:jc w:val="right"/>
              <w:rPr>
                <w:rFonts w:ascii="Book Antiqua" w:hAnsi="Book Antiqua"/>
              </w:rPr>
            </w:pPr>
          </w:p>
        </w:tc>
      </w:tr>
      <w:tr w:rsidR="001E0527" w:rsidRPr="002C3839" w14:paraId="684C6646" w14:textId="77777777" w:rsidTr="001E0527">
        <w:tc>
          <w:tcPr>
            <w:tcW w:w="5920" w:type="dxa"/>
            <w:tcBorders>
              <w:top w:val="single" w:sz="4" w:space="0" w:color="auto"/>
            </w:tcBorders>
          </w:tcPr>
          <w:p w14:paraId="27C06F6B" w14:textId="77777777" w:rsidR="001E0527" w:rsidRPr="002C3839" w:rsidRDefault="001E0527" w:rsidP="00F03B9E">
            <w:pPr>
              <w:ind w:firstLine="201"/>
              <w:rPr>
                <w:rFonts w:ascii="Book Antiqua" w:hAnsi="Book Antiqua"/>
              </w:rPr>
            </w:pPr>
          </w:p>
        </w:tc>
        <w:tc>
          <w:tcPr>
            <w:tcW w:w="1985" w:type="dxa"/>
            <w:tcBorders>
              <w:top w:val="single" w:sz="4" w:space="0" w:color="auto"/>
            </w:tcBorders>
          </w:tcPr>
          <w:p w14:paraId="1C7F2348" w14:textId="77777777" w:rsidR="001E0527" w:rsidRPr="002C3839" w:rsidRDefault="001E0527" w:rsidP="00F03B9E">
            <w:pPr>
              <w:jc w:val="right"/>
              <w:rPr>
                <w:rFonts w:ascii="Book Antiqua" w:hAnsi="Book Antiqua"/>
              </w:rPr>
            </w:pPr>
          </w:p>
        </w:tc>
        <w:tc>
          <w:tcPr>
            <w:tcW w:w="236" w:type="dxa"/>
            <w:tcBorders>
              <w:top w:val="single" w:sz="4" w:space="0" w:color="auto"/>
            </w:tcBorders>
          </w:tcPr>
          <w:p w14:paraId="5479389A" w14:textId="77777777" w:rsidR="001E0527" w:rsidRPr="002C3839" w:rsidRDefault="001E0527" w:rsidP="00F03B9E">
            <w:pPr>
              <w:jc w:val="right"/>
              <w:rPr>
                <w:rFonts w:ascii="Book Antiqua" w:hAnsi="Book Antiqua"/>
                <w:color w:val="FF0000"/>
              </w:rPr>
            </w:pPr>
          </w:p>
        </w:tc>
        <w:tc>
          <w:tcPr>
            <w:tcW w:w="2032" w:type="dxa"/>
            <w:tcBorders>
              <w:top w:val="single" w:sz="4" w:space="0" w:color="auto"/>
            </w:tcBorders>
          </w:tcPr>
          <w:p w14:paraId="497D55AB" w14:textId="77777777" w:rsidR="001E0527" w:rsidRPr="007A567E" w:rsidRDefault="001E0527" w:rsidP="00F03B9E">
            <w:pPr>
              <w:jc w:val="right"/>
              <w:rPr>
                <w:rFonts w:ascii="Book Antiqua" w:hAnsi="Book Antiqua"/>
              </w:rPr>
            </w:pPr>
          </w:p>
        </w:tc>
      </w:tr>
      <w:tr w:rsidR="001E0527" w:rsidRPr="002C3839" w14:paraId="68EEED3F" w14:textId="77777777" w:rsidTr="001E0527">
        <w:tc>
          <w:tcPr>
            <w:tcW w:w="5920" w:type="dxa"/>
            <w:tcBorders>
              <w:bottom w:val="single" w:sz="4" w:space="0" w:color="auto"/>
            </w:tcBorders>
          </w:tcPr>
          <w:p w14:paraId="7C5E49C4" w14:textId="0856919C" w:rsidR="001E0527" w:rsidRPr="002C3839" w:rsidRDefault="001E0527" w:rsidP="001E0527">
            <w:pPr>
              <w:ind w:firstLine="201"/>
              <w:rPr>
                <w:rFonts w:ascii="Book Antiqua" w:hAnsi="Book Antiqua"/>
              </w:rPr>
            </w:pPr>
            <w:r w:rsidRPr="002C3839">
              <w:rPr>
                <w:rFonts w:ascii="Book Antiqua" w:hAnsi="Book Antiqua"/>
                <w:b/>
                <w:sz w:val="22"/>
                <w:szCs w:val="22"/>
              </w:rPr>
              <w:t>Cash flows from operating activities</w:t>
            </w:r>
          </w:p>
        </w:tc>
        <w:tc>
          <w:tcPr>
            <w:tcW w:w="1985" w:type="dxa"/>
            <w:tcBorders>
              <w:bottom w:val="single" w:sz="4" w:space="0" w:color="auto"/>
            </w:tcBorders>
          </w:tcPr>
          <w:p w14:paraId="4840E155" w14:textId="4B29EFBB" w:rsidR="001E0527" w:rsidRPr="002C3839" w:rsidRDefault="00897B47" w:rsidP="001E0527">
            <w:pPr>
              <w:jc w:val="right"/>
              <w:rPr>
                <w:rFonts w:ascii="Book Antiqua" w:hAnsi="Book Antiqua"/>
              </w:rPr>
            </w:pPr>
            <w:r>
              <w:rPr>
                <w:rFonts w:ascii="Book Antiqua" w:hAnsi="Book Antiqua"/>
              </w:rPr>
              <w:t>1</w:t>
            </w:r>
            <w:r w:rsidR="008F7E8E">
              <w:rPr>
                <w:rFonts w:ascii="Book Antiqua" w:hAnsi="Book Antiqua"/>
              </w:rPr>
              <w:t>29</w:t>
            </w:r>
            <w:r>
              <w:rPr>
                <w:rFonts w:ascii="Book Antiqua" w:hAnsi="Book Antiqua"/>
              </w:rPr>
              <w:t>,</w:t>
            </w:r>
            <w:r w:rsidR="008F7E8E">
              <w:rPr>
                <w:rFonts w:ascii="Book Antiqua" w:hAnsi="Book Antiqua"/>
              </w:rPr>
              <w:t>71</w:t>
            </w:r>
            <w:r w:rsidR="00AA7212">
              <w:rPr>
                <w:rFonts w:ascii="Book Antiqua" w:hAnsi="Book Antiqua"/>
              </w:rPr>
              <w:t>5</w:t>
            </w:r>
          </w:p>
        </w:tc>
        <w:tc>
          <w:tcPr>
            <w:tcW w:w="236" w:type="dxa"/>
            <w:tcBorders>
              <w:bottom w:val="single" w:sz="4" w:space="0" w:color="auto"/>
            </w:tcBorders>
          </w:tcPr>
          <w:p w14:paraId="7C1160E7" w14:textId="299492B3" w:rsidR="001E0527" w:rsidRPr="002C3839" w:rsidRDefault="001E0527" w:rsidP="001E0527">
            <w:pPr>
              <w:jc w:val="right"/>
              <w:rPr>
                <w:rFonts w:ascii="Book Antiqua" w:hAnsi="Book Antiqua"/>
                <w:color w:val="FF0000"/>
              </w:rPr>
            </w:pPr>
          </w:p>
        </w:tc>
        <w:tc>
          <w:tcPr>
            <w:tcW w:w="2032" w:type="dxa"/>
            <w:tcBorders>
              <w:bottom w:val="single" w:sz="4" w:space="0" w:color="auto"/>
            </w:tcBorders>
          </w:tcPr>
          <w:p w14:paraId="41BF74C1" w14:textId="6EF2F6AB" w:rsidR="001E0527" w:rsidRPr="007A567E" w:rsidRDefault="00633EB5" w:rsidP="001E0527">
            <w:pPr>
              <w:jc w:val="right"/>
              <w:rPr>
                <w:rFonts w:ascii="Book Antiqua" w:hAnsi="Book Antiqua"/>
              </w:rPr>
            </w:pPr>
            <w:r>
              <w:rPr>
                <w:rFonts w:ascii="Book Antiqua" w:hAnsi="Book Antiqua"/>
              </w:rPr>
              <w:t>92,836</w:t>
            </w:r>
          </w:p>
        </w:tc>
      </w:tr>
      <w:tr w:rsidR="001E0527" w:rsidRPr="002C3839" w14:paraId="47F295BC" w14:textId="77777777" w:rsidTr="001E0527">
        <w:tc>
          <w:tcPr>
            <w:tcW w:w="5920" w:type="dxa"/>
            <w:tcBorders>
              <w:top w:val="single" w:sz="4" w:space="0" w:color="auto"/>
            </w:tcBorders>
          </w:tcPr>
          <w:p w14:paraId="5FC53BC7" w14:textId="77777777" w:rsidR="001E0527" w:rsidRPr="002C3839" w:rsidRDefault="001E0527" w:rsidP="001E0527">
            <w:pPr>
              <w:ind w:firstLine="201"/>
              <w:rPr>
                <w:rFonts w:ascii="Book Antiqua" w:hAnsi="Book Antiqua"/>
              </w:rPr>
            </w:pPr>
          </w:p>
        </w:tc>
        <w:tc>
          <w:tcPr>
            <w:tcW w:w="1985" w:type="dxa"/>
            <w:tcBorders>
              <w:top w:val="single" w:sz="4" w:space="0" w:color="auto"/>
            </w:tcBorders>
          </w:tcPr>
          <w:p w14:paraId="2C9327DF" w14:textId="77777777" w:rsidR="001E0527" w:rsidRPr="002C3839" w:rsidRDefault="001E0527" w:rsidP="001E0527">
            <w:pPr>
              <w:jc w:val="right"/>
              <w:rPr>
                <w:rFonts w:ascii="Book Antiqua" w:hAnsi="Book Antiqua"/>
              </w:rPr>
            </w:pPr>
          </w:p>
        </w:tc>
        <w:tc>
          <w:tcPr>
            <w:tcW w:w="236" w:type="dxa"/>
            <w:tcBorders>
              <w:top w:val="single" w:sz="4" w:space="0" w:color="auto"/>
            </w:tcBorders>
          </w:tcPr>
          <w:p w14:paraId="246D630A" w14:textId="77777777" w:rsidR="001E0527" w:rsidRPr="002C3839" w:rsidRDefault="001E0527" w:rsidP="001E0527">
            <w:pPr>
              <w:jc w:val="right"/>
              <w:rPr>
                <w:rFonts w:ascii="Book Antiqua" w:hAnsi="Book Antiqua"/>
                <w:color w:val="FF0000"/>
              </w:rPr>
            </w:pPr>
          </w:p>
        </w:tc>
        <w:tc>
          <w:tcPr>
            <w:tcW w:w="2032" w:type="dxa"/>
            <w:tcBorders>
              <w:top w:val="single" w:sz="4" w:space="0" w:color="auto"/>
            </w:tcBorders>
          </w:tcPr>
          <w:p w14:paraId="137D45FC" w14:textId="77777777" w:rsidR="001E0527" w:rsidRPr="007A567E" w:rsidRDefault="001E0527" w:rsidP="001E0527">
            <w:pPr>
              <w:jc w:val="right"/>
              <w:rPr>
                <w:rFonts w:ascii="Book Antiqua" w:hAnsi="Book Antiqua"/>
              </w:rPr>
            </w:pPr>
          </w:p>
        </w:tc>
      </w:tr>
    </w:tbl>
    <w:p w14:paraId="58606D0C" w14:textId="063A76AF" w:rsidR="00E41325" w:rsidRDefault="00E41325" w:rsidP="0003230F">
      <w:pPr>
        <w:rPr>
          <w:rFonts w:ascii="Book Antiqua" w:hAnsi="Book Antiqua"/>
          <w:b/>
          <w:sz w:val="24"/>
        </w:rPr>
      </w:pPr>
    </w:p>
    <w:p w14:paraId="0BE7C61C" w14:textId="77777777" w:rsidR="00E938A8" w:rsidRPr="002C3839" w:rsidRDefault="00E938A8" w:rsidP="0003230F">
      <w:pPr>
        <w:rPr>
          <w:rFonts w:ascii="Book Antiqua" w:hAnsi="Book Antiqua"/>
          <w:b/>
          <w:sz w:val="24"/>
        </w:rPr>
      </w:pPr>
    </w:p>
    <w:p w14:paraId="0644438C" w14:textId="77777777" w:rsidR="0084226F" w:rsidRPr="002C3839" w:rsidRDefault="0084226F" w:rsidP="00663901">
      <w:pPr>
        <w:jc w:val="center"/>
        <w:rPr>
          <w:rFonts w:ascii="Book Antiqua" w:hAnsi="Book Antiqua"/>
          <w:b/>
          <w:sz w:val="24"/>
        </w:rPr>
      </w:pPr>
      <w:r w:rsidRPr="002C3839">
        <w:rPr>
          <w:rFonts w:ascii="Book Antiqua" w:hAnsi="Book Antiqua"/>
          <w:b/>
          <w:sz w:val="24"/>
        </w:rPr>
        <w:t xml:space="preserve">UNAUDITED </w:t>
      </w:r>
      <w:r w:rsidRPr="002C3839">
        <w:rPr>
          <w:rFonts w:ascii="Book Antiqua" w:hAnsi="Book Antiqua"/>
          <w:b/>
          <w:caps/>
          <w:sz w:val="24"/>
          <w:szCs w:val="24"/>
        </w:rPr>
        <w:t>Condensed consolidated STATEMENT OF CASH FLOW</w:t>
      </w:r>
    </w:p>
    <w:p w14:paraId="03E011B4" w14:textId="17FF2802" w:rsidR="0084226F" w:rsidRPr="002C3839" w:rsidRDefault="009158B7" w:rsidP="00663901">
      <w:pPr>
        <w:jc w:val="center"/>
        <w:rPr>
          <w:rFonts w:ascii="Book Antiqua" w:hAnsi="Book Antiqua"/>
          <w:b/>
          <w:sz w:val="24"/>
        </w:rPr>
      </w:pPr>
      <w:r w:rsidRPr="002C3839">
        <w:rPr>
          <w:rFonts w:ascii="Book Antiqua" w:hAnsi="Book Antiqua"/>
          <w:b/>
          <w:sz w:val="24"/>
        </w:rPr>
        <w:t>F</w:t>
      </w:r>
      <w:r w:rsidR="008D0BA6" w:rsidRPr="002C3839">
        <w:rPr>
          <w:rFonts w:ascii="Book Antiqua" w:hAnsi="Book Antiqua"/>
          <w:b/>
          <w:sz w:val="24"/>
        </w:rPr>
        <w:t>OR</w:t>
      </w:r>
      <w:r w:rsidRPr="002C3839">
        <w:rPr>
          <w:rFonts w:ascii="Book Antiqua" w:hAnsi="Book Antiqua"/>
          <w:b/>
          <w:sz w:val="24"/>
        </w:rPr>
        <w:t xml:space="preserve"> </w:t>
      </w:r>
      <w:r w:rsidR="008D0BA6" w:rsidRPr="002C3839">
        <w:rPr>
          <w:rFonts w:ascii="Book Antiqua" w:hAnsi="Book Antiqua"/>
          <w:b/>
          <w:sz w:val="24"/>
        </w:rPr>
        <w:t>THE</w:t>
      </w:r>
      <w:r w:rsidRPr="002C3839">
        <w:rPr>
          <w:rFonts w:ascii="Book Antiqua" w:hAnsi="Book Antiqua"/>
          <w:b/>
          <w:sz w:val="24"/>
        </w:rPr>
        <w:t xml:space="preserve"> </w:t>
      </w:r>
      <w:r w:rsidR="00C543C4">
        <w:rPr>
          <w:rFonts w:ascii="Book Antiqua" w:hAnsi="Book Antiqua"/>
          <w:b/>
          <w:sz w:val="24"/>
        </w:rPr>
        <w:t>SIXTH</w:t>
      </w:r>
      <w:r w:rsidR="000F7660" w:rsidRPr="002C3839">
        <w:rPr>
          <w:rFonts w:ascii="Book Antiqua" w:hAnsi="Book Antiqua"/>
          <w:b/>
          <w:sz w:val="24"/>
        </w:rPr>
        <w:t xml:space="preserve"> </w:t>
      </w:r>
      <w:r w:rsidR="008D0BA6" w:rsidRPr="002C3839">
        <w:rPr>
          <w:rFonts w:ascii="Book Antiqua" w:hAnsi="Book Antiqua"/>
          <w:b/>
          <w:sz w:val="24"/>
        </w:rPr>
        <w:t>MONTHS</w:t>
      </w:r>
      <w:r w:rsidR="000F7660" w:rsidRPr="002C3839">
        <w:rPr>
          <w:rFonts w:ascii="Book Antiqua" w:hAnsi="Book Antiqua"/>
          <w:b/>
          <w:sz w:val="24"/>
        </w:rPr>
        <w:t xml:space="preserve"> </w:t>
      </w:r>
      <w:r w:rsidR="008D0BA6" w:rsidRPr="002C3839">
        <w:rPr>
          <w:rFonts w:ascii="Book Antiqua" w:hAnsi="Book Antiqua"/>
          <w:b/>
          <w:sz w:val="24"/>
        </w:rPr>
        <w:t>ENDED</w:t>
      </w:r>
      <w:r w:rsidR="000F7660" w:rsidRPr="002C3839">
        <w:rPr>
          <w:rFonts w:ascii="Book Antiqua" w:hAnsi="Book Antiqua"/>
          <w:b/>
          <w:sz w:val="24"/>
        </w:rPr>
        <w:t xml:space="preserve"> 3</w:t>
      </w:r>
      <w:r w:rsidR="00C543C4">
        <w:rPr>
          <w:rFonts w:ascii="Book Antiqua" w:hAnsi="Book Antiqua"/>
          <w:b/>
          <w:sz w:val="24"/>
        </w:rPr>
        <w:t>0</w:t>
      </w:r>
      <w:r w:rsidR="000F7660" w:rsidRPr="002C3839">
        <w:rPr>
          <w:rFonts w:ascii="Book Antiqua" w:hAnsi="Book Antiqua"/>
          <w:b/>
          <w:sz w:val="24"/>
        </w:rPr>
        <w:t xml:space="preserve"> </w:t>
      </w:r>
      <w:r w:rsidR="00C543C4">
        <w:rPr>
          <w:rFonts w:ascii="Book Antiqua" w:hAnsi="Book Antiqua"/>
          <w:b/>
          <w:sz w:val="24"/>
        </w:rPr>
        <w:t>JUNE</w:t>
      </w:r>
      <w:r w:rsidR="000F7660" w:rsidRPr="002C3839">
        <w:rPr>
          <w:rFonts w:ascii="Book Antiqua" w:hAnsi="Book Antiqua"/>
          <w:b/>
          <w:sz w:val="24"/>
        </w:rPr>
        <w:t xml:space="preserve"> 20</w:t>
      </w:r>
      <w:r w:rsidR="00F03B9E" w:rsidRPr="002C3839">
        <w:rPr>
          <w:rFonts w:ascii="Book Antiqua" w:hAnsi="Book Antiqua"/>
          <w:b/>
          <w:sz w:val="24"/>
        </w:rPr>
        <w:t>2</w:t>
      </w:r>
      <w:r w:rsidR="0058102E">
        <w:rPr>
          <w:rFonts w:ascii="Book Antiqua" w:hAnsi="Book Antiqua"/>
          <w:b/>
          <w:sz w:val="24"/>
        </w:rPr>
        <w:t>1</w:t>
      </w:r>
      <w:r w:rsidR="00A14901" w:rsidRPr="002C3839">
        <w:rPr>
          <w:rFonts w:ascii="Book Antiqua" w:hAnsi="Book Antiqua"/>
          <w:b/>
          <w:sz w:val="24"/>
        </w:rPr>
        <w:t xml:space="preserve"> &amp; 3</w:t>
      </w:r>
      <w:r w:rsidR="00C543C4">
        <w:rPr>
          <w:rFonts w:ascii="Book Antiqua" w:hAnsi="Book Antiqua"/>
          <w:b/>
          <w:sz w:val="24"/>
        </w:rPr>
        <w:t>0</w:t>
      </w:r>
      <w:r w:rsidR="00A14901" w:rsidRPr="002C3839">
        <w:rPr>
          <w:rFonts w:ascii="Book Antiqua" w:hAnsi="Book Antiqua"/>
          <w:b/>
          <w:sz w:val="24"/>
        </w:rPr>
        <w:t xml:space="preserve"> </w:t>
      </w:r>
      <w:r w:rsidR="00C543C4">
        <w:rPr>
          <w:rFonts w:ascii="Book Antiqua" w:hAnsi="Book Antiqua"/>
          <w:b/>
          <w:sz w:val="24"/>
        </w:rPr>
        <w:t>JUNE</w:t>
      </w:r>
      <w:r w:rsidR="00A14901" w:rsidRPr="002C3839">
        <w:rPr>
          <w:rFonts w:ascii="Book Antiqua" w:hAnsi="Book Antiqua"/>
          <w:b/>
          <w:sz w:val="24"/>
        </w:rPr>
        <w:t xml:space="preserve"> 20</w:t>
      </w:r>
      <w:r w:rsidR="0058102E">
        <w:rPr>
          <w:rFonts w:ascii="Book Antiqua" w:hAnsi="Book Antiqua"/>
          <w:b/>
          <w:sz w:val="24"/>
        </w:rPr>
        <w:t>20</w:t>
      </w:r>
      <w:r w:rsidR="000F7660" w:rsidRPr="002C3839">
        <w:rPr>
          <w:rFonts w:ascii="Book Antiqua" w:hAnsi="Book Antiqua"/>
          <w:b/>
          <w:sz w:val="24"/>
        </w:rPr>
        <w:t xml:space="preserve"> </w:t>
      </w:r>
      <w:r w:rsidR="0084226F" w:rsidRPr="002C3839">
        <w:rPr>
          <w:rFonts w:ascii="Book Antiqua" w:hAnsi="Book Antiqua"/>
          <w:b/>
          <w:sz w:val="24"/>
        </w:rPr>
        <w:t>(Continued)</w:t>
      </w:r>
    </w:p>
    <w:p w14:paraId="4613D093" w14:textId="77777777" w:rsidR="0084226F" w:rsidRPr="002C3839" w:rsidRDefault="0084226F" w:rsidP="00113754">
      <w:pPr>
        <w:rPr>
          <w:rFonts w:ascii="Book Antiqua" w:hAnsi="Book Antiqua"/>
          <w:b/>
          <w:sz w:val="24"/>
        </w:rPr>
      </w:pPr>
    </w:p>
    <w:tbl>
      <w:tblPr>
        <w:tblW w:w="10368" w:type="dxa"/>
        <w:tblLayout w:type="fixed"/>
        <w:tblLook w:val="0000" w:firstRow="0" w:lastRow="0" w:firstColumn="0" w:lastColumn="0" w:noHBand="0" w:noVBand="0"/>
      </w:tblPr>
      <w:tblGrid>
        <w:gridCol w:w="5418"/>
        <w:gridCol w:w="2520"/>
        <w:gridCol w:w="2430"/>
      </w:tblGrid>
      <w:tr w:rsidR="00F00FA2" w:rsidRPr="002C3839" w14:paraId="180938BA" w14:textId="77777777" w:rsidTr="00F00FA2">
        <w:tc>
          <w:tcPr>
            <w:tcW w:w="5418" w:type="dxa"/>
            <w:tcBorders>
              <w:top w:val="single" w:sz="4" w:space="0" w:color="auto"/>
            </w:tcBorders>
          </w:tcPr>
          <w:p w14:paraId="01357B5C" w14:textId="77777777" w:rsidR="00F00FA2" w:rsidRPr="002C3839" w:rsidRDefault="00F00FA2">
            <w:pPr>
              <w:jc w:val="center"/>
              <w:rPr>
                <w:rFonts w:ascii="Book Antiqua" w:hAnsi="Book Antiqua"/>
                <w:b/>
                <w:sz w:val="24"/>
              </w:rPr>
            </w:pPr>
          </w:p>
        </w:tc>
        <w:tc>
          <w:tcPr>
            <w:tcW w:w="2520" w:type="dxa"/>
            <w:tcBorders>
              <w:top w:val="single" w:sz="4" w:space="0" w:color="auto"/>
            </w:tcBorders>
          </w:tcPr>
          <w:p w14:paraId="7BCA37BC" w14:textId="6F0A8946" w:rsidR="00F00FA2" w:rsidRPr="002C3839" w:rsidRDefault="00C543C4" w:rsidP="00CB73EC">
            <w:pPr>
              <w:pStyle w:val="BodyText3"/>
              <w:jc w:val="right"/>
              <w:rPr>
                <w:rFonts w:ascii="Book Antiqua" w:hAnsi="Book Antiqua"/>
                <w:sz w:val="20"/>
                <w:lang w:eastAsia="en-US"/>
              </w:rPr>
            </w:pPr>
            <w:r>
              <w:rPr>
                <w:rFonts w:ascii="Book Antiqua" w:hAnsi="Book Antiqua"/>
                <w:sz w:val="20"/>
                <w:lang w:eastAsia="en-US"/>
              </w:rPr>
              <w:t>6</w:t>
            </w:r>
            <w:r w:rsidR="00F00FA2" w:rsidRPr="002C3839">
              <w:rPr>
                <w:rFonts w:ascii="Book Antiqua" w:hAnsi="Book Antiqua"/>
                <w:sz w:val="20"/>
                <w:lang w:eastAsia="en-US"/>
              </w:rPr>
              <w:t xml:space="preserve"> months ended</w:t>
            </w:r>
          </w:p>
        </w:tc>
        <w:tc>
          <w:tcPr>
            <w:tcW w:w="2430" w:type="dxa"/>
            <w:tcBorders>
              <w:top w:val="single" w:sz="4" w:space="0" w:color="auto"/>
            </w:tcBorders>
          </w:tcPr>
          <w:p w14:paraId="17C913CC" w14:textId="18C09F67" w:rsidR="00F00FA2" w:rsidRPr="002C3839" w:rsidRDefault="00C543C4" w:rsidP="00CB73EC">
            <w:pPr>
              <w:pStyle w:val="BodyText3"/>
              <w:jc w:val="right"/>
              <w:rPr>
                <w:rFonts w:ascii="Book Antiqua" w:hAnsi="Book Antiqua"/>
                <w:sz w:val="20"/>
                <w:lang w:eastAsia="en-US"/>
              </w:rPr>
            </w:pPr>
            <w:r>
              <w:rPr>
                <w:rFonts w:ascii="Book Antiqua" w:hAnsi="Book Antiqua"/>
                <w:sz w:val="20"/>
                <w:lang w:eastAsia="en-US"/>
              </w:rPr>
              <w:t>6</w:t>
            </w:r>
            <w:r w:rsidR="00F00FA2" w:rsidRPr="002C3839">
              <w:rPr>
                <w:rFonts w:ascii="Book Antiqua" w:hAnsi="Book Antiqua"/>
                <w:sz w:val="20"/>
                <w:lang w:eastAsia="en-US"/>
              </w:rPr>
              <w:t xml:space="preserve"> months ended</w:t>
            </w:r>
          </w:p>
        </w:tc>
      </w:tr>
      <w:tr w:rsidR="00F00FA2" w:rsidRPr="002C3839" w14:paraId="104A5917" w14:textId="77777777" w:rsidTr="00F00FA2">
        <w:tc>
          <w:tcPr>
            <w:tcW w:w="5418" w:type="dxa"/>
          </w:tcPr>
          <w:p w14:paraId="34D1F337" w14:textId="77777777" w:rsidR="00F00FA2" w:rsidRPr="002C3839" w:rsidRDefault="00F00FA2">
            <w:pPr>
              <w:jc w:val="center"/>
              <w:rPr>
                <w:rFonts w:ascii="Book Antiqua" w:hAnsi="Book Antiqua"/>
                <w:b/>
                <w:sz w:val="24"/>
              </w:rPr>
            </w:pPr>
          </w:p>
        </w:tc>
        <w:tc>
          <w:tcPr>
            <w:tcW w:w="2520" w:type="dxa"/>
          </w:tcPr>
          <w:p w14:paraId="756C4EEF" w14:textId="2ADE0ADE" w:rsidR="00F00FA2" w:rsidRPr="002C3839" w:rsidRDefault="00F00FA2" w:rsidP="00A2395D">
            <w:pPr>
              <w:pStyle w:val="BodyText3"/>
              <w:jc w:val="right"/>
              <w:rPr>
                <w:rFonts w:ascii="Book Antiqua" w:hAnsi="Book Antiqua"/>
                <w:sz w:val="20"/>
                <w:lang w:eastAsia="en-US"/>
              </w:rPr>
            </w:pPr>
            <w:r w:rsidRPr="002C3839">
              <w:rPr>
                <w:rFonts w:ascii="Book Antiqua" w:hAnsi="Book Antiqua"/>
                <w:sz w:val="20"/>
                <w:lang w:eastAsia="en-US"/>
              </w:rPr>
              <w:t>3</w:t>
            </w:r>
            <w:r w:rsidR="00C543C4">
              <w:rPr>
                <w:rFonts w:ascii="Book Antiqua" w:hAnsi="Book Antiqua"/>
                <w:sz w:val="20"/>
                <w:lang w:eastAsia="en-US"/>
              </w:rPr>
              <w:t>0</w:t>
            </w:r>
            <w:r w:rsidRPr="002C3839">
              <w:rPr>
                <w:rFonts w:ascii="Book Antiqua" w:hAnsi="Book Antiqua"/>
                <w:sz w:val="20"/>
                <w:lang w:eastAsia="en-US"/>
              </w:rPr>
              <w:t xml:space="preserve"> </w:t>
            </w:r>
            <w:r w:rsidR="00C543C4">
              <w:rPr>
                <w:rFonts w:ascii="Book Antiqua" w:hAnsi="Book Antiqua"/>
                <w:sz w:val="20"/>
                <w:lang w:eastAsia="en-US"/>
              </w:rPr>
              <w:t>June</w:t>
            </w:r>
            <w:r w:rsidRPr="002C3839">
              <w:rPr>
                <w:rFonts w:ascii="Book Antiqua" w:hAnsi="Book Antiqua"/>
                <w:sz w:val="20"/>
                <w:lang w:eastAsia="en-US"/>
              </w:rPr>
              <w:t>, 202</w:t>
            </w:r>
            <w:r w:rsidR="0058102E">
              <w:rPr>
                <w:rFonts w:ascii="Book Antiqua" w:hAnsi="Book Antiqua"/>
                <w:sz w:val="20"/>
                <w:lang w:eastAsia="en-US"/>
              </w:rPr>
              <w:t>1</w:t>
            </w:r>
          </w:p>
        </w:tc>
        <w:tc>
          <w:tcPr>
            <w:tcW w:w="2430" w:type="dxa"/>
          </w:tcPr>
          <w:p w14:paraId="571D0B60" w14:textId="0832CE46" w:rsidR="00F00FA2" w:rsidRPr="002C3839" w:rsidRDefault="00F00FA2" w:rsidP="00A2395D">
            <w:pPr>
              <w:pStyle w:val="BodyText3"/>
              <w:jc w:val="right"/>
              <w:rPr>
                <w:rFonts w:ascii="Book Antiqua" w:hAnsi="Book Antiqua"/>
                <w:sz w:val="20"/>
                <w:lang w:eastAsia="en-US"/>
              </w:rPr>
            </w:pPr>
            <w:r w:rsidRPr="002C3839">
              <w:rPr>
                <w:rFonts w:ascii="Book Antiqua" w:hAnsi="Book Antiqua"/>
                <w:sz w:val="20"/>
                <w:lang w:eastAsia="en-US"/>
              </w:rPr>
              <w:t xml:space="preserve">      3</w:t>
            </w:r>
            <w:r w:rsidR="00C543C4">
              <w:rPr>
                <w:rFonts w:ascii="Book Antiqua" w:hAnsi="Book Antiqua"/>
                <w:sz w:val="20"/>
                <w:lang w:eastAsia="en-US"/>
              </w:rPr>
              <w:t>0</w:t>
            </w:r>
            <w:r w:rsidRPr="002C3839">
              <w:rPr>
                <w:rFonts w:ascii="Book Antiqua" w:hAnsi="Book Antiqua"/>
                <w:sz w:val="20"/>
                <w:lang w:eastAsia="en-US"/>
              </w:rPr>
              <w:t xml:space="preserve"> </w:t>
            </w:r>
            <w:r w:rsidR="00C543C4">
              <w:rPr>
                <w:rFonts w:ascii="Book Antiqua" w:hAnsi="Book Antiqua"/>
                <w:sz w:val="20"/>
                <w:lang w:eastAsia="en-US"/>
              </w:rPr>
              <w:t>June</w:t>
            </w:r>
            <w:r w:rsidRPr="002C3839">
              <w:rPr>
                <w:rFonts w:ascii="Book Antiqua" w:hAnsi="Book Antiqua"/>
                <w:sz w:val="20"/>
                <w:lang w:eastAsia="en-US"/>
              </w:rPr>
              <w:t>, 20</w:t>
            </w:r>
            <w:r w:rsidR="0058102E">
              <w:rPr>
                <w:rFonts w:ascii="Book Antiqua" w:hAnsi="Book Antiqua"/>
                <w:sz w:val="20"/>
                <w:lang w:eastAsia="en-US"/>
              </w:rPr>
              <w:t>20</w:t>
            </w:r>
          </w:p>
        </w:tc>
      </w:tr>
      <w:tr w:rsidR="00F00FA2" w:rsidRPr="002C3839" w14:paraId="6B9F78BE" w14:textId="77777777" w:rsidTr="001E0527">
        <w:tc>
          <w:tcPr>
            <w:tcW w:w="5418" w:type="dxa"/>
          </w:tcPr>
          <w:p w14:paraId="0F487A76" w14:textId="77777777" w:rsidR="00F00FA2" w:rsidRPr="002C3839" w:rsidRDefault="00F00FA2">
            <w:pPr>
              <w:jc w:val="center"/>
              <w:rPr>
                <w:rFonts w:ascii="Book Antiqua" w:hAnsi="Book Antiqua"/>
                <w:b/>
                <w:sz w:val="24"/>
              </w:rPr>
            </w:pPr>
          </w:p>
        </w:tc>
        <w:tc>
          <w:tcPr>
            <w:tcW w:w="2520" w:type="dxa"/>
          </w:tcPr>
          <w:p w14:paraId="6A8EAFB2" w14:textId="77777777" w:rsidR="00F00FA2" w:rsidRPr="002C3839" w:rsidRDefault="00F00FA2">
            <w:pPr>
              <w:pStyle w:val="Heading7"/>
              <w:jc w:val="right"/>
              <w:rPr>
                <w:rFonts w:ascii="Book Antiqua" w:hAnsi="Book Antiqua"/>
                <w:sz w:val="20"/>
              </w:rPr>
            </w:pPr>
            <w:r w:rsidRPr="002C3839">
              <w:rPr>
                <w:rFonts w:ascii="Book Antiqua" w:hAnsi="Book Antiqua"/>
                <w:sz w:val="20"/>
              </w:rPr>
              <w:t>RM’000</w:t>
            </w:r>
          </w:p>
        </w:tc>
        <w:tc>
          <w:tcPr>
            <w:tcW w:w="2430" w:type="dxa"/>
          </w:tcPr>
          <w:p w14:paraId="7EF72DA8" w14:textId="77777777" w:rsidR="00F00FA2" w:rsidRPr="002C3839" w:rsidRDefault="00F00FA2">
            <w:pPr>
              <w:pStyle w:val="Heading7"/>
              <w:jc w:val="right"/>
              <w:rPr>
                <w:rFonts w:ascii="Book Antiqua" w:hAnsi="Book Antiqua"/>
                <w:sz w:val="20"/>
              </w:rPr>
            </w:pPr>
            <w:r w:rsidRPr="002C3839">
              <w:rPr>
                <w:rFonts w:ascii="Book Antiqua" w:hAnsi="Book Antiqua"/>
                <w:sz w:val="20"/>
              </w:rPr>
              <w:t>RM’000</w:t>
            </w:r>
          </w:p>
        </w:tc>
      </w:tr>
      <w:tr w:rsidR="000120AD" w:rsidRPr="002C3839" w14:paraId="0716EF3A" w14:textId="77777777" w:rsidTr="001E0527">
        <w:tc>
          <w:tcPr>
            <w:tcW w:w="5418" w:type="dxa"/>
          </w:tcPr>
          <w:p w14:paraId="12DE92C3" w14:textId="6E91292E" w:rsidR="000120AD" w:rsidRPr="002C3839" w:rsidRDefault="000120AD" w:rsidP="000120AD">
            <w:pPr>
              <w:rPr>
                <w:rFonts w:ascii="Book Antiqua" w:hAnsi="Book Antiqua"/>
                <w:b/>
                <w:sz w:val="24"/>
              </w:rPr>
            </w:pPr>
            <w:r w:rsidRPr="002C3839">
              <w:rPr>
                <w:rFonts w:ascii="Book Antiqua" w:hAnsi="Book Antiqua"/>
              </w:rPr>
              <w:t xml:space="preserve">    </w:t>
            </w:r>
          </w:p>
        </w:tc>
        <w:tc>
          <w:tcPr>
            <w:tcW w:w="2520" w:type="dxa"/>
          </w:tcPr>
          <w:p w14:paraId="7FB10021" w14:textId="77777777" w:rsidR="000120AD" w:rsidRPr="002C3839" w:rsidRDefault="000120AD">
            <w:pPr>
              <w:pStyle w:val="Heading7"/>
              <w:jc w:val="right"/>
              <w:rPr>
                <w:rFonts w:ascii="Book Antiqua" w:hAnsi="Book Antiqua"/>
                <w:sz w:val="20"/>
              </w:rPr>
            </w:pPr>
          </w:p>
        </w:tc>
        <w:tc>
          <w:tcPr>
            <w:tcW w:w="2430" w:type="dxa"/>
          </w:tcPr>
          <w:p w14:paraId="445EE228" w14:textId="77777777" w:rsidR="000120AD" w:rsidRPr="002C3839" w:rsidRDefault="000120AD">
            <w:pPr>
              <w:pStyle w:val="Heading7"/>
              <w:jc w:val="right"/>
              <w:rPr>
                <w:rFonts w:ascii="Book Antiqua" w:hAnsi="Book Antiqua"/>
                <w:sz w:val="20"/>
              </w:rPr>
            </w:pPr>
          </w:p>
        </w:tc>
      </w:tr>
      <w:tr w:rsidR="00F00FA2" w:rsidRPr="002C3839" w14:paraId="416D66F7" w14:textId="77777777" w:rsidTr="001E0527">
        <w:trPr>
          <w:trHeight w:val="334"/>
        </w:trPr>
        <w:tc>
          <w:tcPr>
            <w:tcW w:w="5418" w:type="dxa"/>
          </w:tcPr>
          <w:p w14:paraId="5FE814D2" w14:textId="77777777" w:rsidR="00F00FA2" w:rsidRPr="002C3839" w:rsidRDefault="00F00FA2" w:rsidP="00F00FA2">
            <w:pPr>
              <w:rPr>
                <w:rFonts w:ascii="Book Antiqua" w:hAnsi="Book Antiqua"/>
                <w:b/>
                <w:sz w:val="16"/>
                <w:szCs w:val="16"/>
              </w:rPr>
            </w:pPr>
            <w:r w:rsidRPr="002C3839">
              <w:rPr>
                <w:rFonts w:ascii="Book Antiqua" w:hAnsi="Book Antiqua"/>
                <w:b/>
                <w:sz w:val="24"/>
              </w:rPr>
              <w:t xml:space="preserve">  </w:t>
            </w:r>
          </w:p>
          <w:p w14:paraId="6573A99C" w14:textId="77777777" w:rsidR="00F00FA2" w:rsidRPr="002C3839" w:rsidRDefault="00F00FA2" w:rsidP="00F00FA2">
            <w:pPr>
              <w:rPr>
                <w:rFonts w:ascii="Book Antiqua" w:hAnsi="Book Antiqua"/>
                <w:b/>
                <w:sz w:val="22"/>
                <w:szCs w:val="22"/>
              </w:rPr>
            </w:pPr>
            <w:r w:rsidRPr="002C3839">
              <w:rPr>
                <w:rFonts w:ascii="Book Antiqua" w:hAnsi="Book Antiqua"/>
                <w:b/>
                <w:sz w:val="24"/>
              </w:rPr>
              <w:t xml:space="preserve">   Investing</w:t>
            </w:r>
            <w:r w:rsidRPr="002C3839">
              <w:rPr>
                <w:rFonts w:ascii="Book Antiqua" w:hAnsi="Book Antiqua"/>
                <w:b/>
                <w:sz w:val="22"/>
                <w:szCs w:val="22"/>
              </w:rPr>
              <w:t xml:space="preserve"> activities</w:t>
            </w:r>
          </w:p>
        </w:tc>
        <w:tc>
          <w:tcPr>
            <w:tcW w:w="2520" w:type="dxa"/>
          </w:tcPr>
          <w:p w14:paraId="213EA00A" w14:textId="77777777" w:rsidR="00F00FA2" w:rsidRPr="002C3839" w:rsidRDefault="00F00FA2" w:rsidP="00F00FA2">
            <w:pPr>
              <w:jc w:val="center"/>
              <w:rPr>
                <w:rFonts w:ascii="Book Antiqua" w:hAnsi="Book Antiqua"/>
                <w:sz w:val="24"/>
              </w:rPr>
            </w:pPr>
          </w:p>
        </w:tc>
        <w:tc>
          <w:tcPr>
            <w:tcW w:w="2430" w:type="dxa"/>
          </w:tcPr>
          <w:p w14:paraId="7A8E555A" w14:textId="77777777" w:rsidR="00F00FA2" w:rsidRPr="002C3839" w:rsidRDefault="00F00FA2" w:rsidP="00F00FA2">
            <w:pPr>
              <w:jc w:val="center"/>
              <w:rPr>
                <w:rFonts w:ascii="Book Antiqua" w:hAnsi="Book Antiqua"/>
                <w:sz w:val="24"/>
              </w:rPr>
            </w:pPr>
          </w:p>
        </w:tc>
      </w:tr>
      <w:tr w:rsidR="00EF008B" w:rsidRPr="002C3839" w14:paraId="6D2B4D1E" w14:textId="77777777" w:rsidTr="00F00FA2">
        <w:tc>
          <w:tcPr>
            <w:tcW w:w="5418" w:type="dxa"/>
          </w:tcPr>
          <w:p w14:paraId="1D13E295" w14:textId="77777777" w:rsidR="00EF008B" w:rsidRPr="002C3839" w:rsidRDefault="00EF008B" w:rsidP="00EF008B">
            <w:pPr>
              <w:ind w:firstLine="201"/>
              <w:rPr>
                <w:rFonts w:ascii="Book Antiqua" w:hAnsi="Book Antiqua"/>
              </w:rPr>
            </w:pPr>
            <w:r w:rsidRPr="002C3839">
              <w:rPr>
                <w:rFonts w:ascii="Book Antiqua" w:hAnsi="Book Antiqua"/>
              </w:rPr>
              <w:t>Interest received</w:t>
            </w:r>
          </w:p>
        </w:tc>
        <w:tc>
          <w:tcPr>
            <w:tcW w:w="2520" w:type="dxa"/>
          </w:tcPr>
          <w:p w14:paraId="1EE8213B" w14:textId="3FE7E94A" w:rsidR="00EF008B" w:rsidRPr="002C3839" w:rsidRDefault="00897B47" w:rsidP="00EF008B">
            <w:pPr>
              <w:jc w:val="right"/>
              <w:rPr>
                <w:rFonts w:ascii="Book Antiqua" w:hAnsi="Book Antiqua"/>
              </w:rPr>
            </w:pPr>
            <w:r>
              <w:rPr>
                <w:rFonts w:ascii="Book Antiqua" w:hAnsi="Book Antiqua"/>
              </w:rPr>
              <w:t>6,384</w:t>
            </w:r>
          </w:p>
        </w:tc>
        <w:tc>
          <w:tcPr>
            <w:tcW w:w="2430" w:type="dxa"/>
          </w:tcPr>
          <w:p w14:paraId="4A4FA9A0" w14:textId="29C504CB" w:rsidR="00EF008B" w:rsidRPr="002C3839" w:rsidRDefault="00633EB5" w:rsidP="00EF008B">
            <w:pPr>
              <w:tabs>
                <w:tab w:val="center" w:pos="1045"/>
                <w:tab w:val="right" w:pos="2145"/>
              </w:tabs>
              <w:jc w:val="right"/>
              <w:rPr>
                <w:rFonts w:ascii="Book Antiqua" w:hAnsi="Book Antiqua"/>
              </w:rPr>
            </w:pPr>
            <w:r>
              <w:rPr>
                <w:rFonts w:ascii="Book Antiqua" w:hAnsi="Book Antiqua"/>
              </w:rPr>
              <w:t>11,486</w:t>
            </w:r>
          </w:p>
        </w:tc>
      </w:tr>
      <w:tr w:rsidR="00EF008B" w:rsidRPr="002C3839" w14:paraId="4C31E980" w14:textId="77777777" w:rsidTr="00F00FA2">
        <w:tc>
          <w:tcPr>
            <w:tcW w:w="5418" w:type="dxa"/>
          </w:tcPr>
          <w:p w14:paraId="313A6A9D" w14:textId="77777777" w:rsidR="00EF008B" w:rsidRPr="002C3839" w:rsidRDefault="00EF008B" w:rsidP="00EF008B">
            <w:pPr>
              <w:ind w:firstLine="201"/>
              <w:rPr>
                <w:rFonts w:ascii="Book Antiqua" w:hAnsi="Book Antiqua"/>
              </w:rPr>
            </w:pPr>
            <w:r w:rsidRPr="002C3839">
              <w:rPr>
                <w:rFonts w:ascii="Book Antiqua" w:hAnsi="Book Antiqua"/>
              </w:rPr>
              <w:t>Purchase of property, plant and equipment</w:t>
            </w:r>
          </w:p>
        </w:tc>
        <w:tc>
          <w:tcPr>
            <w:tcW w:w="2520" w:type="dxa"/>
          </w:tcPr>
          <w:p w14:paraId="2918E679" w14:textId="5A16307B" w:rsidR="00EF008B" w:rsidRPr="002C3839" w:rsidRDefault="00EF008B" w:rsidP="00EF008B">
            <w:pPr>
              <w:jc w:val="right"/>
              <w:rPr>
                <w:rFonts w:ascii="Book Antiqua" w:hAnsi="Book Antiqua"/>
              </w:rPr>
            </w:pPr>
            <w:r w:rsidRPr="002C3839">
              <w:rPr>
                <w:rFonts w:ascii="Book Antiqua" w:hAnsi="Book Antiqua"/>
              </w:rPr>
              <w:t>(</w:t>
            </w:r>
            <w:r w:rsidR="00897B47">
              <w:rPr>
                <w:rFonts w:ascii="Book Antiqua" w:hAnsi="Book Antiqua"/>
              </w:rPr>
              <w:t>4,565</w:t>
            </w:r>
            <w:r w:rsidRPr="002C3839">
              <w:rPr>
                <w:rFonts w:ascii="Book Antiqua" w:hAnsi="Book Antiqua"/>
              </w:rPr>
              <w:t>)</w:t>
            </w:r>
          </w:p>
        </w:tc>
        <w:tc>
          <w:tcPr>
            <w:tcW w:w="2430" w:type="dxa"/>
          </w:tcPr>
          <w:p w14:paraId="3B4E76D7" w14:textId="3279EB65" w:rsidR="00EF008B" w:rsidRPr="002C3839" w:rsidRDefault="00EF008B" w:rsidP="00EF008B">
            <w:pPr>
              <w:jc w:val="right"/>
              <w:rPr>
                <w:rFonts w:ascii="Book Antiqua" w:hAnsi="Book Antiqua"/>
              </w:rPr>
            </w:pPr>
            <w:r w:rsidRPr="007A567E">
              <w:rPr>
                <w:rFonts w:ascii="Book Antiqua" w:hAnsi="Book Antiqua"/>
              </w:rPr>
              <w:t>(</w:t>
            </w:r>
            <w:r w:rsidR="00633EB5">
              <w:rPr>
                <w:rFonts w:ascii="Book Antiqua" w:hAnsi="Book Antiqua"/>
              </w:rPr>
              <w:t>3,009</w:t>
            </w:r>
            <w:r w:rsidRPr="007A567E">
              <w:rPr>
                <w:rFonts w:ascii="Book Antiqua" w:hAnsi="Book Antiqua"/>
              </w:rPr>
              <w:t>)</w:t>
            </w:r>
          </w:p>
        </w:tc>
      </w:tr>
      <w:tr w:rsidR="00EF008B" w:rsidRPr="002C3839" w14:paraId="59DB3789" w14:textId="77777777" w:rsidTr="00F00FA2">
        <w:tc>
          <w:tcPr>
            <w:tcW w:w="5418" w:type="dxa"/>
          </w:tcPr>
          <w:p w14:paraId="31D7B3B6" w14:textId="77777777" w:rsidR="00EF008B" w:rsidRPr="002C3839" w:rsidRDefault="00EF008B" w:rsidP="00EF008B">
            <w:pPr>
              <w:ind w:firstLine="201"/>
              <w:rPr>
                <w:rFonts w:ascii="Book Antiqua" w:hAnsi="Book Antiqua"/>
              </w:rPr>
            </w:pPr>
            <w:r w:rsidRPr="002C3839">
              <w:rPr>
                <w:rFonts w:ascii="Book Antiqua" w:hAnsi="Book Antiqua"/>
              </w:rPr>
              <w:t>Increase in intangible assets</w:t>
            </w:r>
          </w:p>
        </w:tc>
        <w:tc>
          <w:tcPr>
            <w:tcW w:w="2520" w:type="dxa"/>
          </w:tcPr>
          <w:p w14:paraId="3B160949" w14:textId="692B455F" w:rsidR="00EF008B" w:rsidRPr="002C3839" w:rsidRDefault="00EF008B" w:rsidP="00EF008B">
            <w:pPr>
              <w:jc w:val="right"/>
              <w:rPr>
                <w:rFonts w:ascii="Book Antiqua" w:hAnsi="Book Antiqua"/>
              </w:rPr>
            </w:pPr>
            <w:r w:rsidRPr="002C3839">
              <w:rPr>
                <w:rFonts w:ascii="Book Antiqua" w:hAnsi="Book Antiqua"/>
              </w:rPr>
              <w:t>(</w:t>
            </w:r>
            <w:r w:rsidR="00897B47">
              <w:rPr>
                <w:rFonts w:ascii="Book Antiqua" w:hAnsi="Book Antiqua"/>
              </w:rPr>
              <w:t>5,684</w:t>
            </w:r>
            <w:r w:rsidRPr="002C3839">
              <w:rPr>
                <w:rFonts w:ascii="Book Antiqua" w:hAnsi="Book Antiqua"/>
              </w:rPr>
              <w:t>)</w:t>
            </w:r>
          </w:p>
        </w:tc>
        <w:tc>
          <w:tcPr>
            <w:tcW w:w="2430" w:type="dxa"/>
          </w:tcPr>
          <w:p w14:paraId="576F09E3" w14:textId="1136768A" w:rsidR="00EF008B" w:rsidRPr="002C3839" w:rsidRDefault="00EF008B" w:rsidP="00EF008B">
            <w:pPr>
              <w:jc w:val="right"/>
              <w:rPr>
                <w:rFonts w:ascii="Book Antiqua" w:hAnsi="Book Antiqua"/>
              </w:rPr>
            </w:pPr>
            <w:r w:rsidRPr="007A567E">
              <w:rPr>
                <w:rFonts w:ascii="Book Antiqua" w:hAnsi="Book Antiqua"/>
              </w:rPr>
              <w:t>(</w:t>
            </w:r>
            <w:r w:rsidR="00633EB5">
              <w:rPr>
                <w:rFonts w:ascii="Book Antiqua" w:hAnsi="Book Antiqua"/>
              </w:rPr>
              <w:t>3,367</w:t>
            </w:r>
            <w:r w:rsidRPr="007A567E">
              <w:rPr>
                <w:rFonts w:ascii="Book Antiqua" w:hAnsi="Book Antiqua"/>
              </w:rPr>
              <w:t>)</w:t>
            </w:r>
          </w:p>
        </w:tc>
      </w:tr>
      <w:tr w:rsidR="00F00FA2" w:rsidRPr="002C3839" w14:paraId="40BE25E5" w14:textId="77777777" w:rsidTr="00F00FA2">
        <w:tc>
          <w:tcPr>
            <w:tcW w:w="5418" w:type="dxa"/>
          </w:tcPr>
          <w:p w14:paraId="24077CF5" w14:textId="77777777" w:rsidR="00F00FA2" w:rsidRPr="002C3839" w:rsidRDefault="00F00FA2" w:rsidP="00F00FA2">
            <w:pPr>
              <w:ind w:firstLine="201"/>
              <w:rPr>
                <w:rFonts w:ascii="Book Antiqua" w:hAnsi="Book Antiqua"/>
              </w:rPr>
            </w:pPr>
            <w:r w:rsidRPr="002C3839">
              <w:rPr>
                <w:rFonts w:ascii="Book Antiqua" w:hAnsi="Book Antiqua"/>
              </w:rPr>
              <w:t>Changes in investment</w:t>
            </w:r>
          </w:p>
        </w:tc>
        <w:tc>
          <w:tcPr>
            <w:tcW w:w="2520" w:type="dxa"/>
          </w:tcPr>
          <w:p w14:paraId="4E518491" w14:textId="09803EB4" w:rsidR="00F00FA2" w:rsidRPr="002C3839" w:rsidRDefault="00F00FA2" w:rsidP="00F00FA2">
            <w:pPr>
              <w:jc w:val="right"/>
              <w:rPr>
                <w:rFonts w:ascii="Book Antiqua" w:hAnsi="Book Antiqua"/>
              </w:rPr>
            </w:pPr>
            <w:r w:rsidRPr="002C3839">
              <w:rPr>
                <w:rFonts w:ascii="Book Antiqua" w:hAnsi="Book Antiqua"/>
              </w:rPr>
              <w:t>(</w:t>
            </w:r>
            <w:r w:rsidR="001B4051">
              <w:rPr>
                <w:rFonts w:ascii="Book Antiqua" w:hAnsi="Book Antiqua"/>
              </w:rPr>
              <w:t>69</w:t>
            </w:r>
            <w:r w:rsidRPr="002C3839">
              <w:rPr>
                <w:rFonts w:ascii="Book Antiqua" w:hAnsi="Book Antiqua"/>
              </w:rPr>
              <w:t>,8</w:t>
            </w:r>
            <w:r w:rsidR="00897B47">
              <w:rPr>
                <w:rFonts w:ascii="Book Antiqua" w:hAnsi="Book Antiqua"/>
              </w:rPr>
              <w:t>23</w:t>
            </w:r>
            <w:r w:rsidRPr="002C3839">
              <w:rPr>
                <w:rFonts w:ascii="Book Antiqua" w:hAnsi="Book Antiqua"/>
              </w:rPr>
              <w:t>)</w:t>
            </w:r>
          </w:p>
        </w:tc>
        <w:tc>
          <w:tcPr>
            <w:tcW w:w="2430" w:type="dxa"/>
          </w:tcPr>
          <w:p w14:paraId="2857860B" w14:textId="21EB31DF" w:rsidR="00F00FA2" w:rsidRPr="002C3839" w:rsidRDefault="00633EB5" w:rsidP="00F00FA2">
            <w:pPr>
              <w:jc w:val="right"/>
              <w:rPr>
                <w:rFonts w:ascii="Book Antiqua" w:hAnsi="Book Antiqua"/>
              </w:rPr>
            </w:pPr>
            <w:r>
              <w:rPr>
                <w:rFonts w:ascii="Book Antiqua" w:hAnsi="Book Antiqua"/>
              </w:rPr>
              <w:t>-</w:t>
            </w:r>
          </w:p>
        </w:tc>
      </w:tr>
      <w:tr w:rsidR="00F00FA2" w:rsidRPr="002C3839" w14:paraId="5F43E14F" w14:textId="77777777" w:rsidTr="00F00FA2">
        <w:tc>
          <w:tcPr>
            <w:tcW w:w="5418" w:type="dxa"/>
          </w:tcPr>
          <w:p w14:paraId="7A31D809" w14:textId="77777777" w:rsidR="00F00FA2" w:rsidRPr="002C3839" w:rsidRDefault="00F00FA2" w:rsidP="00F00FA2">
            <w:pPr>
              <w:ind w:firstLine="201"/>
              <w:rPr>
                <w:rFonts w:ascii="Book Antiqua" w:hAnsi="Book Antiqua"/>
              </w:rPr>
            </w:pPr>
          </w:p>
        </w:tc>
        <w:tc>
          <w:tcPr>
            <w:tcW w:w="2520" w:type="dxa"/>
          </w:tcPr>
          <w:p w14:paraId="6539D1C5" w14:textId="77777777" w:rsidR="00F00FA2" w:rsidRPr="002C3839" w:rsidRDefault="00F00FA2" w:rsidP="00F00FA2">
            <w:pPr>
              <w:jc w:val="right"/>
              <w:rPr>
                <w:rFonts w:ascii="Book Antiqua" w:hAnsi="Book Antiqua"/>
              </w:rPr>
            </w:pPr>
          </w:p>
        </w:tc>
        <w:tc>
          <w:tcPr>
            <w:tcW w:w="2430" w:type="dxa"/>
          </w:tcPr>
          <w:p w14:paraId="7631602F" w14:textId="77777777" w:rsidR="00F00FA2" w:rsidRPr="002C3839" w:rsidRDefault="00F00FA2" w:rsidP="00F00FA2">
            <w:pPr>
              <w:jc w:val="right"/>
              <w:rPr>
                <w:rFonts w:ascii="Book Antiqua" w:hAnsi="Book Antiqua"/>
              </w:rPr>
            </w:pPr>
          </w:p>
        </w:tc>
      </w:tr>
      <w:tr w:rsidR="00F00FA2" w:rsidRPr="002C3839" w14:paraId="03D9B0FF" w14:textId="77777777" w:rsidTr="00F00FA2">
        <w:tc>
          <w:tcPr>
            <w:tcW w:w="5418" w:type="dxa"/>
            <w:tcBorders>
              <w:top w:val="single" w:sz="4" w:space="0" w:color="auto"/>
            </w:tcBorders>
          </w:tcPr>
          <w:p w14:paraId="4A2785D1" w14:textId="77777777" w:rsidR="00F00FA2" w:rsidRPr="002C3839" w:rsidRDefault="00F00FA2" w:rsidP="00F00FA2">
            <w:pPr>
              <w:ind w:firstLine="201"/>
              <w:rPr>
                <w:rFonts w:ascii="Book Antiqua" w:hAnsi="Book Antiqua"/>
                <w:b/>
                <w:sz w:val="22"/>
                <w:szCs w:val="22"/>
              </w:rPr>
            </w:pPr>
          </w:p>
        </w:tc>
        <w:tc>
          <w:tcPr>
            <w:tcW w:w="2520" w:type="dxa"/>
            <w:tcBorders>
              <w:top w:val="single" w:sz="4" w:space="0" w:color="auto"/>
            </w:tcBorders>
          </w:tcPr>
          <w:p w14:paraId="69456EE7" w14:textId="77777777" w:rsidR="00F00FA2" w:rsidRPr="002C3839" w:rsidRDefault="00F00FA2" w:rsidP="00F00FA2">
            <w:pPr>
              <w:jc w:val="right"/>
              <w:rPr>
                <w:rFonts w:ascii="Book Antiqua" w:hAnsi="Book Antiqua"/>
              </w:rPr>
            </w:pPr>
          </w:p>
        </w:tc>
        <w:tc>
          <w:tcPr>
            <w:tcW w:w="2430" w:type="dxa"/>
            <w:tcBorders>
              <w:top w:val="single" w:sz="4" w:space="0" w:color="auto"/>
            </w:tcBorders>
          </w:tcPr>
          <w:p w14:paraId="27BC74CD" w14:textId="77777777" w:rsidR="00F00FA2" w:rsidRPr="002C3839" w:rsidRDefault="00F00FA2" w:rsidP="00F00FA2">
            <w:pPr>
              <w:jc w:val="right"/>
              <w:rPr>
                <w:rFonts w:ascii="Book Antiqua" w:hAnsi="Book Antiqua"/>
              </w:rPr>
            </w:pPr>
          </w:p>
        </w:tc>
      </w:tr>
      <w:tr w:rsidR="00F00FA2" w:rsidRPr="002C3839" w14:paraId="78D09ACF" w14:textId="77777777" w:rsidTr="00F00FA2">
        <w:tc>
          <w:tcPr>
            <w:tcW w:w="5418" w:type="dxa"/>
            <w:tcBorders>
              <w:bottom w:val="single" w:sz="4" w:space="0" w:color="auto"/>
            </w:tcBorders>
          </w:tcPr>
          <w:p w14:paraId="5167D5EA" w14:textId="53BFADFE" w:rsidR="00F00FA2" w:rsidRPr="002C3839" w:rsidRDefault="00F00FA2" w:rsidP="00F00FA2">
            <w:pPr>
              <w:rPr>
                <w:rFonts w:ascii="Book Antiqua" w:hAnsi="Book Antiqua"/>
                <w:b/>
                <w:sz w:val="22"/>
                <w:szCs w:val="22"/>
              </w:rPr>
            </w:pPr>
            <w:r w:rsidRPr="002C3839">
              <w:rPr>
                <w:rFonts w:ascii="Book Antiqua" w:hAnsi="Book Antiqua"/>
                <w:b/>
                <w:sz w:val="22"/>
                <w:szCs w:val="22"/>
              </w:rPr>
              <w:t xml:space="preserve">Net cash flows </w:t>
            </w:r>
            <w:r w:rsidR="00CD5E27">
              <w:rPr>
                <w:rFonts w:ascii="Book Antiqua" w:hAnsi="Book Antiqua"/>
                <w:b/>
                <w:sz w:val="22"/>
                <w:szCs w:val="22"/>
              </w:rPr>
              <w:t>(</w:t>
            </w:r>
            <w:r w:rsidRPr="002C3839">
              <w:rPr>
                <w:rFonts w:ascii="Book Antiqua" w:hAnsi="Book Antiqua"/>
                <w:b/>
                <w:sz w:val="22"/>
                <w:szCs w:val="22"/>
              </w:rPr>
              <w:t>used in</w:t>
            </w:r>
            <w:r w:rsidR="00CD5E27">
              <w:rPr>
                <w:rFonts w:ascii="Book Antiqua" w:hAnsi="Book Antiqua"/>
                <w:b/>
                <w:sz w:val="22"/>
                <w:szCs w:val="22"/>
              </w:rPr>
              <w:t>) / from</w:t>
            </w:r>
            <w:r w:rsidRPr="002C3839">
              <w:rPr>
                <w:rFonts w:ascii="Book Antiqua" w:hAnsi="Book Antiqua"/>
                <w:b/>
                <w:sz w:val="22"/>
                <w:szCs w:val="22"/>
              </w:rPr>
              <w:t xml:space="preserve"> investing activities   </w:t>
            </w:r>
          </w:p>
        </w:tc>
        <w:tc>
          <w:tcPr>
            <w:tcW w:w="2520" w:type="dxa"/>
            <w:tcBorders>
              <w:bottom w:val="single" w:sz="4" w:space="0" w:color="auto"/>
            </w:tcBorders>
          </w:tcPr>
          <w:p w14:paraId="17866374" w14:textId="5B39582C" w:rsidR="00F00FA2" w:rsidRPr="002C3839" w:rsidRDefault="00F00FA2" w:rsidP="00F00FA2">
            <w:pPr>
              <w:jc w:val="right"/>
              <w:rPr>
                <w:rFonts w:ascii="Book Antiqua" w:hAnsi="Book Antiqua"/>
              </w:rPr>
            </w:pPr>
            <w:r w:rsidRPr="002C3839">
              <w:rPr>
                <w:rFonts w:ascii="Book Antiqua" w:hAnsi="Book Antiqua"/>
              </w:rPr>
              <w:t>(</w:t>
            </w:r>
            <w:r w:rsidR="00897B47">
              <w:rPr>
                <w:rFonts w:ascii="Book Antiqua" w:hAnsi="Book Antiqua"/>
              </w:rPr>
              <w:t>73,688</w:t>
            </w:r>
            <w:r w:rsidRPr="002C3839">
              <w:rPr>
                <w:rFonts w:ascii="Book Antiqua" w:hAnsi="Book Antiqua"/>
              </w:rPr>
              <w:t>)</w:t>
            </w:r>
          </w:p>
        </w:tc>
        <w:tc>
          <w:tcPr>
            <w:tcW w:w="2430" w:type="dxa"/>
            <w:tcBorders>
              <w:bottom w:val="single" w:sz="4" w:space="0" w:color="auto"/>
            </w:tcBorders>
          </w:tcPr>
          <w:p w14:paraId="19A20CC5" w14:textId="66D895F7" w:rsidR="00F00FA2" w:rsidRPr="002C3839" w:rsidRDefault="00633EB5" w:rsidP="00F00FA2">
            <w:pPr>
              <w:jc w:val="right"/>
              <w:rPr>
                <w:rFonts w:ascii="Book Antiqua" w:hAnsi="Book Antiqua"/>
              </w:rPr>
            </w:pPr>
            <w:r>
              <w:rPr>
                <w:rFonts w:ascii="Book Antiqua" w:hAnsi="Book Antiqua"/>
              </w:rPr>
              <w:t>5,110</w:t>
            </w:r>
          </w:p>
        </w:tc>
      </w:tr>
      <w:tr w:rsidR="00E316CB" w:rsidRPr="002C3839" w14:paraId="6553F444" w14:textId="77777777" w:rsidTr="00E316CB">
        <w:tc>
          <w:tcPr>
            <w:tcW w:w="5418" w:type="dxa"/>
          </w:tcPr>
          <w:p w14:paraId="51FF5AFA" w14:textId="77777777" w:rsidR="00E316CB" w:rsidRPr="0050009E" w:rsidRDefault="00E316CB" w:rsidP="00E316CB">
            <w:pPr>
              <w:ind w:firstLine="201"/>
              <w:rPr>
                <w:rFonts w:ascii="Book Antiqua" w:hAnsi="Book Antiqua"/>
                <w:b/>
                <w:sz w:val="24"/>
              </w:rPr>
            </w:pPr>
          </w:p>
          <w:p w14:paraId="689172A7" w14:textId="4C521697" w:rsidR="00E316CB" w:rsidRPr="002C3839" w:rsidRDefault="00E316CB" w:rsidP="00E316CB">
            <w:pPr>
              <w:ind w:firstLine="201"/>
              <w:rPr>
                <w:rFonts w:ascii="Book Antiqua" w:hAnsi="Book Antiqua"/>
                <w:b/>
                <w:sz w:val="22"/>
                <w:szCs w:val="22"/>
              </w:rPr>
            </w:pPr>
            <w:r w:rsidRPr="0050009E">
              <w:rPr>
                <w:rFonts w:ascii="Book Antiqua" w:hAnsi="Book Antiqua"/>
                <w:b/>
                <w:sz w:val="24"/>
              </w:rPr>
              <w:t>Financing Activities</w:t>
            </w:r>
          </w:p>
        </w:tc>
        <w:tc>
          <w:tcPr>
            <w:tcW w:w="2520" w:type="dxa"/>
          </w:tcPr>
          <w:p w14:paraId="2EE85CCA" w14:textId="77777777" w:rsidR="00E316CB" w:rsidRPr="002C3839" w:rsidRDefault="00E316CB" w:rsidP="00E316CB">
            <w:pPr>
              <w:jc w:val="right"/>
              <w:rPr>
                <w:rFonts w:ascii="Book Antiqua" w:hAnsi="Book Antiqua"/>
              </w:rPr>
            </w:pPr>
          </w:p>
        </w:tc>
        <w:tc>
          <w:tcPr>
            <w:tcW w:w="2430" w:type="dxa"/>
          </w:tcPr>
          <w:p w14:paraId="233C8F58" w14:textId="77777777" w:rsidR="00E316CB" w:rsidRDefault="00E316CB" w:rsidP="00E316CB">
            <w:pPr>
              <w:jc w:val="right"/>
              <w:rPr>
                <w:rFonts w:ascii="Book Antiqua" w:hAnsi="Book Antiqua"/>
              </w:rPr>
            </w:pPr>
          </w:p>
        </w:tc>
      </w:tr>
      <w:tr w:rsidR="00E316CB" w:rsidRPr="002C3839" w14:paraId="509D3355" w14:textId="77777777" w:rsidTr="00B35172">
        <w:tc>
          <w:tcPr>
            <w:tcW w:w="5418" w:type="dxa"/>
          </w:tcPr>
          <w:p w14:paraId="2F386595" w14:textId="2C706F7C" w:rsidR="00E316CB" w:rsidRPr="002C3839" w:rsidRDefault="00E316CB" w:rsidP="00E316CB">
            <w:pPr>
              <w:ind w:firstLine="201"/>
              <w:rPr>
                <w:rFonts w:ascii="Book Antiqua" w:hAnsi="Book Antiqua"/>
                <w:b/>
                <w:sz w:val="22"/>
                <w:szCs w:val="22"/>
              </w:rPr>
            </w:pPr>
            <w:r w:rsidRPr="0050009E">
              <w:rPr>
                <w:rFonts w:ascii="Book Antiqua" w:hAnsi="Book Antiqua"/>
              </w:rPr>
              <w:t>Dividend paid</w:t>
            </w:r>
          </w:p>
        </w:tc>
        <w:tc>
          <w:tcPr>
            <w:tcW w:w="2520" w:type="dxa"/>
          </w:tcPr>
          <w:p w14:paraId="219DCA97" w14:textId="2324CD62" w:rsidR="00E316CB" w:rsidRPr="002C3839" w:rsidRDefault="00E316CB" w:rsidP="00E316CB">
            <w:pPr>
              <w:jc w:val="right"/>
              <w:rPr>
                <w:rFonts w:ascii="Book Antiqua" w:hAnsi="Book Antiqua"/>
              </w:rPr>
            </w:pPr>
            <w:r w:rsidRPr="0050009E">
              <w:rPr>
                <w:rFonts w:ascii="Book Antiqua" w:hAnsi="Book Antiqua"/>
              </w:rPr>
              <w:t>(</w:t>
            </w:r>
            <w:r w:rsidR="00791986">
              <w:rPr>
                <w:rFonts w:ascii="Book Antiqua" w:hAnsi="Book Antiqua"/>
              </w:rPr>
              <w:t>9</w:t>
            </w:r>
            <w:r>
              <w:rPr>
                <w:rFonts w:ascii="Book Antiqua" w:hAnsi="Book Antiqua"/>
              </w:rPr>
              <w:t>,</w:t>
            </w:r>
            <w:r w:rsidR="00791986">
              <w:rPr>
                <w:rFonts w:ascii="Book Antiqua" w:hAnsi="Book Antiqua"/>
              </w:rPr>
              <w:t>20</w:t>
            </w:r>
            <w:r>
              <w:rPr>
                <w:rFonts w:ascii="Book Antiqua" w:hAnsi="Book Antiqua"/>
              </w:rPr>
              <w:t>0</w:t>
            </w:r>
            <w:r w:rsidRPr="0050009E">
              <w:rPr>
                <w:rFonts w:ascii="Book Antiqua" w:hAnsi="Book Antiqua"/>
              </w:rPr>
              <w:t>)</w:t>
            </w:r>
          </w:p>
        </w:tc>
        <w:tc>
          <w:tcPr>
            <w:tcW w:w="2430" w:type="dxa"/>
          </w:tcPr>
          <w:p w14:paraId="3D71C4F1" w14:textId="64818CC1" w:rsidR="00E316CB" w:rsidRPr="002C3839" w:rsidRDefault="00E316CB" w:rsidP="00E316CB">
            <w:pPr>
              <w:jc w:val="right"/>
              <w:rPr>
                <w:rFonts w:ascii="Book Antiqua" w:hAnsi="Book Antiqua"/>
              </w:rPr>
            </w:pPr>
            <w:r w:rsidRPr="0050009E">
              <w:rPr>
                <w:rFonts w:ascii="Book Antiqua" w:hAnsi="Book Antiqua"/>
              </w:rPr>
              <w:t>(</w:t>
            </w:r>
            <w:r>
              <w:rPr>
                <w:rFonts w:ascii="Book Antiqua" w:hAnsi="Book Antiqua"/>
              </w:rPr>
              <w:t>9,200</w:t>
            </w:r>
            <w:r w:rsidRPr="0050009E">
              <w:rPr>
                <w:rFonts w:ascii="Book Antiqua" w:hAnsi="Book Antiqua"/>
              </w:rPr>
              <w:t>)</w:t>
            </w:r>
          </w:p>
        </w:tc>
      </w:tr>
      <w:tr w:rsidR="00E316CB" w:rsidRPr="002C3839" w14:paraId="31C43745" w14:textId="77777777" w:rsidTr="00E316CB">
        <w:trPr>
          <w:trHeight w:val="486"/>
        </w:trPr>
        <w:tc>
          <w:tcPr>
            <w:tcW w:w="5418" w:type="dxa"/>
            <w:tcBorders>
              <w:bottom w:val="single" w:sz="4" w:space="0" w:color="auto"/>
            </w:tcBorders>
          </w:tcPr>
          <w:p w14:paraId="49EBB053" w14:textId="57711F22" w:rsidR="00E316CB" w:rsidRPr="007D6072" w:rsidRDefault="00E316CB" w:rsidP="00E316CB">
            <w:pPr>
              <w:ind w:firstLine="201"/>
              <w:rPr>
                <w:rFonts w:ascii="Book Antiqua" w:hAnsi="Book Antiqua"/>
                <w:bCs/>
                <w:sz w:val="22"/>
                <w:szCs w:val="22"/>
              </w:rPr>
            </w:pPr>
            <w:r w:rsidRPr="0050009E">
              <w:rPr>
                <w:rFonts w:ascii="Book Antiqua" w:hAnsi="Book Antiqua"/>
              </w:rPr>
              <w:t>Repayment of profit expense on SUKUK</w:t>
            </w:r>
          </w:p>
        </w:tc>
        <w:tc>
          <w:tcPr>
            <w:tcW w:w="2520" w:type="dxa"/>
            <w:tcBorders>
              <w:bottom w:val="single" w:sz="4" w:space="0" w:color="auto"/>
            </w:tcBorders>
          </w:tcPr>
          <w:p w14:paraId="71D82F0D" w14:textId="69E58BB1" w:rsidR="00E316CB" w:rsidRDefault="00E316CB" w:rsidP="00E316CB">
            <w:pPr>
              <w:jc w:val="right"/>
              <w:rPr>
                <w:rFonts w:ascii="Book Antiqua" w:hAnsi="Book Antiqua"/>
              </w:rPr>
            </w:pPr>
            <w:r w:rsidRPr="0050009E">
              <w:rPr>
                <w:rFonts w:ascii="Book Antiqua" w:hAnsi="Book Antiqua"/>
              </w:rPr>
              <w:t>(18,763)</w:t>
            </w:r>
          </w:p>
        </w:tc>
        <w:tc>
          <w:tcPr>
            <w:tcW w:w="2430" w:type="dxa"/>
            <w:tcBorders>
              <w:bottom w:val="single" w:sz="4" w:space="0" w:color="auto"/>
            </w:tcBorders>
          </w:tcPr>
          <w:p w14:paraId="0D91E9D5" w14:textId="24E61DD1" w:rsidR="00E316CB" w:rsidRPr="002C3839" w:rsidRDefault="00E316CB" w:rsidP="00E316CB">
            <w:pPr>
              <w:jc w:val="right"/>
              <w:rPr>
                <w:rFonts w:ascii="Book Antiqua" w:hAnsi="Book Antiqua"/>
              </w:rPr>
            </w:pPr>
            <w:r w:rsidRPr="0050009E">
              <w:rPr>
                <w:rFonts w:ascii="Book Antiqua" w:hAnsi="Book Antiqua"/>
              </w:rPr>
              <w:t>(18,763)</w:t>
            </w:r>
          </w:p>
        </w:tc>
      </w:tr>
      <w:tr w:rsidR="00E316CB" w:rsidRPr="002C3839" w14:paraId="0AF7797F" w14:textId="77777777" w:rsidTr="00F04BFF">
        <w:trPr>
          <w:trHeight w:val="196"/>
        </w:trPr>
        <w:tc>
          <w:tcPr>
            <w:tcW w:w="5418" w:type="dxa"/>
            <w:tcBorders>
              <w:top w:val="single" w:sz="4" w:space="0" w:color="auto"/>
            </w:tcBorders>
          </w:tcPr>
          <w:p w14:paraId="46B9AFF7" w14:textId="77777777" w:rsidR="00E316CB" w:rsidRPr="0050009E" w:rsidRDefault="00E316CB" w:rsidP="00E316CB">
            <w:pPr>
              <w:ind w:firstLine="201"/>
              <w:rPr>
                <w:rFonts w:ascii="Book Antiqua" w:hAnsi="Book Antiqua"/>
              </w:rPr>
            </w:pPr>
          </w:p>
        </w:tc>
        <w:tc>
          <w:tcPr>
            <w:tcW w:w="2520" w:type="dxa"/>
            <w:tcBorders>
              <w:top w:val="single" w:sz="4" w:space="0" w:color="auto"/>
            </w:tcBorders>
          </w:tcPr>
          <w:p w14:paraId="5CA074B0" w14:textId="77777777" w:rsidR="00E316CB" w:rsidRPr="0050009E" w:rsidRDefault="00E316CB" w:rsidP="00E316CB">
            <w:pPr>
              <w:jc w:val="right"/>
              <w:rPr>
                <w:rFonts w:ascii="Book Antiqua" w:hAnsi="Book Antiqua"/>
              </w:rPr>
            </w:pPr>
          </w:p>
        </w:tc>
        <w:tc>
          <w:tcPr>
            <w:tcW w:w="2430" w:type="dxa"/>
            <w:tcBorders>
              <w:top w:val="single" w:sz="4" w:space="0" w:color="auto"/>
            </w:tcBorders>
          </w:tcPr>
          <w:p w14:paraId="12A97B9A" w14:textId="77777777" w:rsidR="00E316CB" w:rsidRPr="0050009E" w:rsidRDefault="00E316CB" w:rsidP="00E316CB">
            <w:pPr>
              <w:jc w:val="right"/>
              <w:rPr>
                <w:rFonts w:ascii="Book Antiqua" w:hAnsi="Book Antiqua"/>
              </w:rPr>
            </w:pPr>
          </w:p>
        </w:tc>
      </w:tr>
      <w:tr w:rsidR="00E316CB" w:rsidRPr="002C3839" w14:paraId="41B63275" w14:textId="77777777" w:rsidTr="00F04BFF">
        <w:tc>
          <w:tcPr>
            <w:tcW w:w="5418" w:type="dxa"/>
            <w:tcBorders>
              <w:bottom w:val="single" w:sz="4" w:space="0" w:color="auto"/>
            </w:tcBorders>
          </w:tcPr>
          <w:p w14:paraId="27084ACD" w14:textId="430F66E4" w:rsidR="00E316CB" w:rsidRPr="002C3839" w:rsidRDefault="00E316CB" w:rsidP="00E316CB">
            <w:pPr>
              <w:rPr>
                <w:rFonts w:ascii="Book Antiqua" w:hAnsi="Book Antiqua"/>
                <w:b/>
                <w:sz w:val="22"/>
                <w:szCs w:val="22"/>
              </w:rPr>
            </w:pPr>
            <w:r w:rsidRPr="0050009E">
              <w:rPr>
                <w:rFonts w:ascii="Book Antiqua" w:hAnsi="Book Antiqua"/>
                <w:b/>
                <w:sz w:val="22"/>
                <w:szCs w:val="22"/>
              </w:rPr>
              <w:t xml:space="preserve">Net Cash flows used in financing activities   </w:t>
            </w:r>
          </w:p>
        </w:tc>
        <w:tc>
          <w:tcPr>
            <w:tcW w:w="2520" w:type="dxa"/>
            <w:tcBorders>
              <w:bottom w:val="single" w:sz="4" w:space="0" w:color="auto"/>
            </w:tcBorders>
          </w:tcPr>
          <w:p w14:paraId="6A332473" w14:textId="11074C46" w:rsidR="00E316CB" w:rsidRPr="002C3839" w:rsidRDefault="00E316CB" w:rsidP="00E316CB">
            <w:pPr>
              <w:jc w:val="right"/>
              <w:rPr>
                <w:rFonts w:ascii="Book Antiqua" w:hAnsi="Book Antiqua"/>
              </w:rPr>
            </w:pPr>
            <w:r w:rsidRPr="0050009E">
              <w:rPr>
                <w:rFonts w:ascii="Book Antiqua" w:hAnsi="Book Antiqua"/>
              </w:rPr>
              <w:t>(</w:t>
            </w:r>
            <w:r w:rsidR="00791986">
              <w:rPr>
                <w:rFonts w:ascii="Book Antiqua" w:hAnsi="Book Antiqua"/>
              </w:rPr>
              <w:t>27</w:t>
            </w:r>
            <w:r>
              <w:rPr>
                <w:rFonts w:ascii="Book Antiqua" w:hAnsi="Book Antiqua"/>
              </w:rPr>
              <w:t>,9</w:t>
            </w:r>
            <w:r w:rsidR="00791986">
              <w:rPr>
                <w:rFonts w:ascii="Book Antiqua" w:hAnsi="Book Antiqua"/>
              </w:rPr>
              <w:t>6</w:t>
            </w:r>
            <w:r>
              <w:rPr>
                <w:rFonts w:ascii="Book Antiqua" w:hAnsi="Book Antiqua"/>
              </w:rPr>
              <w:t>3</w:t>
            </w:r>
            <w:r w:rsidRPr="0050009E">
              <w:rPr>
                <w:rFonts w:ascii="Book Antiqua" w:hAnsi="Book Antiqua"/>
              </w:rPr>
              <w:t>)</w:t>
            </w:r>
          </w:p>
        </w:tc>
        <w:tc>
          <w:tcPr>
            <w:tcW w:w="2430" w:type="dxa"/>
            <w:tcBorders>
              <w:bottom w:val="single" w:sz="4" w:space="0" w:color="auto"/>
            </w:tcBorders>
          </w:tcPr>
          <w:p w14:paraId="6FF91562" w14:textId="31D85F87" w:rsidR="00E316CB" w:rsidRPr="002C3839" w:rsidRDefault="00E316CB" w:rsidP="00E316CB">
            <w:pPr>
              <w:jc w:val="right"/>
              <w:rPr>
                <w:rFonts w:ascii="Book Antiqua" w:hAnsi="Book Antiqua"/>
              </w:rPr>
            </w:pPr>
            <w:r w:rsidRPr="0050009E">
              <w:rPr>
                <w:rFonts w:ascii="Book Antiqua" w:hAnsi="Book Antiqua"/>
              </w:rPr>
              <w:t>(</w:t>
            </w:r>
            <w:r>
              <w:rPr>
                <w:rFonts w:ascii="Book Antiqua" w:hAnsi="Book Antiqua"/>
              </w:rPr>
              <w:t>27,963</w:t>
            </w:r>
            <w:r w:rsidRPr="0050009E">
              <w:rPr>
                <w:rFonts w:ascii="Book Antiqua" w:hAnsi="Book Antiqua"/>
              </w:rPr>
              <w:t>)</w:t>
            </w:r>
          </w:p>
        </w:tc>
      </w:tr>
      <w:tr w:rsidR="00E316CB" w:rsidRPr="002C3839" w14:paraId="7B9310D6" w14:textId="77777777" w:rsidTr="004304E9">
        <w:tc>
          <w:tcPr>
            <w:tcW w:w="5418" w:type="dxa"/>
            <w:tcBorders>
              <w:top w:val="single" w:sz="4" w:space="0" w:color="auto"/>
            </w:tcBorders>
          </w:tcPr>
          <w:p w14:paraId="2650CE8F" w14:textId="77777777" w:rsidR="00E316CB" w:rsidRDefault="00E316CB" w:rsidP="00E316CB">
            <w:pPr>
              <w:ind w:firstLine="201"/>
              <w:rPr>
                <w:rFonts w:ascii="Book Antiqua" w:hAnsi="Book Antiqua"/>
                <w:b/>
                <w:sz w:val="22"/>
                <w:szCs w:val="22"/>
              </w:rPr>
            </w:pPr>
          </w:p>
          <w:p w14:paraId="05BA950A" w14:textId="3CE22E2C" w:rsidR="00F04BFF" w:rsidRPr="002C3839" w:rsidRDefault="00F04BFF" w:rsidP="00F04BFF">
            <w:pPr>
              <w:rPr>
                <w:rFonts w:ascii="Book Antiqua" w:hAnsi="Book Antiqua"/>
                <w:b/>
                <w:sz w:val="22"/>
                <w:szCs w:val="22"/>
              </w:rPr>
            </w:pPr>
            <w:r w:rsidRPr="00F04BFF">
              <w:rPr>
                <w:rFonts w:ascii="Book Antiqua" w:hAnsi="Book Antiqua"/>
                <w:b/>
                <w:sz w:val="22"/>
                <w:szCs w:val="22"/>
              </w:rPr>
              <w:t>Net increase in cash and cash equivalents</w:t>
            </w:r>
          </w:p>
        </w:tc>
        <w:tc>
          <w:tcPr>
            <w:tcW w:w="2520" w:type="dxa"/>
            <w:tcBorders>
              <w:top w:val="single" w:sz="4" w:space="0" w:color="auto"/>
            </w:tcBorders>
          </w:tcPr>
          <w:p w14:paraId="3E2B5CD4" w14:textId="77777777" w:rsidR="00F04BFF" w:rsidRDefault="00F04BFF" w:rsidP="00E316CB">
            <w:pPr>
              <w:jc w:val="right"/>
              <w:rPr>
                <w:rFonts w:ascii="Book Antiqua" w:hAnsi="Book Antiqua"/>
              </w:rPr>
            </w:pPr>
          </w:p>
          <w:p w14:paraId="61F44EA3" w14:textId="22831BC6" w:rsidR="00E316CB" w:rsidRPr="002C3839" w:rsidRDefault="00F04BFF" w:rsidP="00E316CB">
            <w:pPr>
              <w:jc w:val="right"/>
              <w:rPr>
                <w:rFonts w:ascii="Book Antiqua" w:hAnsi="Book Antiqua"/>
              </w:rPr>
            </w:pPr>
            <w:r>
              <w:rPr>
                <w:rFonts w:ascii="Book Antiqua" w:hAnsi="Book Antiqua"/>
              </w:rPr>
              <w:t>28,0</w:t>
            </w:r>
            <w:r w:rsidR="00AA7212">
              <w:rPr>
                <w:rFonts w:ascii="Book Antiqua" w:hAnsi="Book Antiqua"/>
              </w:rPr>
              <w:t>64</w:t>
            </w:r>
          </w:p>
        </w:tc>
        <w:tc>
          <w:tcPr>
            <w:tcW w:w="2430" w:type="dxa"/>
            <w:tcBorders>
              <w:top w:val="single" w:sz="4" w:space="0" w:color="auto"/>
            </w:tcBorders>
          </w:tcPr>
          <w:p w14:paraId="0D8F9A4A" w14:textId="77777777" w:rsidR="00F04BFF" w:rsidRDefault="00F04BFF" w:rsidP="00E316CB">
            <w:pPr>
              <w:jc w:val="right"/>
              <w:rPr>
                <w:rFonts w:ascii="Book Antiqua" w:hAnsi="Book Antiqua"/>
              </w:rPr>
            </w:pPr>
          </w:p>
          <w:p w14:paraId="7479B148" w14:textId="0A3AD1CF" w:rsidR="00E316CB" w:rsidRPr="002C3839" w:rsidRDefault="00F04BFF" w:rsidP="00E316CB">
            <w:pPr>
              <w:jc w:val="right"/>
              <w:rPr>
                <w:rFonts w:ascii="Book Antiqua" w:hAnsi="Book Antiqua"/>
              </w:rPr>
            </w:pPr>
            <w:r>
              <w:rPr>
                <w:rFonts w:ascii="Book Antiqua" w:hAnsi="Book Antiqua"/>
              </w:rPr>
              <w:t>69,983</w:t>
            </w:r>
          </w:p>
        </w:tc>
      </w:tr>
      <w:tr w:rsidR="004304E9" w:rsidRPr="002C3839" w14:paraId="41D94093" w14:textId="77777777" w:rsidTr="004304E9">
        <w:tc>
          <w:tcPr>
            <w:tcW w:w="5418" w:type="dxa"/>
          </w:tcPr>
          <w:p w14:paraId="7BFB1931" w14:textId="77777777" w:rsidR="004304E9" w:rsidRDefault="004304E9" w:rsidP="00E316CB">
            <w:pPr>
              <w:ind w:firstLine="201"/>
              <w:rPr>
                <w:rFonts w:ascii="Book Antiqua" w:hAnsi="Book Antiqua"/>
                <w:b/>
                <w:sz w:val="22"/>
                <w:szCs w:val="22"/>
              </w:rPr>
            </w:pPr>
          </w:p>
          <w:p w14:paraId="26A7C5A9" w14:textId="51E7D518" w:rsidR="004304E9" w:rsidRPr="004304E9" w:rsidRDefault="004304E9" w:rsidP="004304E9">
            <w:pPr>
              <w:rPr>
                <w:rFonts w:ascii="Book Antiqua" w:hAnsi="Book Antiqua"/>
                <w:sz w:val="22"/>
                <w:szCs w:val="22"/>
              </w:rPr>
            </w:pPr>
            <w:r w:rsidRPr="004304E9">
              <w:rPr>
                <w:rFonts w:ascii="Book Antiqua" w:hAnsi="Book Antiqua"/>
                <w:sz w:val="22"/>
                <w:szCs w:val="22"/>
              </w:rPr>
              <w:t>Effects of exchange rate changes</w:t>
            </w:r>
          </w:p>
        </w:tc>
        <w:tc>
          <w:tcPr>
            <w:tcW w:w="2520" w:type="dxa"/>
          </w:tcPr>
          <w:p w14:paraId="788E632A" w14:textId="77777777" w:rsidR="004304E9" w:rsidRDefault="004304E9" w:rsidP="00E316CB">
            <w:pPr>
              <w:jc w:val="right"/>
              <w:rPr>
                <w:rFonts w:ascii="Book Antiqua" w:hAnsi="Book Antiqua"/>
              </w:rPr>
            </w:pPr>
          </w:p>
          <w:p w14:paraId="0D569A32" w14:textId="73CC07AD" w:rsidR="004304E9" w:rsidRDefault="004304E9" w:rsidP="00E316CB">
            <w:pPr>
              <w:jc w:val="right"/>
              <w:rPr>
                <w:rFonts w:ascii="Book Antiqua" w:hAnsi="Book Antiqua"/>
              </w:rPr>
            </w:pPr>
            <w:r>
              <w:rPr>
                <w:rFonts w:ascii="Book Antiqua" w:hAnsi="Book Antiqua"/>
              </w:rPr>
              <w:t>153</w:t>
            </w:r>
          </w:p>
        </w:tc>
        <w:tc>
          <w:tcPr>
            <w:tcW w:w="2430" w:type="dxa"/>
          </w:tcPr>
          <w:p w14:paraId="733D9B27" w14:textId="77777777" w:rsidR="004304E9" w:rsidRDefault="004304E9" w:rsidP="00E316CB">
            <w:pPr>
              <w:jc w:val="right"/>
              <w:rPr>
                <w:rFonts w:ascii="Book Antiqua" w:hAnsi="Book Antiqua"/>
              </w:rPr>
            </w:pPr>
          </w:p>
          <w:p w14:paraId="4E6633AD" w14:textId="1D7615EA" w:rsidR="00AF7678" w:rsidRDefault="00AF7678" w:rsidP="00E316CB">
            <w:pPr>
              <w:jc w:val="right"/>
              <w:rPr>
                <w:rFonts w:ascii="Book Antiqua" w:hAnsi="Book Antiqua"/>
              </w:rPr>
            </w:pPr>
            <w:r>
              <w:rPr>
                <w:rFonts w:ascii="Book Antiqua" w:hAnsi="Book Antiqua"/>
              </w:rPr>
              <w:t>-</w:t>
            </w:r>
          </w:p>
        </w:tc>
      </w:tr>
      <w:tr w:rsidR="00F04BFF" w:rsidRPr="002C3839" w14:paraId="15AA7E29" w14:textId="77777777" w:rsidTr="00F04BFF">
        <w:tc>
          <w:tcPr>
            <w:tcW w:w="5418" w:type="dxa"/>
          </w:tcPr>
          <w:p w14:paraId="238FB589" w14:textId="77777777" w:rsidR="00F04BFF" w:rsidRDefault="00F04BFF" w:rsidP="00E316CB">
            <w:pPr>
              <w:ind w:firstLine="201"/>
              <w:rPr>
                <w:rFonts w:ascii="Book Antiqua" w:hAnsi="Book Antiqua"/>
                <w:b/>
                <w:sz w:val="22"/>
                <w:szCs w:val="22"/>
              </w:rPr>
            </w:pPr>
          </w:p>
          <w:p w14:paraId="3CA59B92" w14:textId="5B34108D" w:rsidR="00F04BFF" w:rsidRDefault="00F04BFF" w:rsidP="00F04BFF">
            <w:pPr>
              <w:rPr>
                <w:rFonts w:ascii="Book Antiqua" w:hAnsi="Book Antiqua"/>
                <w:b/>
                <w:sz w:val="22"/>
                <w:szCs w:val="22"/>
              </w:rPr>
            </w:pPr>
            <w:r w:rsidRPr="0050009E">
              <w:rPr>
                <w:rFonts w:ascii="Book Antiqua" w:hAnsi="Book Antiqua"/>
                <w:b/>
                <w:sz w:val="22"/>
                <w:szCs w:val="22"/>
              </w:rPr>
              <w:t>Cash and cash equivalents at 1 January</w:t>
            </w:r>
          </w:p>
        </w:tc>
        <w:tc>
          <w:tcPr>
            <w:tcW w:w="2520" w:type="dxa"/>
          </w:tcPr>
          <w:p w14:paraId="2A4B5D28" w14:textId="77777777" w:rsidR="00F04BFF" w:rsidRDefault="00F04BFF" w:rsidP="00E316CB">
            <w:pPr>
              <w:jc w:val="right"/>
              <w:rPr>
                <w:rFonts w:ascii="Book Antiqua" w:hAnsi="Book Antiqua"/>
              </w:rPr>
            </w:pPr>
          </w:p>
          <w:p w14:paraId="384E0815" w14:textId="4EB35AD9" w:rsidR="00F04BFF" w:rsidRPr="002C3839" w:rsidRDefault="00F04BFF" w:rsidP="00E316CB">
            <w:pPr>
              <w:jc w:val="right"/>
              <w:rPr>
                <w:rFonts w:ascii="Book Antiqua" w:hAnsi="Book Antiqua"/>
              </w:rPr>
            </w:pPr>
            <w:r>
              <w:rPr>
                <w:rFonts w:ascii="Book Antiqua" w:hAnsi="Book Antiqua"/>
              </w:rPr>
              <w:t>64</w:t>
            </w:r>
            <w:r w:rsidR="00AA7212">
              <w:rPr>
                <w:rFonts w:ascii="Book Antiqua" w:hAnsi="Book Antiqua"/>
              </w:rPr>
              <w:t>8</w:t>
            </w:r>
            <w:r>
              <w:rPr>
                <w:rFonts w:ascii="Book Antiqua" w:hAnsi="Book Antiqua"/>
              </w:rPr>
              <w:t>,539</w:t>
            </w:r>
          </w:p>
        </w:tc>
        <w:tc>
          <w:tcPr>
            <w:tcW w:w="2430" w:type="dxa"/>
          </w:tcPr>
          <w:p w14:paraId="78E12ACB" w14:textId="77777777" w:rsidR="00F04BFF" w:rsidRDefault="00F04BFF" w:rsidP="00E316CB">
            <w:pPr>
              <w:jc w:val="right"/>
              <w:rPr>
                <w:rFonts w:ascii="Book Antiqua" w:hAnsi="Book Antiqua"/>
              </w:rPr>
            </w:pPr>
          </w:p>
          <w:p w14:paraId="2498D184" w14:textId="2841A199" w:rsidR="00F04BFF" w:rsidRPr="002C3839" w:rsidRDefault="00F04BFF" w:rsidP="00E316CB">
            <w:pPr>
              <w:jc w:val="right"/>
              <w:rPr>
                <w:rFonts w:ascii="Book Antiqua" w:hAnsi="Book Antiqua"/>
              </w:rPr>
            </w:pPr>
            <w:r>
              <w:rPr>
                <w:rFonts w:ascii="Book Antiqua" w:hAnsi="Book Antiqua"/>
              </w:rPr>
              <w:t>675,944</w:t>
            </w:r>
          </w:p>
        </w:tc>
      </w:tr>
      <w:tr w:rsidR="00F04BFF" w:rsidRPr="002C3839" w14:paraId="48786EAC" w14:textId="77777777" w:rsidTr="00F00FA2">
        <w:tc>
          <w:tcPr>
            <w:tcW w:w="5418" w:type="dxa"/>
            <w:tcBorders>
              <w:top w:val="single" w:sz="4" w:space="0" w:color="auto"/>
            </w:tcBorders>
          </w:tcPr>
          <w:p w14:paraId="335EDF56" w14:textId="4F3A9499" w:rsidR="00F04BFF" w:rsidRPr="002C3839" w:rsidRDefault="00F04BFF" w:rsidP="00F04BFF">
            <w:pPr>
              <w:rPr>
                <w:rFonts w:ascii="Book Antiqua" w:hAnsi="Book Antiqua"/>
                <w:b/>
                <w:sz w:val="22"/>
                <w:szCs w:val="22"/>
              </w:rPr>
            </w:pPr>
          </w:p>
        </w:tc>
        <w:tc>
          <w:tcPr>
            <w:tcW w:w="2520" w:type="dxa"/>
            <w:tcBorders>
              <w:top w:val="single" w:sz="4" w:space="0" w:color="auto"/>
            </w:tcBorders>
          </w:tcPr>
          <w:p w14:paraId="59AABA63" w14:textId="77777777" w:rsidR="00F04BFF" w:rsidRPr="002C3839" w:rsidRDefault="00F04BFF" w:rsidP="00E316CB">
            <w:pPr>
              <w:jc w:val="right"/>
              <w:rPr>
                <w:rFonts w:ascii="Book Antiqua" w:hAnsi="Book Antiqua"/>
              </w:rPr>
            </w:pPr>
          </w:p>
        </w:tc>
        <w:tc>
          <w:tcPr>
            <w:tcW w:w="2430" w:type="dxa"/>
            <w:tcBorders>
              <w:top w:val="single" w:sz="4" w:space="0" w:color="auto"/>
            </w:tcBorders>
          </w:tcPr>
          <w:p w14:paraId="05BD4122" w14:textId="77777777" w:rsidR="00F04BFF" w:rsidRPr="002C3839" w:rsidRDefault="00F04BFF" w:rsidP="00E316CB">
            <w:pPr>
              <w:jc w:val="right"/>
              <w:rPr>
                <w:rFonts w:ascii="Book Antiqua" w:hAnsi="Book Antiqua"/>
              </w:rPr>
            </w:pPr>
          </w:p>
        </w:tc>
      </w:tr>
      <w:tr w:rsidR="00E316CB" w:rsidRPr="002C3839" w14:paraId="18ED9D99" w14:textId="77777777" w:rsidTr="00F00FA2">
        <w:tc>
          <w:tcPr>
            <w:tcW w:w="5418" w:type="dxa"/>
            <w:tcBorders>
              <w:bottom w:val="double" w:sz="4" w:space="0" w:color="auto"/>
            </w:tcBorders>
          </w:tcPr>
          <w:p w14:paraId="53F9E158" w14:textId="03110850" w:rsidR="00E316CB" w:rsidRPr="002C3839" w:rsidRDefault="00E316CB" w:rsidP="00E316CB">
            <w:pPr>
              <w:rPr>
                <w:rFonts w:ascii="Book Antiqua" w:hAnsi="Book Antiqua"/>
                <w:b/>
                <w:sz w:val="22"/>
                <w:szCs w:val="22"/>
              </w:rPr>
            </w:pPr>
            <w:r w:rsidRPr="002C3839">
              <w:rPr>
                <w:rFonts w:ascii="Book Antiqua" w:hAnsi="Book Antiqua"/>
                <w:b/>
                <w:sz w:val="22"/>
                <w:szCs w:val="22"/>
              </w:rPr>
              <w:t>Cash and cash equivalents at 3</w:t>
            </w:r>
            <w:r>
              <w:rPr>
                <w:rFonts w:ascii="Book Antiqua" w:hAnsi="Book Antiqua"/>
                <w:b/>
                <w:sz w:val="22"/>
                <w:szCs w:val="22"/>
              </w:rPr>
              <w:t>0 June</w:t>
            </w:r>
          </w:p>
        </w:tc>
        <w:tc>
          <w:tcPr>
            <w:tcW w:w="2520" w:type="dxa"/>
            <w:tcBorders>
              <w:bottom w:val="double" w:sz="4" w:space="0" w:color="auto"/>
            </w:tcBorders>
          </w:tcPr>
          <w:p w14:paraId="3446D3B2" w14:textId="5B8A0D81" w:rsidR="00E316CB" w:rsidRPr="002C3839" w:rsidRDefault="004304E9" w:rsidP="00E316CB">
            <w:pPr>
              <w:jc w:val="right"/>
              <w:rPr>
                <w:rFonts w:ascii="Book Antiqua" w:hAnsi="Book Antiqua"/>
                <w:b/>
              </w:rPr>
            </w:pPr>
            <w:r>
              <w:rPr>
                <w:rFonts w:ascii="Book Antiqua" w:hAnsi="Book Antiqua"/>
                <w:b/>
              </w:rPr>
              <w:t>676,756</w:t>
            </w:r>
          </w:p>
        </w:tc>
        <w:tc>
          <w:tcPr>
            <w:tcW w:w="2430" w:type="dxa"/>
            <w:tcBorders>
              <w:bottom w:val="double" w:sz="4" w:space="0" w:color="auto"/>
            </w:tcBorders>
          </w:tcPr>
          <w:p w14:paraId="1C342EA1" w14:textId="2555643D" w:rsidR="00E316CB" w:rsidRPr="001858A6" w:rsidRDefault="00E316CB" w:rsidP="00E316CB">
            <w:pPr>
              <w:jc w:val="right"/>
              <w:rPr>
                <w:rFonts w:ascii="Book Antiqua" w:hAnsi="Book Antiqua"/>
                <w:b/>
                <w:lang w:val="en-US"/>
              </w:rPr>
            </w:pPr>
            <w:r>
              <w:rPr>
                <w:rFonts w:ascii="Book Antiqua" w:hAnsi="Book Antiqua"/>
                <w:b/>
              </w:rPr>
              <w:t>745,927</w:t>
            </w:r>
          </w:p>
        </w:tc>
      </w:tr>
    </w:tbl>
    <w:p w14:paraId="6EC3B884" w14:textId="77777777" w:rsidR="0084226F" w:rsidRPr="002C3839" w:rsidRDefault="0084226F">
      <w:pPr>
        <w:rPr>
          <w:rFonts w:ascii="Book Antiqua" w:hAnsi="Book Antiqua"/>
          <w:b/>
        </w:rPr>
      </w:pPr>
    </w:p>
    <w:p w14:paraId="658A9A29" w14:textId="77777777" w:rsidR="004B003C" w:rsidRPr="002C3839" w:rsidRDefault="004B003C">
      <w:pPr>
        <w:rPr>
          <w:rFonts w:ascii="Book Antiqua" w:hAnsi="Book Antiqua"/>
          <w:b/>
        </w:rPr>
      </w:pPr>
    </w:p>
    <w:p w14:paraId="1148FAA1" w14:textId="77777777" w:rsidR="00D10763" w:rsidRPr="002C3839" w:rsidRDefault="00D10763">
      <w:pPr>
        <w:rPr>
          <w:rFonts w:ascii="Book Antiqua" w:hAnsi="Book Antiqua"/>
          <w:b/>
        </w:rPr>
      </w:pPr>
    </w:p>
    <w:p w14:paraId="37C39CE6" w14:textId="77777777" w:rsidR="00D10763" w:rsidRPr="002C3839" w:rsidRDefault="00D10763">
      <w:pPr>
        <w:rPr>
          <w:rFonts w:ascii="Book Antiqua" w:hAnsi="Book Antiqua"/>
          <w:b/>
        </w:rPr>
      </w:pPr>
    </w:p>
    <w:p w14:paraId="6666F60C" w14:textId="77777777" w:rsidR="00F90B34" w:rsidRPr="002C3839" w:rsidRDefault="00F90B34">
      <w:pPr>
        <w:rPr>
          <w:rFonts w:ascii="Book Antiqua" w:hAnsi="Book Antiqua"/>
          <w:b/>
        </w:rPr>
      </w:pPr>
    </w:p>
    <w:p w14:paraId="16FA2A0A" w14:textId="77777777" w:rsidR="0056189F" w:rsidRPr="002C3839" w:rsidRDefault="0056189F">
      <w:pPr>
        <w:rPr>
          <w:rFonts w:ascii="Book Antiqua" w:hAnsi="Book Antiqua"/>
          <w:b/>
        </w:rPr>
      </w:pPr>
    </w:p>
    <w:p w14:paraId="162B88E4" w14:textId="405DCA70" w:rsidR="0056189F" w:rsidRPr="002C3839" w:rsidRDefault="0056189F">
      <w:pPr>
        <w:rPr>
          <w:rFonts w:ascii="Book Antiqua" w:hAnsi="Book Antiqua"/>
          <w:b/>
        </w:rPr>
      </w:pPr>
    </w:p>
    <w:p w14:paraId="692C0D5E" w14:textId="5A09B174" w:rsidR="008F23E0" w:rsidRPr="002C3839" w:rsidRDefault="008F23E0">
      <w:pPr>
        <w:rPr>
          <w:rFonts w:ascii="Book Antiqua" w:hAnsi="Book Antiqua"/>
          <w:b/>
        </w:rPr>
      </w:pPr>
    </w:p>
    <w:p w14:paraId="40E994F8" w14:textId="2791118A" w:rsidR="008F23E0" w:rsidRDefault="008F23E0">
      <w:pPr>
        <w:rPr>
          <w:rFonts w:ascii="Book Antiqua" w:hAnsi="Book Antiqua"/>
          <w:b/>
        </w:rPr>
      </w:pPr>
    </w:p>
    <w:p w14:paraId="035AB50D" w14:textId="49E06600" w:rsidR="002C2121" w:rsidRDefault="002C2121">
      <w:pPr>
        <w:rPr>
          <w:rFonts w:ascii="Book Antiqua" w:hAnsi="Book Antiqua"/>
          <w:b/>
        </w:rPr>
      </w:pPr>
    </w:p>
    <w:p w14:paraId="40B5E345" w14:textId="1CDC9CAB" w:rsidR="002C2121" w:rsidRDefault="002C2121">
      <w:pPr>
        <w:rPr>
          <w:rFonts w:ascii="Book Antiqua" w:hAnsi="Book Antiqua"/>
          <w:b/>
        </w:rPr>
      </w:pPr>
    </w:p>
    <w:p w14:paraId="5673145A" w14:textId="17E09E6F" w:rsidR="002C2121" w:rsidRDefault="002C2121">
      <w:pPr>
        <w:rPr>
          <w:rFonts w:ascii="Book Antiqua" w:hAnsi="Book Antiqua"/>
          <w:b/>
        </w:rPr>
      </w:pPr>
    </w:p>
    <w:p w14:paraId="1F2AC4B8" w14:textId="46C989C1" w:rsidR="002C2121" w:rsidRDefault="002C2121">
      <w:pPr>
        <w:rPr>
          <w:rFonts w:ascii="Book Antiqua" w:hAnsi="Book Antiqua"/>
          <w:b/>
        </w:rPr>
      </w:pPr>
    </w:p>
    <w:p w14:paraId="3CB692D2" w14:textId="432B56BC" w:rsidR="002C2121" w:rsidRDefault="002C2121">
      <w:pPr>
        <w:rPr>
          <w:rFonts w:ascii="Book Antiqua" w:hAnsi="Book Antiqua"/>
          <w:b/>
        </w:rPr>
      </w:pPr>
    </w:p>
    <w:p w14:paraId="70AB38F8" w14:textId="73B577A7" w:rsidR="002C2121" w:rsidRDefault="002C2121">
      <w:pPr>
        <w:rPr>
          <w:rFonts w:ascii="Book Antiqua" w:hAnsi="Book Antiqua"/>
          <w:b/>
        </w:rPr>
      </w:pPr>
    </w:p>
    <w:p w14:paraId="13BC41B9" w14:textId="38321A05" w:rsidR="002C2121" w:rsidRDefault="002C2121">
      <w:pPr>
        <w:rPr>
          <w:rFonts w:ascii="Book Antiqua" w:hAnsi="Book Antiqua"/>
          <w:b/>
        </w:rPr>
      </w:pPr>
    </w:p>
    <w:p w14:paraId="751CF40D" w14:textId="72CB8670" w:rsidR="002C2121" w:rsidRDefault="002C2121">
      <w:pPr>
        <w:rPr>
          <w:rFonts w:ascii="Book Antiqua" w:hAnsi="Book Antiqua"/>
          <w:b/>
        </w:rPr>
      </w:pPr>
    </w:p>
    <w:p w14:paraId="34983944" w14:textId="6A6EEB50" w:rsidR="00FD1C21" w:rsidRDefault="00FD1C21" w:rsidP="00233590">
      <w:pPr>
        <w:rPr>
          <w:rFonts w:ascii="Book Antiqua" w:hAnsi="Book Antiqua"/>
          <w:b/>
          <w:sz w:val="24"/>
        </w:rPr>
      </w:pPr>
    </w:p>
    <w:p w14:paraId="3C464B1B" w14:textId="77777777" w:rsidR="00D10C2A" w:rsidRPr="002C3839" w:rsidRDefault="00D10C2A" w:rsidP="00233590">
      <w:pPr>
        <w:rPr>
          <w:rFonts w:ascii="Book Antiqua" w:hAnsi="Book Antiqua"/>
          <w:b/>
          <w:sz w:val="24"/>
        </w:rPr>
      </w:pPr>
    </w:p>
    <w:p w14:paraId="4ED9BEA4" w14:textId="77777777" w:rsidR="006F0913" w:rsidRPr="002C3839" w:rsidRDefault="006F0913" w:rsidP="00663901">
      <w:pPr>
        <w:jc w:val="center"/>
        <w:rPr>
          <w:rFonts w:ascii="Book Antiqua" w:hAnsi="Book Antiqua"/>
          <w:b/>
          <w:sz w:val="24"/>
        </w:rPr>
      </w:pPr>
      <w:r w:rsidRPr="002C3839">
        <w:rPr>
          <w:rFonts w:ascii="Book Antiqua" w:hAnsi="Book Antiqua"/>
          <w:b/>
          <w:sz w:val="24"/>
        </w:rPr>
        <w:t xml:space="preserve">UNAUDITED </w:t>
      </w:r>
      <w:r w:rsidRPr="002C3839">
        <w:rPr>
          <w:rFonts w:ascii="Book Antiqua" w:hAnsi="Book Antiqua"/>
          <w:b/>
          <w:caps/>
          <w:sz w:val="24"/>
          <w:szCs w:val="24"/>
        </w:rPr>
        <w:t>Condensed consolidated STATEMENT OF CASH FLOW</w:t>
      </w:r>
    </w:p>
    <w:p w14:paraId="12738AB9" w14:textId="78FD1C76" w:rsidR="006F0913" w:rsidRPr="002C3839" w:rsidRDefault="00242ACE" w:rsidP="00583B72">
      <w:pPr>
        <w:jc w:val="center"/>
        <w:rPr>
          <w:rFonts w:ascii="Book Antiqua" w:hAnsi="Book Antiqua"/>
          <w:b/>
        </w:rPr>
      </w:pPr>
      <w:r w:rsidRPr="002C3839">
        <w:rPr>
          <w:rFonts w:ascii="Book Antiqua" w:hAnsi="Book Antiqua"/>
          <w:b/>
          <w:sz w:val="24"/>
        </w:rPr>
        <w:t>F</w:t>
      </w:r>
      <w:r w:rsidR="008D0BA6" w:rsidRPr="002C3839">
        <w:rPr>
          <w:rFonts w:ascii="Book Antiqua" w:hAnsi="Book Antiqua"/>
          <w:b/>
          <w:sz w:val="24"/>
        </w:rPr>
        <w:t>OR</w:t>
      </w:r>
      <w:r w:rsidRPr="002C3839">
        <w:rPr>
          <w:rFonts w:ascii="Book Antiqua" w:hAnsi="Book Antiqua"/>
          <w:b/>
          <w:sz w:val="24"/>
        </w:rPr>
        <w:t xml:space="preserve"> </w:t>
      </w:r>
      <w:r w:rsidR="008D0BA6" w:rsidRPr="002C3839">
        <w:rPr>
          <w:rFonts w:ascii="Book Antiqua" w:hAnsi="Book Antiqua"/>
          <w:b/>
          <w:sz w:val="24"/>
        </w:rPr>
        <w:t>THE</w:t>
      </w:r>
      <w:r w:rsidRPr="002C3839">
        <w:rPr>
          <w:rFonts w:ascii="Book Antiqua" w:hAnsi="Book Antiqua"/>
          <w:b/>
          <w:sz w:val="24"/>
        </w:rPr>
        <w:t xml:space="preserve"> </w:t>
      </w:r>
      <w:r w:rsidR="00C543C4">
        <w:rPr>
          <w:rFonts w:ascii="Book Antiqua" w:hAnsi="Book Antiqua"/>
          <w:b/>
          <w:sz w:val="24"/>
        </w:rPr>
        <w:t>SIXTH</w:t>
      </w:r>
      <w:r w:rsidR="000F7660" w:rsidRPr="002C3839">
        <w:rPr>
          <w:rFonts w:ascii="Book Antiqua" w:hAnsi="Book Antiqua"/>
          <w:b/>
          <w:sz w:val="24"/>
        </w:rPr>
        <w:t xml:space="preserve"> </w:t>
      </w:r>
      <w:r w:rsidR="008D0BA6" w:rsidRPr="002C3839">
        <w:rPr>
          <w:rFonts w:ascii="Book Antiqua" w:hAnsi="Book Antiqua"/>
          <w:b/>
          <w:sz w:val="24"/>
        </w:rPr>
        <w:t>MONTHS</w:t>
      </w:r>
      <w:r w:rsidR="000F7660" w:rsidRPr="002C3839">
        <w:rPr>
          <w:rFonts w:ascii="Book Antiqua" w:hAnsi="Book Antiqua"/>
          <w:b/>
          <w:sz w:val="24"/>
        </w:rPr>
        <w:t xml:space="preserve"> </w:t>
      </w:r>
      <w:r w:rsidR="008D0BA6" w:rsidRPr="002C3839">
        <w:rPr>
          <w:rFonts w:ascii="Book Antiqua" w:hAnsi="Book Antiqua"/>
          <w:b/>
          <w:sz w:val="24"/>
        </w:rPr>
        <w:t>ENDED</w:t>
      </w:r>
      <w:r w:rsidR="000F7660" w:rsidRPr="002C3839">
        <w:rPr>
          <w:rFonts w:ascii="Book Antiqua" w:hAnsi="Book Antiqua"/>
          <w:b/>
          <w:sz w:val="24"/>
        </w:rPr>
        <w:t xml:space="preserve"> 3</w:t>
      </w:r>
      <w:r w:rsidR="00C543C4">
        <w:rPr>
          <w:rFonts w:ascii="Book Antiqua" w:hAnsi="Book Antiqua"/>
          <w:b/>
          <w:sz w:val="24"/>
        </w:rPr>
        <w:t>0</w:t>
      </w:r>
      <w:r w:rsidR="003D76B2" w:rsidRPr="002C3839">
        <w:rPr>
          <w:rFonts w:ascii="Book Antiqua" w:hAnsi="Book Antiqua"/>
          <w:b/>
          <w:sz w:val="24"/>
        </w:rPr>
        <w:t xml:space="preserve"> </w:t>
      </w:r>
      <w:r w:rsidR="00C543C4">
        <w:rPr>
          <w:rFonts w:ascii="Book Antiqua" w:hAnsi="Book Antiqua"/>
          <w:b/>
          <w:sz w:val="24"/>
        </w:rPr>
        <w:t>JUNE</w:t>
      </w:r>
      <w:r w:rsidR="000F7660" w:rsidRPr="002C3839">
        <w:rPr>
          <w:rFonts w:ascii="Book Antiqua" w:hAnsi="Book Antiqua"/>
          <w:b/>
          <w:sz w:val="24"/>
        </w:rPr>
        <w:t xml:space="preserve"> 20</w:t>
      </w:r>
      <w:r w:rsidR="00F03B9E" w:rsidRPr="002C3839">
        <w:rPr>
          <w:rFonts w:ascii="Book Antiqua" w:hAnsi="Book Antiqua"/>
          <w:b/>
          <w:sz w:val="24"/>
        </w:rPr>
        <w:t>2</w:t>
      </w:r>
      <w:r w:rsidR="0058102E">
        <w:rPr>
          <w:rFonts w:ascii="Book Antiqua" w:hAnsi="Book Antiqua"/>
          <w:b/>
          <w:sz w:val="24"/>
        </w:rPr>
        <w:t>1</w:t>
      </w:r>
      <w:r w:rsidR="000F7660" w:rsidRPr="002C3839">
        <w:rPr>
          <w:rFonts w:ascii="Book Antiqua" w:hAnsi="Book Antiqua"/>
          <w:b/>
          <w:sz w:val="24"/>
        </w:rPr>
        <w:t xml:space="preserve"> </w:t>
      </w:r>
      <w:r w:rsidR="00E82206" w:rsidRPr="002C3839">
        <w:rPr>
          <w:rFonts w:ascii="Book Antiqua" w:hAnsi="Book Antiqua"/>
          <w:b/>
          <w:sz w:val="24"/>
        </w:rPr>
        <w:t>&amp; 3</w:t>
      </w:r>
      <w:r w:rsidR="00C543C4">
        <w:rPr>
          <w:rFonts w:ascii="Book Antiqua" w:hAnsi="Book Antiqua"/>
          <w:b/>
          <w:sz w:val="24"/>
        </w:rPr>
        <w:t>0</w:t>
      </w:r>
      <w:r w:rsidR="00E82206" w:rsidRPr="002C3839">
        <w:rPr>
          <w:rFonts w:ascii="Book Antiqua" w:hAnsi="Book Antiqua"/>
          <w:b/>
          <w:sz w:val="24"/>
        </w:rPr>
        <w:t xml:space="preserve"> </w:t>
      </w:r>
      <w:r w:rsidR="00C543C4">
        <w:rPr>
          <w:rFonts w:ascii="Book Antiqua" w:hAnsi="Book Antiqua"/>
          <w:b/>
          <w:sz w:val="24"/>
        </w:rPr>
        <w:t>JUNE</w:t>
      </w:r>
      <w:r w:rsidR="00E82206" w:rsidRPr="002C3839">
        <w:rPr>
          <w:rFonts w:ascii="Book Antiqua" w:hAnsi="Book Antiqua"/>
          <w:b/>
          <w:sz w:val="24"/>
        </w:rPr>
        <w:t xml:space="preserve"> 20</w:t>
      </w:r>
      <w:r w:rsidR="0058102E">
        <w:rPr>
          <w:rFonts w:ascii="Book Antiqua" w:hAnsi="Book Antiqua"/>
          <w:b/>
          <w:sz w:val="24"/>
        </w:rPr>
        <w:t>20</w:t>
      </w:r>
      <w:r w:rsidR="00E82206" w:rsidRPr="002C3839">
        <w:rPr>
          <w:rFonts w:ascii="Book Antiqua" w:hAnsi="Book Antiqua"/>
          <w:b/>
          <w:sz w:val="24"/>
        </w:rPr>
        <w:t xml:space="preserve"> </w:t>
      </w:r>
      <w:r w:rsidR="009A4CD4" w:rsidRPr="002C3839">
        <w:rPr>
          <w:rFonts w:ascii="Book Antiqua" w:hAnsi="Book Antiqua"/>
          <w:b/>
          <w:sz w:val="24"/>
        </w:rPr>
        <w:t>(Continued)</w:t>
      </w:r>
    </w:p>
    <w:p w14:paraId="759D9952" w14:textId="77777777" w:rsidR="006F0913" w:rsidRPr="002C3839" w:rsidRDefault="006F0913">
      <w:pPr>
        <w:rPr>
          <w:rFonts w:ascii="Book Antiqua" w:hAnsi="Book Antiqua"/>
          <w:b/>
        </w:rPr>
      </w:pPr>
    </w:p>
    <w:tbl>
      <w:tblPr>
        <w:tblW w:w="10173" w:type="dxa"/>
        <w:tblLayout w:type="fixed"/>
        <w:tblLook w:val="0000" w:firstRow="0" w:lastRow="0" w:firstColumn="0" w:lastColumn="0" w:noHBand="0" w:noVBand="0"/>
      </w:tblPr>
      <w:tblGrid>
        <w:gridCol w:w="5920"/>
        <w:gridCol w:w="2108"/>
        <w:gridCol w:w="2145"/>
      </w:tblGrid>
      <w:tr w:rsidR="000F7660" w:rsidRPr="002C3839" w14:paraId="4CF5AAF7" w14:textId="77777777" w:rsidTr="00527675">
        <w:tc>
          <w:tcPr>
            <w:tcW w:w="5920" w:type="dxa"/>
            <w:tcBorders>
              <w:top w:val="single" w:sz="4" w:space="0" w:color="auto"/>
            </w:tcBorders>
          </w:tcPr>
          <w:p w14:paraId="3A0FCEE2" w14:textId="77777777" w:rsidR="000F7660" w:rsidRPr="002C3839" w:rsidRDefault="000F7660" w:rsidP="00B42C40">
            <w:pPr>
              <w:jc w:val="center"/>
              <w:rPr>
                <w:rFonts w:ascii="Book Antiqua" w:hAnsi="Book Antiqua"/>
                <w:b/>
                <w:sz w:val="24"/>
              </w:rPr>
            </w:pPr>
          </w:p>
        </w:tc>
        <w:tc>
          <w:tcPr>
            <w:tcW w:w="2108" w:type="dxa"/>
            <w:tcBorders>
              <w:top w:val="single" w:sz="4" w:space="0" w:color="auto"/>
            </w:tcBorders>
          </w:tcPr>
          <w:p w14:paraId="0B8083C1" w14:textId="42C71C99" w:rsidR="000F7660" w:rsidRPr="002C3839" w:rsidRDefault="00C543C4" w:rsidP="00CB73EC">
            <w:pPr>
              <w:pStyle w:val="BodyText3"/>
              <w:jc w:val="right"/>
              <w:rPr>
                <w:rFonts w:ascii="Book Antiqua" w:hAnsi="Book Antiqua"/>
                <w:sz w:val="20"/>
                <w:lang w:eastAsia="en-US"/>
              </w:rPr>
            </w:pPr>
            <w:r>
              <w:rPr>
                <w:rFonts w:ascii="Book Antiqua" w:hAnsi="Book Antiqua"/>
                <w:sz w:val="20"/>
                <w:lang w:eastAsia="en-US"/>
              </w:rPr>
              <w:t>6</w:t>
            </w:r>
            <w:r w:rsidR="000F7660" w:rsidRPr="002C3839">
              <w:rPr>
                <w:rFonts w:ascii="Book Antiqua" w:hAnsi="Book Antiqua"/>
                <w:sz w:val="20"/>
                <w:lang w:eastAsia="en-US"/>
              </w:rPr>
              <w:t xml:space="preserve"> months ended</w:t>
            </w:r>
          </w:p>
        </w:tc>
        <w:tc>
          <w:tcPr>
            <w:tcW w:w="2145" w:type="dxa"/>
            <w:tcBorders>
              <w:top w:val="single" w:sz="4" w:space="0" w:color="auto"/>
            </w:tcBorders>
          </w:tcPr>
          <w:p w14:paraId="5C4B39CF" w14:textId="0EE6E23C" w:rsidR="000F7660" w:rsidRPr="002C3839" w:rsidRDefault="00350334" w:rsidP="00CB73EC">
            <w:pPr>
              <w:pStyle w:val="BodyText3"/>
              <w:jc w:val="right"/>
              <w:rPr>
                <w:rFonts w:ascii="Book Antiqua" w:hAnsi="Book Antiqua"/>
                <w:sz w:val="20"/>
                <w:lang w:eastAsia="en-US"/>
              </w:rPr>
            </w:pPr>
            <w:r>
              <w:rPr>
                <w:rFonts w:ascii="Book Antiqua" w:hAnsi="Book Antiqua"/>
                <w:sz w:val="20"/>
                <w:lang w:eastAsia="en-US"/>
              </w:rPr>
              <w:t>6</w:t>
            </w:r>
            <w:r w:rsidR="000F7660" w:rsidRPr="002C3839">
              <w:rPr>
                <w:rFonts w:ascii="Book Antiqua" w:hAnsi="Book Antiqua"/>
                <w:sz w:val="20"/>
                <w:lang w:eastAsia="en-US"/>
              </w:rPr>
              <w:t xml:space="preserve"> months ended</w:t>
            </w:r>
          </w:p>
        </w:tc>
      </w:tr>
      <w:tr w:rsidR="000F7660" w:rsidRPr="002C3839" w14:paraId="25E39FC7" w14:textId="77777777" w:rsidTr="00527675">
        <w:tc>
          <w:tcPr>
            <w:tcW w:w="5920" w:type="dxa"/>
            <w:tcBorders>
              <w:bottom w:val="single" w:sz="4" w:space="0" w:color="auto"/>
            </w:tcBorders>
          </w:tcPr>
          <w:p w14:paraId="07ACADBC" w14:textId="77777777" w:rsidR="000F7660" w:rsidRPr="002C3839" w:rsidRDefault="000F7660" w:rsidP="00B42C40">
            <w:pPr>
              <w:jc w:val="center"/>
              <w:rPr>
                <w:rFonts w:ascii="Book Antiqua" w:hAnsi="Book Antiqua"/>
                <w:b/>
                <w:sz w:val="24"/>
              </w:rPr>
            </w:pPr>
          </w:p>
        </w:tc>
        <w:tc>
          <w:tcPr>
            <w:tcW w:w="2108" w:type="dxa"/>
            <w:tcBorders>
              <w:bottom w:val="single" w:sz="4" w:space="0" w:color="auto"/>
            </w:tcBorders>
          </w:tcPr>
          <w:p w14:paraId="0691BD46" w14:textId="3E3144AE" w:rsidR="000F7660" w:rsidRPr="002C3839" w:rsidRDefault="000F7660" w:rsidP="00A2395D">
            <w:pPr>
              <w:pStyle w:val="BodyText3"/>
              <w:jc w:val="right"/>
              <w:rPr>
                <w:rFonts w:ascii="Book Antiqua" w:hAnsi="Book Antiqua"/>
                <w:sz w:val="20"/>
                <w:lang w:eastAsia="en-US"/>
              </w:rPr>
            </w:pPr>
            <w:r w:rsidRPr="002C3839">
              <w:rPr>
                <w:rFonts w:ascii="Book Antiqua" w:hAnsi="Book Antiqua"/>
                <w:sz w:val="20"/>
                <w:lang w:eastAsia="en-US"/>
              </w:rPr>
              <w:t>3</w:t>
            </w:r>
            <w:r w:rsidR="00C543C4">
              <w:rPr>
                <w:rFonts w:ascii="Book Antiqua" w:hAnsi="Book Antiqua"/>
                <w:sz w:val="20"/>
                <w:lang w:eastAsia="en-US"/>
              </w:rPr>
              <w:t>0</w:t>
            </w:r>
            <w:r w:rsidR="00134FCA" w:rsidRPr="002C3839">
              <w:rPr>
                <w:rFonts w:ascii="Book Antiqua" w:hAnsi="Book Antiqua"/>
                <w:sz w:val="20"/>
                <w:lang w:eastAsia="en-US"/>
              </w:rPr>
              <w:t xml:space="preserve"> </w:t>
            </w:r>
            <w:r w:rsidR="00C543C4">
              <w:rPr>
                <w:rFonts w:ascii="Book Antiqua" w:hAnsi="Book Antiqua"/>
                <w:sz w:val="20"/>
                <w:lang w:eastAsia="en-US"/>
              </w:rPr>
              <w:t>June</w:t>
            </w:r>
            <w:r w:rsidRPr="002C3839">
              <w:rPr>
                <w:rFonts w:ascii="Book Antiqua" w:hAnsi="Book Antiqua"/>
                <w:sz w:val="20"/>
                <w:lang w:eastAsia="en-US"/>
              </w:rPr>
              <w:t>, 20</w:t>
            </w:r>
            <w:r w:rsidR="00F03B9E" w:rsidRPr="002C3839">
              <w:rPr>
                <w:rFonts w:ascii="Book Antiqua" w:hAnsi="Book Antiqua"/>
                <w:sz w:val="20"/>
                <w:lang w:eastAsia="en-US"/>
              </w:rPr>
              <w:t>2</w:t>
            </w:r>
            <w:r w:rsidR="0058102E">
              <w:rPr>
                <w:rFonts w:ascii="Book Antiqua" w:hAnsi="Book Antiqua"/>
                <w:sz w:val="20"/>
                <w:lang w:eastAsia="en-US"/>
              </w:rPr>
              <w:t>1</w:t>
            </w:r>
          </w:p>
        </w:tc>
        <w:tc>
          <w:tcPr>
            <w:tcW w:w="2145" w:type="dxa"/>
            <w:tcBorders>
              <w:bottom w:val="single" w:sz="4" w:space="0" w:color="auto"/>
            </w:tcBorders>
          </w:tcPr>
          <w:p w14:paraId="2016CDD8" w14:textId="03E6973F" w:rsidR="000F7660" w:rsidRPr="002C3839" w:rsidRDefault="00DF6614" w:rsidP="00A2395D">
            <w:pPr>
              <w:pStyle w:val="BodyText3"/>
              <w:jc w:val="right"/>
              <w:rPr>
                <w:rFonts w:ascii="Book Antiqua" w:hAnsi="Book Antiqua"/>
                <w:sz w:val="20"/>
                <w:lang w:eastAsia="en-US"/>
              </w:rPr>
            </w:pPr>
            <w:r w:rsidRPr="002C3839">
              <w:rPr>
                <w:rFonts w:ascii="Book Antiqua" w:hAnsi="Book Antiqua"/>
                <w:sz w:val="20"/>
                <w:lang w:eastAsia="en-US"/>
              </w:rPr>
              <w:t xml:space="preserve"> </w:t>
            </w:r>
            <w:r w:rsidR="000F7660" w:rsidRPr="002C3839">
              <w:rPr>
                <w:rFonts w:ascii="Book Antiqua" w:hAnsi="Book Antiqua"/>
                <w:sz w:val="20"/>
                <w:lang w:eastAsia="en-US"/>
              </w:rPr>
              <w:t>3</w:t>
            </w:r>
            <w:r w:rsidR="00C543C4">
              <w:rPr>
                <w:rFonts w:ascii="Book Antiqua" w:hAnsi="Book Antiqua"/>
                <w:sz w:val="20"/>
                <w:lang w:eastAsia="en-US"/>
              </w:rPr>
              <w:t>0</w:t>
            </w:r>
            <w:r w:rsidR="000F7660" w:rsidRPr="002C3839">
              <w:rPr>
                <w:rFonts w:ascii="Book Antiqua" w:hAnsi="Book Antiqua"/>
                <w:sz w:val="20"/>
                <w:lang w:eastAsia="en-US"/>
              </w:rPr>
              <w:t xml:space="preserve"> </w:t>
            </w:r>
            <w:r w:rsidR="00C543C4">
              <w:rPr>
                <w:rFonts w:ascii="Book Antiqua" w:hAnsi="Book Antiqua"/>
                <w:sz w:val="20"/>
                <w:lang w:eastAsia="en-US"/>
              </w:rPr>
              <w:t>June</w:t>
            </w:r>
            <w:r w:rsidR="000F7660" w:rsidRPr="002C3839">
              <w:rPr>
                <w:rFonts w:ascii="Book Antiqua" w:hAnsi="Book Antiqua"/>
                <w:sz w:val="20"/>
                <w:lang w:eastAsia="en-US"/>
              </w:rPr>
              <w:t>, 20</w:t>
            </w:r>
            <w:r w:rsidR="0058102E">
              <w:rPr>
                <w:rFonts w:ascii="Book Antiqua" w:hAnsi="Book Antiqua"/>
                <w:sz w:val="20"/>
                <w:lang w:eastAsia="en-US"/>
              </w:rPr>
              <w:t>20</w:t>
            </w:r>
          </w:p>
        </w:tc>
      </w:tr>
      <w:tr w:rsidR="00430E9A" w:rsidRPr="002C3839" w14:paraId="55E9FCD9" w14:textId="77777777" w:rsidTr="00527675">
        <w:tc>
          <w:tcPr>
            <w:tcW w:w="5920" w:type="dxa"/>
            <w:tcBorders>
              <w:top w:val="single" w:sz="4" w:space="0" w:color="auto"/>
            </w:tcBorders>
          </w:tcPr>
          <w:p w14:paraId="287553A3" w14:textId="77777777" w:rsidR="00430E9A" w:rsidRPr="002C3839" w:rsidRDefault="00430E9A" w:rsidP="00B30090">
            <w:pPr>
              <w:jc w:val="center"/>
              <w:rPr>
                <w:rFonts w:ascii="Book Antiqua" w:hAnsi="Book Antiqua"/>
                <w:b/>
                <w:sz w:val="24"/>
              </w:rPr>
            </w:pPr>
          </w:p>
        </w:tc>
        <w:tc>
          <w:tcPr>
            <w:tcW w:w="2108" w:type="dxa"/>
            <w:tcBorders>
              <w:top w:val="single" w:sz="4" w:space="0" w:color="auto"/>
            </w:tcBorders>
          </w:tcPr>
          <w:p w14:paraId="38164C7D" w14:textId="77777777" w:rsidR="00430E9A" w:rsidRPr="002C3839" w:rsidRDefault="00430E9A" w:rsidP="00B30090">
            <w:pPr>
              <w:pStyle w:val="Heading7"/>
              <w:jc w:val="right"/>
              <w:rPr>
                <w:rFonts w:ascii="Book Antiqua" w:hAnsi="Book Antiqua"/>
              </w:rPr>
            </w:pPr>
            <w:r w:rsidRPr="002C3839">
              <w:rPr>
                <w:rFonts w:ascii="Book Antiqua" w:hAnsi="Book Antiqua"/>
              </w:rPr>
              <w:t>RM’000</w:t>
            </w:r>
          </w:p>
        </w:tc>
        <w:tc>
          <w:tcPr>
            <w:tcW w:w="2145" w:type="dxa"/>
            <w:tcBorders>
              <w:top w:val="single" w:sz="4" w:space="0" w:color="auto"/>
            </w:tcBorders>
          </w:tcPr>
          <w:p w14:paraId="4A811AB2" w14:textId="77777777" w:rsidR="00430E9A" w:rsidRPr="002C3839" w:rsidRDefault="00430E9A" w:rsidP="00B30090">
            <w:pPr>
              <w:pStyle w:val="Heading7"/>
              <w:jc w:val="right"/>
              <w:rPr>
                <w:rFonts w:ascii="Book Antiqua" w:hAnsi="Book Antiqua"/>
              </w:rPr>
            </w:pPr>
            <w:r w:rsidRPr="002C3839">
              <w:rPr>
                <w:rFonts w:ascii="Book Antiqua" w:hAnsi="Book Antiqua"/>
              </w:rPr>
              <w:t>RM’000</w:t>
            </w:r>
          </w:p>
        </w:tc>
      </w:tr>
      <w:tr w:rsidR="00430E9A" w:rsidRPr="002C3839" w14:paraId="5064E291" w14:textId="77777777" w:rsidTr="00527675">
        <w:tc>
          <w:tcPr>
            <w:tcW w:w="5920" w:type="dxa"/>
          </w:tcPr>
          <w:p w14:paraId="0C95F70A" w14:textId="77777777" w:rsidR="00430E9A" w:rsidRPr="002C3839" w:rsidRDefault="00430E9A" w:rsidP="00B30090">
            <w:pPr>
              <w:rPr>
                <w:rFonts w:ascii="Book Antiqua" w:hAnsi="Book Antiqua"/>
                <w:b/>
                <w:sz w:val="24"/>
              </w:rPr>
            </w:pPr>
          </w:p>
        </w:tc>
        <w:tc>
          <w:tcPr>
            <w:tcW w:w="2108" w:type="dxa"/>
          </w:tcPr>
          <w:p w14:paraId="7032E4D1" w14:textId="77777777" w:rsidR="00430E9A" w:rsidRPr="002C3839" w:rsidRDefault="00430E9A" w:rsidP="00B30090">
            <w:pPr>
              <w:jc w:val="center"/>
              <w:rPr>
                <w:rFonts w:ascii="Book Antiqua" w:hAnsi="Book Antiqua"/>
                <w:sz w:val="24"/>
              </w:rPr>
            </w:pPr>
          </w:p>
        </w:tc>
        <w:tc>
          <w:tcPr>
            <w:tcW w:w="2145" w:type="dxa"/>
          </w:tcPr>
          <w:p w14:paraId="6B8109E1" w14:textId="77777777" w:rsidR="00430E9A" w:rsidRPr="002C3839" w:rsidRDefault="00430E9A" w:rsidP="00B30090">
            <w:pPr>
              <w:jc w:val="center"/>
              <w:rPr>
                <w:rFonts w:ascii="Book Antiqua" w:hAnsi="Book Antiqua"/>
                <w:sz w:val="24"/>
              </w:rPr>
            </w:pPr>
          </w:p>
        </w:tc>
      </w:tr>
      <w:tr w:rsidR="00962F7B" w:rsidRPr="002C3839" w14:paraId="794FF4C4" w14:textId="77777777" w:rsidTr="00527675">
        <w:tc>
          <w:tcPr>
            <w:tcW w:w="5920" w:type="dxa"/>
          </w:tcPr>
          <w:p w14:paraId="4954A8D2" w14:textId="77777777" w:rsidR="00962F7B" w:rsidRPr="002C3839" w:rsidRDefault="00962F7B" w:rsidP="00962F7B">
            <w:pPr>
              <w:ind w:firstLine="201"/>
              <w:rPr>
                <w:rFonts w:ascii="Book Antiqua" w:hAnsi="Book Antiqua"/>
                <w:b/>
              </w:rPr>
            </w:pPr>
            <w:r w:rsidRPr="002C3839">
              <w:rPr>
                <w:rFonts w:ascii="Book Antiqua" w:hAnsi="Book Antiqua"/>
                <w:b/>
              </w:rPr>
              <w:t>Cash and cash equivalents comprise:</w:t>
            </w:r>
          </w:p>
        </w:tc>
        <w:tc>
          <w:tcPr>
            <w:tcW w:w="2108" w:type="dxa"/>
          </w:tcPr>
          <w:p w14:paraId="4FDD5974" w14:textId="77777777" w:rsidR="00962F7B" w:rsidRPr="002C3839" w:rsidRDefault="00962F7B" w:rsidP="00B30090">
            <w:pPr>
              <w:jc w:val="center"/>
              <w:rPr>
                <w:rFonts w:ascii="Book Antiqua" w:hAnsi="Book Antiqua"/>
                <w:sz w:val="24"/>
              </w:rPr>
            </w:pPr>
          </w:p>
        </w:tc>
        <w:tc>
          <w:tcPr>
            <w:tcW w:w="2145" w:type="dxa"/>
          </w:tcPr>
          <w:p w14:paraId="79BD96D2" w14:textId="77777777" w:rsidR="00962F7B" w:rsidRPr="002C3839" w:rsidRDefault="00962F7B" w:rsidP="00B30090">
            <w:pPr>
              <w:jc w:val="center"/>
              <w:rPr>
                <w:rFonts w:ascii="Book Antiqua" w:hAnsi="Book Antiqua"/>
                <w:sz w:val="24"/>
              </w:rPr>
            </w:pPr>
          </w:p>
        </w:tc>
      </w:tr>
      <w:tr w:rsidR="00962F7B" w:rsidRPr="002C3839" w14:paraId="0B5C4DF9" w14:textId="77777777" w:rsidTr="00527675">
        <w:tc>
          <w:tcPr>
            <w:tcW w:w="5920" w:type="dxa"/>
          </w:tcPr>
          <w:p w14:paraId="0B6DF46C" w14:textId="77777777" w:rsidR="00962F7B" w:rsidRPr="002C3839" w:rsidRDefault="00962F7B" w:rsidP="00962F7B">
            <w:pPr>
              <w:ind w:firstLine="201"/>
              <w:rPr>
                <w:rFonts w:ascii="Book Antiqua" w:hAnsi="Book Antiqua"/>
                <w:b/>
              </w:rPr>
            </w:pPr>
          </w:p>
        </w:tc>
        <w:tc>
          <w:tcPr>
            <w:tcW w:w="2108" w:type="dxa"/>
          </w:tcPr>
          <w:p w14:paraId="14469865" w14:textId="77777777" w:rsidR="00962F7B" w:rsidRPr="002C3839" w:rsidRDefault="00962F7B" w:rsidP="00B30090">
            <w:pPr>
              <w:jc w:val="center"/>
              <w:rPr>
                <w:rFonts w:ascii="Book Antiqua" w:hAnsi="Book Antiqua"/>
                <w:sz w:val="24"/>
              </w:rPr>
            </w:pPr>
          </w:p>
        </w:tc>
        <w:tc>
          <w:tcPr>
            <w:tcW w:w="2145" w:type="dxa"/>
          </w:tcPr>
          <w:p w14:paraId="73512744" w14:textId="77777777" w:rsidR="00962F7B" w:rsidRPr="002C3839" w:rsidRDefault="00962F7B" w:rsidP="00B30090">
            <w:pPr>
              <w:jc w:val="center"/>
              <w:rPr>
                <w:rFonts w:ascii="Book Antiqua" w:hAnsi="Book Antiqua"/>
                <w:sz w:val="24"/>
              </w:rPr>
            </w:pPr>
          </w:p>
        </w:tc>
      </w:tr>
      <w:tr w:rsidR="00527675" w:rsidRPr="002C3839" w14:paraId="732584BF" w14:textId="77777777" w:rsidTr="00527675">
        <w:tc>
          <w:tcPr>
            <w:tcW w:w="5920" w:type="dxa"/>
          </w:tcPr>
          <w:p w14:paraId="6F27FD14" w14:textId="77777777" w:rsidR="00527675" w:rsidRPr="002C3839" w:rsidRDefault="00527675" w:rsidP="00527675">
            <w:pPr>
              <w:ind w:left="180" w:firstLine="21"/>
              <w:rPr>
                <w:rFonts w:ascii="Book Antiqua" w:hAnsi="Book Antiqua"/>
                <w:bCs/>
              </w:rPr>
            </w:pPr>
            <w:r w:rsidRPr="002C3839">
              <w:rPr>
                <w:rFonts w:ascii="Book Antiqua" w:hAnsi="Book Antiqua"/>
                <w:bCs/>
              </w:rPr>
              <w:t>Deposits and REPO with licensed financial institutions</w:t>
            </w:r>
          </w:p>
        </w:tc>
        <w:tc>
          <w:tcPr>
            <w:tcW w:w="2108" w:type="dxa"/>
          </w:tcPr>
          <w:p w14:paraId="6C24EE3C" w14:textId="7CD05932" w:rsidR="00527675" w:rsidRPr="002C3839" w:rsidRDefault="00527675" w:rsidP="00527675">
            <w:pPr>
              <w:jc w:val="right"/>
              <w:rPr>
                <w:rFonts w:ascii="Book Antiqua" w:hAnsi="Book Antiqua"/>
              </w:rPr>
            </w:pPr>
            <w:r>
              <w:rPr>
                <w:rFonts w:ascii="Book Antiqua" w:hAnsi="Book Antiqua"/>
              </w:rPr>
              <w:t>664,345</w:t>
            </w:r>
          </w:p>
        </w:tc>
        <w:tc>
          <w:tcPr>
            <w:tcW w:w="2145" w:type="dxa"/>
          </w:tcPr>
          <w:p w14:paraId="5FD46B4E" w14:textId="344B120B" w:rsidR="00527675" w:rsidRPr="002C3839" w:rsidRDefault="00527675" w:rsidP="00527675">
            <w:pPr>
              <w:jc w:val="right"/>
              <w:rPr>
                <w:rFonts w:ascii="Book Antiqua" w:hAnsi="Book Antiqua"/>
              </w:rPr>
            </w:pPr>
            <w:r w:rsidRPr="0050009E">
              <w:rPr>
                <w:rFonts w:ascii="Book Antiqua" w:hAnsi="Book Antiqua"/>
              </w:rPr>
              <w:t>733,545</w:t>
            </w:r>
          </w:p>
        </w:tc>
      </w:tr>
      <w:tr w:rsidR="00527675" w:rsidRPr="002C3839" w14:paraId="0712BE7A" w14:textId="77777777" w:rsidTr="00527675">
        <w:tc>
          <w:tcPr>
            <w:tcW w:w="5920" w:type="dxa"/>
          </w:tcPr>
          <w:p w14:paraId="0162856F" w14:textId="77777777" w:rsidR="00527675" w:rsidRPr="002C3839" w:rsidRDefault="00527675" w:rsidP="00527675">
            <w:pPr>
              <w:ind w:left="180" w:firstLine="21"/>
              <w:rPr>
                <w:rFonts w:ascii="Book Antiqua" w:hAnsi="Book Antiqua"/>
                <w:bCs/>
              </w:rPr>
            </w:pPr>
          </w:p>
        </w:tc>
        <w:tc>
          <w:tcPr>
            <w:tcW w:w="2108" w:type="dxa"/>
          </w:tcPr>
          <w:p w14:paraId="3BA5921F" w14:textId="77777777" w:rsidR="00527675" w:rsidRPr="002C3839" w:rsidRDefault="00527675" w:rsidP="00527675">
            <w:pPr>
              <w:jc w:val="center"/>
              <w:rPr>
                <w:rFonts w:ascii="Book Antiqua" w:hAnsi="Book Antiqua"/>
                <w:sz w:val="24"/>
              </w:rPr>
            </w:pPr>
          </w:p>
        </w:tc>
        <w:tc>
          <w:tcPr>
            <w:tcW w:w="2145" w:type="dxa"/>
          </w:tcPr>
          <w:p w14:paraId="59E37BD7" w14:textId="77777777" w:rsidR="00527675" w:rsidRPr="002C3839" w:rsidRDefault="00527675" w:rsidP="00527675">
            <w:pPr>
              <w:jc w:val="center"/>
              <w:rPr>
                <w:rFonts w:ascii="Book Antiqua" w:hAnsi="Book Antiqua"/>
                <w:sz w:val="24"/>
              </w:rPr>
            </w:pPr>
          </w:p>
        </w:tc>
      </w:tr>
      <w:tr w:rsidR="00527675" w:rsidRPr="002C3839" w14:paraId="5EC96F17" w14:textId="77777777" w:rsidTr="00527675">
        <w:tc>
          <w:tcPr>
            <w:tcW w:w="5920" w:type="dxa"/>
          </w:tcPr>
          <w:p w14:paraId="7521F9DA" w14:textId="77777777" w:rsidR="00527675" w:rsidRPr="002C3839" w:rsidRDefault="00527675" w:rsidP="00527675">
            <w:pPr>
              <w:ind w:left="180" w:firstLine="21"/>
              <w:rPr>
                <w:rFonts w:ascii="Book Antiqua" w:hAnsi="Book Antiqua"/>
                <w:bCs/>
              </w:rPr>
            </w:pPr>
            <w:r w:rsidRPr="002C3839">
              <w:rPr>
                <w:rFonts w:ascii="Book Antiqua" w:eastAsia="Arial Unicode MS" w:hAnsi="Book Antiqua"/>
                <w:bCs/>
              </w:rPr>
              <w:t>Cash and Bank Balances</w:t>
            </w:r>
          </w:p>
        </w:tc>
        <w:tc>
          <w:tcPr>
            <w:tcW w:w="2108" w:type="dxa"/>
          </w:tcPr>
          <w:p w14:paraId="337B0E7E" w14:textId="770CC167" w:rsidR="00527675" w:rsidRPr="002C3839" w:rsidRDefault="00527675" w:rsidP="00527675">
            <w:pPr>
              <w:jc w:val="right"/>
              <w:rPr>
                <w:rFonts w:ascii="Book Antiqua" w:hAnsi="Book Antiqua"/>
              </w:rPr>
            </w:pPr>
            <w:r>
              <w:rPr>
                <w:rFonts w:ascii="Book Antiqua" w:hAnsi="Book Antiqua"/>
              </w:rPr>
              <w:t>31,176</w:t>
            </w:r>
          </w:p>
        </w:tc>
        <w:tc>
          <w:tcPr>
            <w:tcW w:w="2145" w:type="dxa"/>
          </w:tcPr>
          <w:p w14:paraId="12E7B9A3" w14:textId="008E9C85" w:rsidR="00527675" w:rsidRPr="002C3839" w:rsidRDefault="00527675" w:rsidP="00527675">
            <w:pPr>
              <w:jc w:val="right"/>
              <w:rPr>
                <w:rFonts w:ascii="Book Antiqua" w:hAnsi="Book Antiqua"/>
              </w:rPr>
            </w:pPr>
            <w:r w:rsidRPr="0050009E">
              <w:rPr>
                <w:rFonts w:ascii="Book Antiqua" w:hAnsi="Book Antiqua"/>
              </w:rPr>
              <w:t>31,14</w:t>
            </w:r>
            <w:r w:rsidRPr="00BB633A">
              <w:rPr>
                <w:rFonts w:ascii="Book Antiqua" w:eastAsia="DengXian" w:hAnsi="Book Antiqua"/>
                <w:lang w:eastAsia="zh-CN"/>
              </w:rPr>
              <w:t>2</w:t>
            </w:r>
          </w:p>
        </w:tc>
      </w:tr>
      <w:tr w:rsidR="00527675" w:rsidRPr="002C3839" w14:paraId="71CAAD4A" w14:textId="77777777" w:rsidTr="00527675">
        <w:trPr>
          <w:trHeight w:val="261"/>
        </w:trPr>
        <w:tc>
          <w:tcPr>
            <w:tcW w:w="5920" w:type="dxa"/>
            <w:tcBorders>
              <w:bottom w:val="single" w:sz="4" w:space="0" w:color="auto"/>
            </w:tcBorders>
          </w:tcPr>
          <w:p w14:paraId="70B7AD21" w14:textId="77777777" w:rsidR="00527675" w:rsidRPr="002C3839" w:rsidRDefault="00527675" w:rsidP="00527675">
            <w:pPr>
              <w:rPr>
                <w:rFonts w:ascii="Book Antiqua" w:eastAsia="Arial Unicode MS" w:hAnsi="Book Antiqua"/>
                <w:bCs/>
              </w:rPr>
            </w:pPr>
          </w:p>
        </w:tc>
        <w:tc>
          <w:tcPr>
            <w:tcW w:w="2108" w:type="dxa"/>
            <w:tcBorders>
              <w:bottom w:val="single" w:sz="4" w:space="0" w:color="auto"/>
            </w:tcBorders>
          </w:tcPr>
          <w:p w14:paraId="5179BAC8" w14:textId="77777777" w:rsidR="00527675" w:rsidRPr="002C3839" w:rsidRDefault="00527675" w:rsidP="00527675">
            <w:pPr>
              <w:jc w:val="right"/>
              <w:rPr>
                <w:rFonts w:ascii="Book Antiqua" w:hAnsi="Book Antiqua"/>
              </w:rPr>
            </w:pPr>
          </w:p>
        </w:tc>
        <w:tc>
          <w:tcPr>
            <w:tcW w:w="2145" w:type="dxa"/>
            <w:tcBorders>
              <w:bottom w:val="single" w:sz="4" w:space="0" w:color="auto"/>
            </w:tcBorders>
          </w:tcPr>
          <w:p w14:paraId="45FF64CC" w14:textId="77777777" w:rsidR="00527675" w:rsidRPr="002C3839" w:rsidRDefault="00527675" w:rsidP="00527675">
            <w:pPr>
              <w:jc w:val="right"/>
              <w:rPr>
                <w:rFonts w:ascii="Book Antiqua" w:hAnsi="Book Antiqua"/>
              </w:rPr>
            </w:pPr>
          </w:p>
        </w:tc>
      </w:tr>
      <w:tr w:rsidR="00527675" w:rsidRPr="002C3839" w14:paraId="55CAB818" w14:textId="77777777" w:rsidTr="00527675">
        <w:trPr>
          <w:trHeight w:val="131"/>
        </w:trPr>
        <w:tc>
          <w:tcPr>
            <w:tcW w:w="5920" w:type="dxa"/>
            <w:tcBorders>
              <w:top w:val="single" w:sz="4" w:space="0" w:color="auto"/>
            </w:tcBorders>
            <w:vAlign w:val="center"/>
          </w:tcPr>
          <w:p w14:paraId="0766DF28" w14:textId="77777777" w:rsidR="00527675" w:rsidRPr="002C3839" w:rsidRDefault="00527675" w:rsidP="00527675">
            <w:pPr>
              <w:jc w:val="right"/>
              <w:rPr>
                <w:rFonts w:ascii="Book Antiqua" w:hAnsi="Book Antiqua"/>
                <w:b/>
              </w:rPr>
            </w:pPr>
            <w:r w:rsidRPr="002C3839">
              <w:rPr>
                <w:rFonts w:ascii="Book Antiqua" w:hAnsi="Book Antiqua"/>
                <w:b/>
              </w:rPr>
              <w:t xml:space="preserve">   </w:t>
            </w:r>
          </w:p>
        </w:tc>
        <w:tc>
          <w:tcPr>
            <w:tcW w:w="2108" w:type="dxa"/>
            <w:tcBorders>
              <w:top w:val="single" w:sz="4" w:space="0" w:color="auto"/>
            </w:tcBorders>
            <w:vAlign w:val="center"/>
          </w:tcPr>
          <w:p w14:paraId="108BAAF8" w14:textId="77777777" w:rsidR="00527675" w:rsidRPr="002C3839" w:rsidRDefault="00527675" w:rsidP="00527675">
            <w:pPr>
              <w:jc w:val="right"/>
              <w:rPr>
                <w:rFonts w:ascii="Book Antiqua" w:hAnsi="Book Antiqua"/>
              </w:rPr>
            </w:pPr>
          </w:p>
        </w:tc>
        <w:tc>
          <w:tcPr>
            <w:tcW w:w="2145" w:type="dxa"/>
            <w:tcBorders>
              <w:top w:val="single" w:sz="4" w:space="0" w:color="auto"/>
            </w:tcBorders>
            <w:vAlign w:val="center"/>
          </w:tcPr>
          <w:p w14:paraId="592AB0BA" w14:textId="77777777" w:rsidR="00527675" w:rsidRPr="002C3839" w:rsidRDefault="00527675" w:rsidP="00527675">
            <w:pPr>
              <w:jc w:val="right"/>
              <w:rPr>
                <w:rFonts w:ascii="Book Antiqua" w:hAnsi="Book Antiqua"/>
              </w:rPr>
            </w:pPr>
          </w:p>
        </w:tc>
      </w:tr>
      <w:tr w:rsidR="00527675" w:rsidRPr="002C3839" w14:paraId="01B6C0BF" w14:textId="77777777" w:rsidTr="00527675">
        <w:trPr>
          <w:trHeight w:val="273"/>
        </w:trPr>
        <w:tc>
          <w:tcPr>
            <w:tcW w:w="5920" w:type="dxa"/>
            <w:vAlign w:val="center"/>
          </w:tcPr>
          <w:p w14:paraId="5D055978" w14:textId="77777777" w:rsidR="00527675" w:rsidRPr="002C3839" w:rsidRDefault="00527675" w:rsidP="00527675">
            <w:pPr>
              <w:jc w:val="right"/>
              <w:rPr>
                <w:rFonts w:ascii="Book Antiqua" w:hAnsi="Book Antiqua"/>
                <w:b/>
              </w:rPr>
            </w:pPr>
          </w:p>
        </w:tc>
        <w:tc>
          <w:tcPr>
            <w:tcW w:w="2108" w:type="dxa"/>
            <w:vAlign w:val="center"/>
          </w:tcPr>
          <w:p w14:paraId="314627E3" w14:textId="147F564D" w:rsidR="00527675" w:rsidRPr="002C3839" w:rsidRDefault="00527675" w:rsidP="00527675">
            <w:pPr>
              <w:jc w:val="right"/>
              <w:rPr>
                <w:rFonts w:ascii="Book Antiqua" w:hAnsi="Book Antiqua"/>
              </w:rPr>
            </w:pPr>
            <w:r w:rsidRPr="002C3839">
              <w:rPr>
                <w:rFonts w:ascii="Book Antiqua" w:hAnsi="Book Antiqua"/>
              </w:rPr>
              <w:t>6</w:t>
            </w:r>
            <w:r>
              <w:rPr>
                <w:rFonts w:ascii="Book Antiqua" w:hAnsi="Book Antiqua"/>
              </w:rPr>
              <w:t>95,521</w:t>
            </w:r>
          </w:p>
        </w:tc>
        <w:tc>
          <w:tcPr>
            <w:tcW w:w="2145" w:type="dxa"/>
            <w:vAlign w:val="center"/>
          </w:tcPr>
          <w:p w14:paraId="6B74FA64" w14:textId="6BAB6F6F" w:rsidR="00527675" w:rsidRPr="002C3839" w:rsidRDefault="00527675" w:rsidP="00527675">
            <w:pPr>
              <w:jc w:val="right"/>
              <w:rPr>
                <w:rFonts w:ascii="Book Antiqua" w:hAnsi="Book Antiqua"/>
              </w:rPr>
            </w:pPr>
            <w:r w:rsidRPr="0050009E">
              <w:rPr>
                <w:rFonts w:ascii="Book Antiqua" w:hAnsi="Book Antiqua"/>
              </w:rPr>
              <w:t>764,68</w:t>
            </w:r>
            <w:r w:rsidRPr="00BB633A">
              <w:rPr>
                <w:rFonts w:ascii="Book Antiqua" w:eastAsia="DengXian" w:hAnsi="Book Antiqua"/>
                <w:lang w:eastAsia="zh-CN"/>
              </w:rPr>
              <w:t>7</w:t>
            </w:r>
          </w:p>
        </w:tc>
      </w:tr>
      <w:tr w:rsidR="00527675" w:rsidRPr="002C3839" w14:paraId="2BCFA056" w14:textId="77777777" w:rsidTr="00527675">
        <w:trPr>
          <w:trHeight w:val="273"/>
        </w:trPr>
        <w:tc>
          <w:tcPr>
            <w:tcW w:w="5920" w:type="dxa"/>
            <w:vAlign w:val="center"/>
          </w:tcPr>
          <w:p w14:paraId="5B0D20F3" w14:textId="77777777" w:rsidR="00527675" w:rsidRPr="002C3839" w:rsidRDefault="00527675" w:rsidP="00527675">
            <w:pPr>
              <w:jc w:val="right"/>
              <w:rPr>
                <w:rFonts w:ascii="Book Antiqua" w:hAnsi="Book Antiqua"/>
                <w:b/>
              </w:rPr>
            </w:pPr>
          </w:p>
        </w:tc>
        <w:tc>
          <w:tcPr>
            <w:tcW w:w="2108" w:type="dxa"/>
            <w:vAlign w:val="center"/>
          </w:tcPr>
          <w:p w14:paraId="21B5E1A6" w14:textId="77777777" w:rsidR="00527675" w:rsidRPr="002C3839" w:rsidRDefault="00527675" w:rsidP="00527675">
            <w:pPr>
              <w:jc w:val="right"/>
              <w:rPr>
                <w:rFonts w:ascii="Book Antiqua" w:hAnsi="Book Antiqua"/>
              </w:rPr>
            </w:pPr>
          </w:p>
        </w:tc>
        <w:tc>
          <w:tcPr>
            <w:tcW w:w="2145" w:type="dxa"/>
            <w:vAlign w:val="center"/>
          </w:tcPr>
          <w:p w14:paraId="599E5FD7" w14:textId="77777777" w:rsidR="00527675" w:rsidRPr="002C3839" w:rsidRDefault="00527675" w:rsidP="00527675">
            <w:pPr>
              <w:jc w:val="right"/>
              <w:rPr>
                <w:rFonts w:ascii="Book Antiqua" w:hAnsi="Book Antiqua"/>
              </w:rPr>
            </w:pPr>
          </w:p>
        </w:tc>
      </w:tr>
      <w:tr w:rsidR="00527675" w:rsidRPr="002C3839" w14:paraId="207A265C" w14:textId="77777777" w:rsidTr="00527675">
        <w:trPr>
          <w:trHeight w:val="414"/>
        </w:trPr>
        <w:tc>
          <w:tcPr>
            <w:tcW w:w="5920" w:type="dxa"/>
            <w:tcBorders>
              <w:bottom w:val="single" w:sz="4" w:space="0" w:color="auto"/>
            </w:tcBorders>
            <w:vAlign w:val="center"/>
          </w:tcPr>
          <w:p w14:paraId="5746C5ED" w14:textId="77777777" w:rsidR="00527675" w:rsidRPr="002C3839" w:rsidRDefault="00527675" w:rsidP="00527675">
            <w:pPr>
              <w:rPr>
                <w:rFonts w:ascii="Book Antiqua" w:hAnsi="Book Antiqua"/>
              </w:rPr>
            </w:pPr>
            <w:r w:rsidRPr="002C3839">
              <w:rPr>
                <w:rFonts w:ascii="Book Antiqua" w:hAnsi="Book Antiqua"/>
              </w:rPr>
              <w:t xml:space="preserve">    Less: Deposit with maturity period of more than 3 months</w:t>
            </w:r>
          </w:p>
        </w:tc>
        <w:tc>
          <w:tcPr>
            <w:tcW w:w="2108" w:type="dxa"/>
            <w:tcBorders>
              <w:bottom w:val="single" w:sz="4" w:space="0" w:color="auto"/>
            </w:tcBorders>
            <w:vAlign w:val="center"/>
          </w:tcPr>
          <w:p w14:paraId="51240843" w14:textId="629C932B" w:rsidR="00527675" w:rsidRPr="002C3839" w:rsidRDefault="00527675" w:rsidP="00527675">
            <w:pPr>
              <w:jc w:val="right"/>
              <w:rPr>
                <w:rFonts w:ascii="Book Antiqua" w:hAnsi="Book Antiqua"/>
              </w:rPr>
            </w:pPr>
            <w:r w:rsidRPr="002C3839">
              <w:rPr>
                <w:rFonts w:ascii="Book Antiqua" w:hAnsi="Book Antiqua"/>
              </w:rPr>
              <w:t>(18,765)</w:t>
            </w:r>
          </w:p>
        </w:tc>
        <w:tc>
          <w:tcPr>
            <w:tcW w:w="2145" w:type="dxa"/>
            <w:tcBorders>
              <w:bottom w:val="single" w:sz="4" w:space="0" w:color="auto"/>
            </w:tcBorders>
            <w:vAlign w:val="center"/>
          </w:tcPr>
          <w:p w14:paraId="6E5DD325" w14:textId="438CEFAC" w:rsidR="00527675" w:rsidRPr="002C3839" w:rsidRDefault="00527675" w:rsidP="00527675">
            <w:pPr>
              <w:jc w:val="right"/>
              <w:rPr>
                <w:rFonts w:ascii="Book Antiqua" w:hAnsi="Book Antiqua"/>
              </w:rPr>
            </w:pPr>
            <w:r w:rsidRPr="0050009E">
              <w:rPr>
                <w:rFonts w:ascii="Book Antiqua" w:hAnsi="Book Antiqua"/>
              </w:rPr>
              <w:t>(18,760)</w:t>
            </w:r>
          </w:p>
        </w:tc>
      </w:tr>
      <w:tr w:rsidR="00527675" w:rsidRPr="002C3839" w14:paraId="31DA6218" w14:textId="77777777" w:rsidTr="00527675">
        <w:trPr>
          <w:trHeight w:val="426"/>
        </w:trPr>
        <w:tc>
          <w:tcPr>
            <w:tcW w:w="5920" w:type="dxa"/>
            <w:tcBorders>
              <w:top w:val="single" w:sz="4" w:space="0" w:color="auto"/>
              <w:bottom w:val="double" w:sz="4" w:space="0" w:color="auto"/>
            </w:tcBorders>
            <w:vAlign w:val="center"/>
          </w:tcPr>
          <w:p w14:paraId="091E4AE7" w14:textId="77777777" w:rsidR="00527675" w:rsidRPr="002C3839" w:rsidRDefault="00527675" w:rsidP="00527675">
            <w:pPr>
              <w:jc w:val="right"/>
              <w:rPr>
                <w:rFonts w:ascii="Book Antiqua" w:hAnsi="Book Antiqua"/>
                <w:b/>
              </w:rPr>
            </w:pPr>
          </w:p>
        </w:tc>
        <w:tc>
          <w:tcPr>
            <w:tcW w:w="2108" w:type="dxa"/>
            <w:tcBorders>
              <w:top w:val="single" w:sz="4" w:space="0" w:color="auto"/>
              <w:bottom w:val="double" w:sz="4" w:space="0" w:color="auto"/>
            </w:tcBorders>
            <w:vAlign w:val="center"/>
          </w:tcPr>
          <w:p w14:paraId="6A2C2B39" w14:textId="50D053CA" w:rsidR="00527675" w:rsidRPr="002C3839" w:rsidRDefault="00527675" w:rsidP="00527675">
            <w:pPr>
              <w:jc w:val="right"/>
              <w:rPr>
                <w:rFonts w:ascii="Book Antiqua" w:hAnsi="Book Antiqua"/>
                <w:b/>
              </w:rPr>
            </w:pPr>
            <w:r w:rsidRPr="002C3839">
              <w:rPr>
                <w:rFonts w:ascii="Book Antiqua" w:hAnsi="Book Antiqua"/>
                <w:b/>
              </w:rPr>
              <w:t>6</w:t>
            </w:r>
            <w:r>
              <w:rPr>
                <w:rFonts w:ascii="Book Antiqua" w:hAnsi="Book Antiqua"/>
                <w:b/>
              </w:rPr>
              <w:t>76,756</w:t>
            </w:r>
          </w:p>
        </w:tc>
        <w:tc>
          <w:tcPr>
            <w:tcW w:w="2145" w:type="dxa"/>
            <w:tcBorders>
              <w:top w:val="single" w:sz="4" w:space="0" w:color="auto"/>
              <w:bottom w:val="double" w:sz="4" w:space="0" w:color="auto"/>
            </w:tcBorders>
            <w:vAlign w:val="center"/>
          </w:tcPr>
          <w:p w14:paraId="3B832976" w14:textId="1CCAD401" w:rsidR="00527675" w:rsidRPr="002C3839" w:rsidRDefault="00527675" w:rsidP="00527675">
            <w:pPr>
              <w:jc w:val="right"/>
              <w:rPr>
                <w:rFonts w:ascii="Book Antiqua" w:hAnsi="Book Antiqua"/>
                <w:b/>
              </w:rPr>
            </w:pPr>
            <w:r w:rsidRPr="0050009E">
              <w:rPr>
                <w:rFonts w:ascii="Book Antiqua" w:hAnsi="Book Antiqua"/>
                <w:b/>
              </w:rPr>
              <w:t>745,92</w:t>
            </w:r>
            <w:r w:rsidRPr="00BB633A">
              <w:rPr>
                <w:rFonts w:ascii="Book Antiqua" w:eastAsia="DengXian" w:hAnsi="Book Antiqua"/>
                <w:b/>
                <w:lang w:eastAsia="zh-CN"/>
              </w:rPr>
              <w:t>7</w:t>
            </w:r>
          </w:p>
        </w:tc>
      </w:tr>
    </w:tbl>
    <w:p w14:paraId="21F1FE79" w14:textId="77777777" w:rsidR="0084226F" w:rsidRPr="002C3839" w:rsidRDefault="0084226F">
      <w:pPr>
        <w:rPr>
          <w:rFonts w:ascii="Book Antiqua" w:hAnsi="Book Antiqua"/>
          <w:b/>
        </w:rPr>
      </w:pPr>
    </w:p>
    <w:p w14:paraId="5BBC33EF" w14:textId="77777777" w:rsidR="00CE7798" w:rsidRPr="002C3839" w:rsidRDefault="00CE7798">
      <w:pPr>
        <w:rPr>
          <w:rFonts w:ascii="Book Antiqua" w:hAnsi="Book Antiqua"/>
          <w:b/>
        </w:rPr>
      </w:pPr>
    </w:p>
    <w:p w14:paraId="5E2138B4" w14:textId="77777777" w:rsidR="00CE7798" w:rsidRPr="002C3839" w:rsidRDefault="00CE7798">
      <w:pPr>
        <w:rPr>
          <w:rFonts w:ascii="Book Antiqua" w:hAnsi="Book Antiqua"/>
          <w:b/>
        </w:rPr>
      </w:pPr>
    </w:p>
    <w:p w14:paraId="3B894C46" w14:textId="77777777" w:rsidR="00CE7798" w:rsidRPr="002C3839" w:rsidRDefault="00CE7798">
      <w:pPr>
        <w:rPr>
          <w:rFonts w:ascii="Book Antiqua" w:hAnsi="Book Antiqua"/>
          <w:b/>
        </w:rPr>
      </w:pPr>
    </w:p>
    <w:p w14:paraId="1D3FEF13" w14:textId="77777777" w:rsidR="00CE7798" w:rsidRPr="002C3839" w:rsidRDefault="00CE7798">
      <w:pPr>
        <w:rPr>
          <w:rFonts w:ascii="Book Antiqua" w:hAnsi="Book Antiqua"/>
          <w:b/>
        </w:rPr>
      </w:pPr>
    </w:p>
    <w:p w14:paraId="38C376FB" w14:textId="77777777" w:rsidR="00CE7798" w:rsidRPr="002C3839" w:rsidRDefault="00CE7798">
      <w:pPr>
        <w:rPr>
          <w:rFonts w:ascii="Book Antiqua" w:hAnsi="Book Antiqua"/>
          <w:b/>
        </w:rPr>
      </w:pPr>
    </w:p>
    <w:p w14:paraId="3DB8552C" w14:textId="77777777" w:rsidR="00CE7798" w:rsidRPr="002C3839" w:rsidRDefault="00CE7798">
      <w:pPr>
        <w:rPr>
          <w:rFonts w:ascii="Book Antiqua" w:hAnsi="Book Antiqua"/>
          <w:b/>
        </w:rPr>
      </w:pPr>
    </w:p>
    <w:p w14:paraId="63A85897" w14:textId="77777777" w:rsidR="009A4CD4" w:rsidRPr="002C3839" w:rsidRDefault="009A4CD4">
      <w:pPr>
        <w:rPr>
          <w:rFonts w:ascii="Book Antiqua" w:hAnsi="Book Antiqua"/>
          <w:b/>
        </w:rPr>
      </w:pPr>
    </w:p>
    <w:p w14:paraId="4C5B905E" w14:textId="77777777" w:rsidR="009A4CD4" w:rsidRPr="002C3839" w:rsidRDefault="009A4CD4">
      <w:pPr>
        <w:rPr>
          <w:rFonts w:ascii="Book Antiqua" w:hAnsi="Book Antiqua"/>
          <w:b/>
        </w:rPr>
      </w:pPr>
    </w:p>
    <w:p w14:paraId="6FBE351F" w14:textId="77777777" w:rsidR="009A4CD4" w:rsidRPr="002C3839" w:rsidRDefault="009A4CD4">
      <w:pPr>
        <w:rPr>
          <w:rFonts w:ascii="Book Antiqua" w:hAnsi="Book Antiqua"/>
          <w:b/>
        </w:rPr>
      </w:pPr>
    </w:p>
    <w:p w14:paraId="6F08D155" w14:textId="77777777" w:rsidR="009A4CD4" w:rsidRPr="002C3839" w:rsidRDefault="009A4CD4">
      <w:pPr>
        <w:rPr>
          <w:rFonts w:ascii="Book Antiqua" w:hAnsi="Book Antiqua"/>
          <w:b/>
        </w:rPr>
      </w:pPr>
    </w:p>
    <w:p w14:paraId="40539973" w14:textId="77777777" w:rsidR="009A4CD4" w:rsidRPr="002C3839" w:rsidRDefault="009A4CD4">
      <w:pPr>
        <w:rPr>
          <w:rFonts w:ascii="Book Antiqua" w:hAnsi="Book Antiqua"/>
          <w:b/>
        </w:rPr>
      </w:pPr>
    </w:p>
    <w:p w14:paraId="62329616" w14:textId="77777777" w:rsidR="009A4CD4" w:rsidRPr="002C3839" w:rsidRDefault="009A4CD4">
      <w:pPr>
        <w:rPr>
          <w:rFonts w:ascii="Book Antiqua" w:hAnsi="Book Antiqua"/>
          <w:b/>
        </w:rPr>
      </w:pPr>
    </w:p>
    <w:p w14:paraId="49B4A481" w14:textId="77777777" w:rsidR="009A4CD4" w:rsidRPr="002C3839" w:rsidRDefault="009A4CD4">
      <w:pPr>
        <w:rPr>
          <w:rFonts w:ascii="Book Antiqua" w:hAnsi="Book Antiqua"/>
          <w:b/>
        </w:rPr>
      </w:pPr>
    </w:p>
    <w:p w14:paraId="3217D2E3" w14:textId="77777777" w:rsidR="009A4CD4" w:rsidRPr="002C3839" w:rsidRDefault="009A4CD4">
      <w:pPr>
        <w:rPr>
          <w:rFonts w:ascii="Book Antiqua" w:hAnsi="Book Antiqua"/>
          <w:b/>
        </w:rPr>
      </w:pPr>
    </w:p>
    <w:p w14:paraId="57022921" w14:textId="77777777" w:rsidR="009A4CD4" w:rsidRPr="002C3839" w:rsidRDefault="009A4CD4">
      <w:pPr>
        <w:rPr>
          <w:rFonts w:ascii="Book Antiqua" w:hAnsi="Book Antiqua"/>
          <w:b/>
        </w:rPr>
      </w:pPr>
    </w:p>
    <w:p w14:paraId="08F0A897" w14:textId="77777777" w:rsidR="009A4CD4" w:rsidRPr="002C3839" w:rsidRDefault="009A4CD4">
      <w:pPr>
        <w:rPr>
          <w:rFonts w:ascii="Book Antiqua" w:hAnsi="Book Antiqua"/>
          <w:b/>
        </w:rPr>
      </w:pPr>
    </w:p>
    <w:p w14:paraId="138054EB" w14:textId="77777777" w:rsidR="009A4CD4" w:rsidRPr="002C3839" w:rsidRDefault="009A4CD4">
      <w:pPr>
        <w:rPr>
          <w:rFonts w:ascii="Book Antiqua" w:hAnsi="Book Antiqua"/>
          <w:b/>
        </w:rPr>
      </w:pPr>
    </w:p>
    <w:p w14:paraId="3D46675B" w14:textId="77777777" w:rsidR="009A4CD4" w:rsidRPr="002C3839" w:rsidRDefault="009A4CD4">
      <w:pPr>
        <w:rPr>
          <w:rFonts w:ascii="Book Antiqua" w:hAnsi="Book Antiqua"/>
          <w:b/>
        </w:rPr>
      </w:pPr>
    </w:p>
    <w:p w14:paraId="50F7D970" w14:textId="77777777" w:rsidR="00CE7798" w:rsidRPr="002C3839" w:rsidRDefault="00CE7798">
      <w:pPr>
        <w:rPr>
          <w:rFonts w:ascii="Book Antiqua" w:hAnsi="Book Antiqua"/>
          <w:b/>
        </w:rPr>
      </w:pPr>
    </w:p>
    <w:p w14:paraId="4F5D6D30" w14:textId="77777777" w:rsidR="009779CD" w:rsidRPr="002C3839" w:rsidRDefault="009779CD">
      <w:pPr>
        <w:rPr>
          <w:rFonts w:ascii="Book Antiqua" w:hAnsi="Book Antiqua"/>
          <w:b/>
        </w:rPr>
      </w:pPr>
    </w:p>
    <w:p w14:paraId="4E329990" w14:textId="77777777" w:rsidR="009779CD" w:rsidRPr="002C3839" w:rsidRDefault="009779CD">
      <w:pPr>
        <w:rPr>
          <w:rFonts w:ascii="Book Antiqua" w:hAnsi="Book Antiqua"/>
          <w:b/>
        </w:rPr>
      </w:pPr>
    </w:p>
    <w:p w14:paraId="0639FBF6" w14:textId="77777777" w:rsidR="001B022E" w:rsidRPr="002C3839" w:rsidRDefault="001B022E">
      <w:pPr>
        <w:rPr>
          <w:rFonts w:ascii="Book Antiqua" w:hAnsi="Book Antiqua"/>
          <w:b/>
        </w:rPr>
      </w:pPr>
    </w:p>
    <w:p w14:paraId="7983CD40" w14:textId="0077AE49" w:rsidR="009A4CD4" w:rsidRDefault="009A4CD4">
      <w:pPr>
        <w:rPr>
          <w:rFonts w:ascii="Book Antiqua" w:hAnsi="Book Antiqua"/>
          <w:b/>
        </w:rPr>
      </w:pPr>
    </w:p>
    <w:p w14:paraId="0A65DAE6" w14:textId="77777777" w:rsidR="006741C6" w:rsidRPr="002C3839" w:rsidRDefault="006741C6">
      <w:pPr>
        <w:rPr>
          <w:rFonts w:ascii="Book Antiqua" w:hAnsi="Book Antiqua"/>
          <w:b/>
        </w:rPr>
      </w:pPr>
    </w:p>
    <w:p w14:paraId="50661BFE" w14:textId="5EF53099" w:rsidR="0084226F" w:rsidRPr="002C3839" w:rsidRDefault="0084226F" w:rsidP="00113754">
      <w:pPr>
        <w:rPr>
          <w:rFonts w:ascii="Book Antiqua" w:hAnsi="Book Antiqua"/>
          <w:b/>
        </w:rPr>
      </w:pPr>
      <w:r w:rsidRPr="002C3839">
        <w:rPr>
          <w:rFonts w:ascii="Book Antiqua" w:hAnsi="Book Antiqua"/>
          <w:b/>
        </w:rPr>
        <w:t xml:space="preserve">The </w:t>
      </w:r>
      <w:r w:rsidR="006A1F7B" w:rsidRPr="002C3839">
        <w:rPr>
          <w:rFonts w:ascii="Book Antiqua" w:hAnsi="Book Antiqua"/>
          <w:b/>
        </w:rPr>
        <w:t xml:space="preserve">unaudited </w:t>
      </w:r>
      <w:r w:rsidRPr="002C3839">
        <w:rPr>
          <w:rFonts w:ascii="Book Antiqua" w:hAnsi="Book Antiqua"/>
          <w:b/>
        </w:rPr>
        <w:t xml:space="preserve">condensed consolidated </w:t>
      </w:r>
      <w:r w:rsidR="009E2449" w:rsidRPr="002C3839">
        <w:rPr>
          <w:rFonts w:ascii="Book Antiqua" w:hAnsi="Book Antiqua"/>
          <w:b/>
        </w:rPr>
        <w:t>statement</w:t>
      </w:r>
      <w:r w:rsidR="00B20FCF" w:rsidRPr="002C3839">
        <w:rPr>
          <w:rFonts w:ascii="Book Antiqua" w:hAnsi="Book Antiqua"/>
          <w:b/>
        </w:rPr>
        <w:t>s</w:t>
      </w:r>
      <w:r w:rsidR="009E2449" w:rsidRPr="002C3839">
        <w:rPr>
          <w:rFonts w:ascii="Book Antiqua" w:hAnsi="Book Antiqua"/>
          <w:b/>
        </w:rPr>
        <w:t xml:space="preserve"> of </w:t>
      </w:r>
      <w:r w:rsidRPr="002C3839">
        <w:rPr>
          <w:rFonts w:ascii="Book Antiqua" w:hAnsi="Book Antiqua"/>
          <w:b/>
        </w:rPr>
        <w:t>cash flow</w:t>
      </w:r>
      <w:r w:rsidR="009E2449" w:rsidRPr="002C3839">
        <w:rPr>
          <w:rFonts w:ascii="Book Antiqua" w:hAnsi="Book Antiqua"/>
          <w:b/>
        </w:rPr>
        <w:t xml:space="preserve"> </w:t>
      </w:r>
      <w:r w:rsidRPr="002C3839">
        <w:rPr>
          <w:rFonts w:ascii="Book Antiqua" w:hAnsi="Book Antiqua"/>
          <w:b/>
        </w:rPr>
        <w:t xml:space="preserve">should be read in conjunction with the audited financial statements of the Group for the year ended 31 </w:t>
      </w:r>
      <w:r w:rsidR="008D0BA6" w:rsidRPr="002C3839">
        <w:rPr>
          <w:rFonts w:ascii="Book Antiqua" w:hAnsi="Book Antiqua"/>
          <w:b/>
        </w:rPr>
        <w:t>December</w:t>
      </w:r>
      <w:r w:rsidRPr="002C3839">
        <w:rPr>
          <w:rFonts w:ascii="Book Antiqua" w:hAnsi="Book Antiqua"/>
          <w:b/>
        </w:rPr>
        <w:t>, 20</w:t>
      </w:r>
      <w:r w:rsidR="0058102E">
        <w:rPr>
          <w:rFonts w:ascii="Book Antiqua" w:hAnsi="Book Antiqua"/>
          <w:b/>
        </w:rPr>
        <w:t>20</w:t>
      </w:r>
      <w:r w:rsidRPr="002C3839">
        <w:rPr>
          <w:rFonts w:ascii="Book Antiqua" w:hAnsi="Book Antiqua"/>
          <w:b/>
        </w:rPr>
        <w:t xml:space="preserve"> and the accompanying explanatory notes attached to the interim financial statements.</w:t>
      </w:r>
    </w:p>
    <w:p w14:paraId="784CAFF8" w14:textId="77777777" w:rsidR="009A4CD4" w:rsidRPr="002C3839" w:rsidRDefault="009A4CD4">
      <w:pPr>
        <w:rPr>
          <w:rFonts w:ascii="Book Antiqua" w:hAnsi="Book Antiqua"/>
          <w:b/>
        </w:rPr>
      </w:pPr>
    </w:p>
    <w:p w14:paraId="3107AEFC" w14:textId="77777777" w:rsidR="006619D2" w:rsidRPr="002C3839" w:rsidRDefault="006619D2" w:rsidP="000261DD">
      <w:pPr>
        <w:rPr>
          <w:rFonts w:ascii="Book Antiqua" w:hAnsi="Book Antiqua"/>
          <w:b/>
          <w:sz w:val="24"/>
        </w:rPr>
      </w:pPr>
    </w:p>
    <w:p w14:paraId="58A07E71" w14:textId="6FBC2BFD" w:rsidR="00622AA4" w:rsidRDefault="00622AA4" w:rsidP="002C2121">
      <w:pPr>
        <w:rPr>
          <w:rFonts w:ascii="Book Antiqua" w:hAnsi="Book Antiqua"/>
          <w:b/>
          <w:sz w:val="24"/>
        </w:rPr>
      </w:pPr>
    </w:p>
    <w:p w14:paraId="20F0794E" w14:textId="77777777" w:rsidR="00D10C2A" w:rsidRPr="002C3839" w:rsidRDefault="00D10C2A" w:rsidP="002C2121">
      <w:pPr>
        <w:rPr>
          <w:rFonts w:ascii="Book Antiqua" w:hAnsi="Book Antiqua"/>
          <w:b/>
          <w:sz w:val="24"/>
        </w:rPr>
      </w:pPr>
    </w:p>
    <w:p w14:paraId="76EB775A" w14:textId="1B14C8B9" w:rsidR="0084226F" w:rsidRPr="002C3839" w:rsidRDefault="0084226F">
      <w:pPr>
        <w:jc w:val="center"/>
        <w:rPr>
          <w:rFonts w:ascii="Book Antiqua" w:hAnsi="Book Antiqua"/>
          <w:b/>
          <w:sz w:val="24"/>
        </w:rPr>
      </w:pPr>
      <w:r w:rsidRPr="002C3839">
        <w:rPr>
          <w:rFonts w:ascii="Book Antiqua" w:hAnsi="Book Antiqua"/>
          <w:b/>
          <w:sz w:val="24"/>
        </w:rPr>
        <w:t xml:space="preserve">SELECTED EXPLANATORY NOTES ON QUARTERLY FINANCIAL REPORT FOR THE </w:t>
      </w:r>
      <w:r w:rsidR="00C543C4">
        <w:rPr>
          <w:rFonts w:ascii="Book Antiqua" w:hAnsi="Book Antiqua"/>
          <w:b/>
          <w:sz w:val="24"/>
        </w:rPr>
        <w:t>SECOND</w:t>
      </w:r>
      <w:r w:rsidR="001F4279" w:rsidRPr="002C3839">
        <w:rPr>
          <w:rFonts w:ascii="Book Antiqua" w:hAnsi="Book Antiqua"/>
          <w:b/>
          <w:sz w:val="24"/>
        </w:rPr>
        <w:t xml:space="preserve"> QUARTER ENDED </w:t>
      </w:r>
      <w:r w:rsidR="000F7660" w:rsidRPr="002C3839">
        <w:rPr>
          <w:rFonts w:ascii="Book Antiqua" w:hAnsi="Book Antiqua"/>
          <w:b/>
          <w:sz w:val="24"/>
        </w:rPr>
        <w:t>3</w:t>
      </w:r>
      <w:r w:rsidR="00C543C4">
        <w:rPr>
          <w:rFonts w:ascii="Book Antiqua" w:hAnsi="Book Antiqua"/>
          <w:b/>
          <w:sz w:val="24"/>
        </w:rPr>
        <w:t>0</w:t>
      </w:r>
      <w:r w:rsidR="000F7660" w:rsidRPr="002C3839">
        <w:rPr>
          <w:rFonts w:ascii="Book Antiqua" w:hAnsi="Book Antiqua"/>
          <w:b/>
          <w:sz w:val="24"/>
        </w:rPr>
        <w:t xml:space="preserve"> </w:t>
      </w:r>
      <w:r w:rsidR="00C543C4">
        <w:rPr>
          <w:rFonts w:ascii="Book Antiqua" w:hAnsi="Book Antiqua"/>
          <w:b/>
          <w:sz w:val="24"/>
        </w:rPr>
        <w:t>JUNE</w:t>
      </w:r>
      <w:r w:rsidR="001229DB" w:rsidRPr="002C3839">
        <w:rPr>
          <w:rFonts w:ascii="Book Antiqua" w:hAnsi="Book Antiqua"/>
          <w:b/>
          <w:sz w:val="24"/>
        </w:rPr>
        <w:t xml:space="preserve"> 20</w:t>
      </w:r>
      <w:r w:rsidR="00F03B9E" w:rsidRPr="002C3839">
        <w:rPr>
          <w:rFonts w:ascii="Book Antiqua" w:hAnsi="Book Antiqua"/>
          <w:b/>
          <w:sz w:val="24"/>
        </w:rPr>
        <w:t>2</w:t>
      </w:r>
      <w:r w:rsidR="0058102E">
        <w:rPr>
          <w:rFonts w:ascii="Book Antiqua" w:hAnsi="Book Antiqua"/>
          <w:b/>
          <w:sz w:val="24"/>
        </w:rPr>
        <w:t>1</w:t>
      </w:r>
    </w:p>
    <w:p w14:paraId="424EBE57" w14:textId="77777777" w:rsidR="0084226F" w:rsidRPr="002C3839" w:rsidRDefault="0084226F">
      <w:pPr>
        <w:rPr>
          <w:rFonts w:ascii="Book Antiqua" w:hAnsi="Book Antiqua"/>
          <w:b/>
          <w:sz w:val="24"/>
        </w:rPr>
      </w:pPr>
    </w:p>
    <w:p w14:paraId="61E8F92D" w14:textId="77777777" w:rsidR="0084226F" w:rsidRPr="002C3839" w:rsidRDefault="0084226F">
      <w:pPr>
        <w:rPr>
          <w:rFonts w:ascii="Book Antiqua" w:hAnsi="Book Antiqua"/>
          <w:b/>
          <w:sz w:val="24"/>
        </w:rPr>
      </w:pPr>
      <w:r w:rsidRPr="002C3839">
        <w:rPr>
          <w:rFonts w:ascii="Book Antiqua" w:hAnsi="Book Antiqua"/>
          <w:b/>
          <w:sz w:val="24"/>
        </w:rPr>
        <w:t>PART A.</w:t>
      </w:r>
      <w:r w:rsidRPr="002C3839">
        <w:rPr>
          <w:rFonts w:ascii="Book Antiqua" w:hAnsi="Book Antiqua"/>
          <w:b/>
          <w:sz w:val="24"/>
        </w:rPr>
        <w:tab/>
        <w:t>EXPLANATORY NOTES PURSUANT TO MFRS 134</w:t>
      </w:r>
    </w:p>
    <w:p w14:paraId="41AC30ED" w14:textId="77777777" w:rsidR="0084226F" w:rsidRPr="002C3839" w:rsidRDefault="0084226F">
      <w:pPr>
        <w:rPr>
          <w:rFonts w:ascii="Book Antiqua" w:hAnsi="Book Antiqua"/>
        </w:rPr>
      </w:pPr>
    </w:p>
    <w:p w14:paraId="05DDDE6D" w14:textId="77777777" w:rsidR="0084226F" w:rsidRPr="002C3839" w:rsidRDefault="0084226F">
      <w:pPr>
        <w:rPr>
          <w:rFonts w:ascii="Book Antiqua" w:hAnsi="Book Antiqua"/>
          <w:b/>
          <w:sz w:val="22"/>
        </w:rPr>
      </w:pPr>
    </w:p>
    <w:p w14:paraId="2BAAA569" w14:textId="77777777" w:rsidR="0084226F" w:rsidRPr="002C3839" w:rsidRDefault="0084226F">
      <w:pPr>
        <w:jc w:val="both"/>
        <w:rPr>
          <w:rFonts w:ascii="Book Antiqua" w:hAnsi="Book Antiqua"/>
          <w:b/>
          <w:sz w:val="22"/>
        </w:rPr>
      </w:pPr>
      <w:r w:rsidRPr="002C3839">
        <w:rPr>
          <w:rFonts w:ascii="Book Antiqua" w:hAnsi="Book Antiqua"/>
          <w:b/>
          <w:sz w:val="22"/>
        </w:rPr>
        <w:t>A1.</w:t>
      </w:r>
      <w:r w:rsidRPr="002C3839">
        <w:rPr>
          <w:rFonts w:ascii="Book Antiqua" w:hAnsi="Book Antiqua"/>
          <w:b/>
          <w:sz w:val="22"/>
        </w:rPr>
        <w:tab/>
        <w:t>Corporate Information</w:t>
      </w:r>
    </w:p>
    <w:p w14:paraId="4C986E42" w14:textId="77777777" w:rsidR="0084226F" w:rsidRPr="002C3839" w:rsidRDefault="0084226F">
      <w:pPr>
        <w:ind w:left="720"/>
        <w:jc w:val="both"/>
        <w:rPr>
          <w:rFonts w:ascii="Book Antiqua" w:hAnsi="Book Antiqua"/>
          <w:sz w:val="22"/>
        </w:rPr>
      </w:pPr>
    </w:p>
    <w:p w14:paraId="0ECAADE6" w14:textId="77777777" w:rsidR="0084226F" w:rsidRPr="002C3839" w:rsidRDefault="0084226F">
      <w:pPr>
        <w:ind w:left="720"/>
        <w:jc w:val="both"/>
        <w:rPr>
          <w:rFonts w:ascii="Book Antiqua" w:hAnsi="Book Antiqua"/>
          <w:sz w:val="22"/>
        </w:rPr>
      </w:pPr>
      <w:r w:rsidRPr="002C3839">
        <w:rPr>
          <w:rFonts w:ascii="Book Antiqua" w:hAnsi="Book Antiqua"/>
          <w:sz w:val="22"/>
        </w:rPr>
        <w:t>The company is a public limited company, incorporated and domiciled in Malaysia, and is listed on the Main Market of the Bursa Malaysia Securities Berhad.</w:t>
      </w:r>
    </w:p>
    <w:p w14:paraId="107E14D1" w14:textId="77777777" w:rsidR="0084226F" w:rsidRPr="002C3839" w:rsidRDefault="0084226F">
      <w:pPr>
        <w:jc w:val="both"/>
        <w:rPr>
          <w:rFonts w:ascii="Book Antiqua" w:hAnsi="Book Antiqua"/>
          <w:b/>
          <w:sz w:val="22"/>
        </w:rPr>
      </w:pPr>
    </w:p>
    <w:p w14:paraId="4FF15B9C" w14:textId="77777777" w:rsidR="0084226F" w:rsidRPr="002C3839" w:rsidRDefault="0084226F">
      <w:pPr>
        <w:jc w:val="both"/>
        <w:rPr>
          <w:rFonts w:ascii="Book Antiqua" w:hAnsi="Book Antiqua"/>
          <w:b/>
          <w:sz w:val="22"/>
        </w:rPr>
      </w:pPr>
    </w:p>
    <w:p w14:paraId="795446A9" w14:textId="77777777" w:rsidR="0084226F" w:rsidRPr="002C3839" w:rsidRDefault="0084226F">
      <w:pPr>
        <w:jc w:val="both"/>
        <w:rPr>
          <w:rFonts w:ascii="Book Antiqua" w:hAnsi="Book Antiqua"/>
          <w:b/>
          <w:sz w:val="22"/>
        </w:rPr>
      </w:pPr>
      <w:r w:rsidRPr="002C3839">
        <w:rPr>
          <w:rFonts w:ascii="Book Antiqua" w:hAnsi="Book Antiqua"/>
          <w:b/>
          <w:sz w:val="22"/>
        </w:rPr>
        <w:t>A2.</w:t>
      </w:r>
      <w:r w:rsidRPr="002C3839">
        <w:rPr>
          <w:rFonts w:ascii="Book Antiqua" w:hAnsi="Book Antiqua"/>
          <w:b/>
          <w:sz w:val="22"/>
        </w:rPr>
        <w:tab/>
        <w:t>Basis of Preparation</w:t>
      </w:r>
    </w:p>
    <w:p w14:paraId="3127BD2D" w14:textId="77777777" w:rsidR="0084226F" w:rsidRPr="002C3839" w:rsidRDefault="0084226F">
      <w:pPr>
        <w:jc w:val="both"/>
        <w:rPr>
          <w:rFonts w:ascii="Book Antiqua" w:hAnsi="Book Antiqua"/>
          <w:sz w:val="22"/>
        </w:rPr>
      </w:pPr>
    </w:p>
    <w:p w14:paraId="5C9143E2" w14:textId="2B5C58E7" w:rsidR="0084226F" w:rsidRPr="002C3839" w:rsidRDefault="0084226F">
      <w:pPr>
        <w:ind w:left="720"/>
        <w:jc w:val="both"/>
        <w:rPr>
          <w:rFonts w:ascii="Book Antiqua" w:hAnsi="Book Antiqua"/>
          <w:sz w:val="22"/>
        </w:rPr>
      </w:pPr>
      <w:r w:rsidRPr="002C3839">
        <w:rPr>
          <w:rFonts w:ascii="Book Antiqua" w:hAnsi="Book Antiqua"/>
          <w:sz w:val="22"/>
        </w:rPr>
        <w:t xml:space="preserve">The condensed consolidated interim financial statements for the </w:t>
      </w:r>
      <w:r w:rsidR="00583B72" w:rsidRPr="002C3839">
        <w:rPr>
          <w:rFonts w:ascii="Book Antiqua" w:hAnsi="Book Antiqua"/>
          <w:sz w:val="22"/>
        </w:rPr>
        <w:t xml:space="preserve">quarter </w:t>
      </w:r>
      <w:r w:rsidRPr="002C3839">
        <w:rPr>
          <w:rFonts w:ascii="Book Antiqua" w:hAnsi="Book Antiqua"/>
          <w:sz w:val="22"/>
        </w:rPr>
        <w:t xml:space="preserve">ended </w:t>
      </w:r>
      <w:r w:rsidR="00242ACE" w:rsidRPr="002C3839">
        <w:rPr>
          <w:rFonts w:ascii="Book Antiqua" w:hAnsi="Book Antiqua"/>
          <w:sz w:val="22"/>
        </w:rPr>
        <w:t>3</w:t>
      </w:r>
      <w:r w:rsidR="001934B9">
        <w:rPr>
          <w:rFonts w:ascii="Book Antiqua" w:hAnsi="Book Antiqua"/>
          <w:sz w:val="22"/>
        </w:rPr>
        <w:t>0</w:t>
      </w:r>
      <w:r w:rsidR="00242ACE" w:rsidRPr="002C3839">
        <w:rPr>
          <w:rFonts w:ascii="Book Antiqua" w:hAnsi="Book Antiqua"/>
          <w:sz w:val="22"/>
        </w:rPr>
        <w:t xml:space="preserve"> </w:t>
      </w:r>
      <w:r w:rsidR="001934B9">
        <w:rPr>
          <w:rFonts w:ascii="Book Antiqua" w:hAnsi="Book Antiqua"/>
          <w:sz w:val="22"/>
        </w:rPr>
        <w:t>June</w:t>
      </w:r>
      <w:r w:rsidR="00D44E08" w:rsidRPr="002C3839">
        <w:rPr>
          <w:rFonts w:ascii="Book Antiqua" w:hAnsi="Book Antiqua"/>
          <w:sz w:val="22"/>
        </w:rPr>
        <w:t xml:space="preserve"> </w:t>
      </w:r>
      <w:r w:rsidR="00242ACE" w:rsidRPr="002C3839">
        <w:rPr>
          <w:rFonts w:ascii="Book Antiqua" w:hAnsi="Book Antiqua"/>
          <w:sz w:val="22"/>
        </w:rPr>
        <w:t>20</w:t>
      </w:r>
      <w:r w:rsidR="00F03B9E" w:rsidRPr="002C3839">
        <w:rPr>
          <w:rFonts w:ascii="Book Antiqua" w:hAnsi="Book Antiqua"/>
          <w:sz w:val="22"/>
        </w:rPr>
        <w:t>2</w:t>
      </w:r>
      <w:r w:rsidR="0058102E">
        <w:rPr>
          <w:rFonts w:ascii="Book Antiqua" w:hAnsi="Book Antiqua"/>
          <w:sz w:val="22"/>
        </w:rPr>
        <w:t>1</w:t>
      </w:r>
      <w:r w:rsidRPr="002C3839">
        <w:rPr>
          <w:rFonts w:ascii="Book Antiqua" w:hAnsi="Book Antiqua"/>
          <w:sz w:val="22"/>
        </w:rPr>
        <w:t xml:space="preserve"> have been prepared in accordance with MFRS 134 </w:t>
      </w:r>
      <w:r w:rsidRPr="002C3839">
        <w:rPr>
          <w:rFonts w:ascii="Book Antiqua" w:hAnsi="Book Antiqua"/>
          <w:i/>
          <w:sz w:val="22"/>
        </w:rPr>
        <w:t xml:space="preserve">Interim Financial Reporting </w:t>
      </w:r>
      <w:r w:rsidRPr="002C3839">
        <w:rPr>
          <w:rFonts w:ascii="Book Antiqua" w:hAnsi="Book Antiqua"/>
          <w:sz w:val="22"/>
        </w:rPr>
        <w:t xml:space="preserve">and paragraph 9.22 of the Listing Requirements of Bursa Malaysia Securities Berhad. These condensed consolidated financial statements also comply with IAS 34 Interim Financial Reporting issued by the International Accounting Standards Board. </w:t>
      </w:r>
    </w:p>
    <w:p w14:paraId="4BE61B74" w14:textId="77777777" w:rsidR="0084226F" w:rsidRPr="002C3839" w:rsidRDefault="0084226F">
      <w:pPr>
        <w:ind w:left="720"/>
        <w:jc w:val="both"/>
        <w:rPr>
          <w:rFonts w:ascii="Book Antiqua" w:hAnsi="Book Antiqua"/>
          <w:sz w:val="22"/>
        </w:rPr>
      </w:pPr>
    </w:p>
    <w:p w14:paraId="55B80FA0" w14:textId="0DF77A8A" w:rsidR="0084226F" w:rsidRDefault="00821F7F" w:rsidP="00DB09FA">
      <w:pPr>
        <w:ind w:left="720"/>
        <w:jc w:val="both"/>
        <w:rPr>
          <w:rFonts w:ascii="Book Antiqua" w:hAnsi="Book Antiqua"/>
          <w:sz w:val="22"/>
        </w:rPr>
      </w:pPr>
      <w:r w:rsidRPr="002C3839">
        <w:rPr>
          <w:rFonts w:ascii="Book Antiqua" w:hAnsi="Book Antiqua"/>
          <w:sz w:val="22"/>
        </w:rPr>
        <w:t>The</w:t>
      </w:r>
      <w:r w:rsidR="0084226F" w:rsidRPr="002C3839">
        <w:rPr>
          <w:rFonts w:ascii="Book Antiqua" w:hAnsi="Book Antiqua"/>
          <w:sz w:val="22"/>
        </w:rPr>
        <w:t xml:space="preserve"> condensed consolidated interim financial statements have been prepared under</w:t>
      </w:r>
      <w:r w:rsidR="00DB09FA" w:rsidRPr="002C3839">
        <w:rPr>
          <w:rFonts w:ascii="Book Antiqua" w:hAnsi="Book Antiqua"/>
          <w:sz w:val="22"/>
        </w:rPr>
        <w:t xml:space="preserve"> the historical cost convention and </w:t>
      </w:r>
      <w:r w:rsidR="0084226F" w:rsidRPr="002C3839">
        <w:rPr>
          <w:rFonts w:ascii="Book Antiqua" w:hAnsi="Book Antiqua"/>
          <w:sz w:val="22"/>
        </w:rPr>
        <w:t>should be read in conjunction with the audited financial statements of the Group for the year ended 31 December, 20</w:t>
      </w:r>
      <w:r w:rsidR="0058102E">
        <w:rPr>
          <w:rFonts w:ascii="Book Antiqua" w:hAnsi="Book Antiqua"/>
          <w:sz w:val="22"/>
        </w:rPr>
        <w:t>20</w:t>
      </w:r>
      <w:r w:rsidR="0084226F" w:rsidRPr="002C3839">
        <w:rPr>
          <w:rFonts w:ascii="Book Antiqua" w:hAnsi="Book Antiqua"/>
          <w:sz w:val="22"/>
        </w:rPr>
        <w:t>.  These explanatory notes attached to the interim financial statements provide an explanation of events and transactions that are significant to an understanding of the changes in the financial position and performance of the Group since the year ended 31 December, 20</w:t>
      </w:r>
      <w:r w:rsidR="0058102E">
        <w:rPr>
          <w:rFonts w:ascii="Book Antiqua" w:hAnsi="Book Antiqua"/>
          <w:sz w:val="22"/>
        </w:rPr>
        <w:t>20</w:t>
      </w:r>
      <w:r w:rsidR="0084226F" w:rsidRPr="002C3839">
        <w:rPr>
          <w:rFonts w:ascii="Book Antiqua" w:hAnsi="Book Antiqua"/>
          <w:sz w:val="22"/>
        </w:rPr>
        <w:t>.</w:t>
      </w:r>
    </w:p>
    <w:p w14:paraId="6A24B27B" w14:textId="1CE01B49" w:rsidR="0058102E" w:rsidRDefault="0058102E" w:rsidP="00DB09FA">
      <w:pPr>
        <w:ind w:left="720"/>
        <w:jc w:val="both"/>
        <w:rPr>
          <w:rFonts w:ascii="Book Antiqua" w:hAnsi="Book Antiqua"/>
          <w:sz w:val="22"/>
        </w:rPr>
      </w:pPr>
    </w:p>
    <w:p w14:paraId="5C8389FF" w14:textId="2793AE9B" w:rsidR="0058102E" w:rsidRPr="002C3839" w:rsidRDefault="0058102E" w:rsidP="00DB09FA">
      <w:pPr>
        <w:ind w:left="720"/>
        <w:jc w:val="both"/>
        <w:rPr>
          <w:rFonts w:ascii="Book Antiqua" w:hAnsi="Book Antiqua"/>
          <w:sz w:val="22"/>
        </w:rPr>
      </w:pPr>
      <w:r>
        <w:rPr>
          <w:rFonts w:ascii="Book Antiqua" w:hAnsi="Book Antiqua"/>
          <w:sz w:val="22"/>
        </w:rPr>
        <w:t>The financial statements of the Group are presented in Ringgit Malaysia (“RM”) and all are rounded to the nearest thousand (RM’000) except when otherwise indicated.</w:t>
      </w:r>
    </w:p>
    <w:p w14:paraId="113C48D7" w14:textId="77777777" w:rsidR="0084226F" w:rsidRPr="002C3839" w:rsidRDefault="0084226F">
      <w:pPr>
        <w:jc w:val="both"/>
        <w:rPr>
          <w:rFonts w:ascii="Book Antiqua" w:hAnsi="Book Antiqua"/>
          <w:sz w:val="22"/>
          <w:szCs w:val="22"/>
          <w:lang w:eastAsia="zh-TW"/>
        </w:rPr>
      </w:pPr>
    </w:p>
    <w:p w14:paraId="50C3202B" w14:textId="77777777" w:rsidR="0084226F" w:rsidRPr="002C3839" w:rsidRDefault="0084226F">
      <w:pPr>
        <w:jc w:val="both"/>
        <w:rPr>
          <w:rFonts w:ascii="Book Antiqua" w:hAnsi="Book Antiqua"/>
          <w:sz w:val="22"/>
          <w:szCs w:val="22"/>
          <w:lang w:eastAsia="zh-TW"/>
        </w:rPr>
      </w:pPr>
    </w:p>
    <w:p w14:paraId="68B5F712" w14:textId="77777777" w:rsidR="0084226F" w:rsidRPr="002C3839" w:rsidRDefault="0084226F">
      <w:pPr>
        <w:pStyle w:val="BodyTextIndent2"/>
        <w:ind w:left="0" w:firstLine="0"/>
        <w:rPr>
          <w:b/>
        </w:rPr>
      </w:pPr>
      <w:r w:rsidRPr="002C3839">
        <w:rPr>
          <w:b/>
        </w:rPr>
        <w:t>A3.</w:t>
      </w:r>
      <w:r w:rsidRPr="002C3839">
        <w:rPr>
          <w:b/>
        </w:rPr>
        <w:tab/>
        <w:t xml:space="preserve">Significant Accounting Policies </w:t>
      </w:r>
    </w:p>
    <w:p w14:paraId="27D46B7F" w14:textId="77777777" w:rsidR="0084226F" w:rsidRPr="002C3839" w:rsidRDefault="0084226F">
      <w:pPr>
        <w:pStyle w:val="BodyTextIndent2"/>
        <w:ind w:left="0" w:firstLine="0"/>
        <w:rPr>
          <w:b/>
        </w:rPr>
      </w:pPr>
    </w:p>
    <w:p w14:paraId="1B2CA794" w14:textId="4C5BBD92" w:rsidR="00F03B9E" w:rsidRPr="002C3839" w:rsidRDefault="00F03B9E" w:rsidP="00F03B9E">
      <w:pPr>
        <w:ind w:left="720"/>
        <w:jc w:val="both"/>
        <w:rPr>
          <w:rFonts w:ascii="Book Antiqua" w:hAnsi="Book Antiqua"/>
          <w:sz w:val="22"/>
          <w:szCs w:val="22"/>
        </w:rPr>
      </w:pPr>
      <w:r w:rsidRPr="002C3839">
        <w:rPr>
          <w:rFonts w:ascii="Book Antiqua" w:hAnsi="Book Antiqua"/>
          <w:sz w:val="22"/>
          <w:szCs w:val="22"/>
        </w:rPr>
        <w:t>The significant accounting policies adopted are consistent with those of the audited financial statements for the year ended 31 December 20</w:t>
      </w:r>
      <w:r w:rsidR="0058102E">
        <w:rPr>
          <w:rFonts w:ascii="Book Antiqua" w:hAnsi="Book Antiqua"/>
          <w:sz w:val="22"/>
          <w:szCs w:val="22"/>
        </w:rPr>
        <w:t>20</w:t>
      </w:r>
      <w:r w:rsidRPr="002C3839">
        <w:rPr>
          <w:rFonts w:ascii="Book Antiqua" w:hAnsi="Book Antiqua"/>
          <w:sz w:val="22"/>
          <w:szCs w:val="22"/>
        </w:rPr>
        <w:t>.</w:t>
      </w:r>
    </w:p>
    <w:p w14:paraId="1B259456" w14:textId="77777777" w:rsidR="00F03B9E" w:rsidRPr="002C3839" w:rsidRDefault="00F03B9E" w:rsidP="00F03B9E">
      <w:pPr>
        <w:jc w:val="both"/>
        <w:rPr>
          <w:rFonts w:ascii="Book Antiqua" w:hAnsi="Book Antiqua"/>
          <w:sz w:val="22"/>
          <w:szCs w:val="22"/>
        </w:rPr>
      </w:pPr>
    </w:p>
    <w:p w14:paraId="0BB86A3B" w14:textId="514E9105" w:rsidR="00F03B9E" w:rsidRPr="002C3839" w:rsidRDefault="00F03B9E" w:rsidP="00F03B9E">
      <w:pPr>
        <w:ind w:left="720"/>
        <w:jc w:val="both"/>
        <w:rPr>
          <w:rFonts w:ascii="Book Antiqua" w:hAnsi="Book Antiqua"/>
          <w:sz w:val="22"/>
          <w:szCs w:val="22"/>
        </w:rPr>
      </w:pPr>
      <w:r w:rsidRPr="002C3839">
        <w:rPr>
          <w:rFonts w:ascii="Book Antiqua" w:hAnsi="Book Antiqua"/>
          <w:sz w:val="22"/>
          <w:szCs w:val="22"/>
        </w:rPr>
        <w:t>The following pronouncements were issued by the MASB and are to become effective for annual periods beginning on or after 1 January 202</w:t>
      </w:r>
      <w:r w:rsidR="0058102E">
        <w:rPr>
          <w:rFonts w:ascii="Book Antiqua" w:hAnsi="Book Antiqua"/>
          <w:sz w:val="22"/>
          <w:szCs w:val="22"/>
        </w:rPr>
        <w:t>1</w:t>
      </w:r>
      <w:r w:rsidRPr="002C3839">
        <w:rPr>
          <w:rFonts w:ascii="Book Antiqua" w:hAnsi="Book Antiqua"/>
          <w:sz w:val="22"/>
          <w:szCs w:val="22"/>
        </w:rPr>
        <w:t xml:space="preserve">: </w:t>
      </w:r>
    </w:p>
    <w:p w14:paraId="3CD01BBF" w14:textId="77777777" w:rsidR="00F03B9E" w:rsidRPr="002C3839" w:rsidRDefault="00F03B9E" w:rsidP="00F03B9E">
      <w:pPr>
        <w:jc w:val="both"/>
        <w:rPr>
          <w:rFonts w:ascii="Book Antiqua" w:hAnsi="Book Antiqua"/>
          <w:sz w:val="22"/>
          <w:szCs w:val="22"/>
        </w:rPr>
      </w:pPr>
    </w:p>
    <w:p w14:paraId="16C53EB6" w14:textId="7B5BA2A3" w:rsidR="00F03B9E" w:rsidRPr="002C3839" w:rsidRDefault="00F03B9E" w:rsidP="00F03B9E">
      <w:pPr>
        <w:numPr>
          <w:ilvl w:val="0"/>
          <w:numId w:val="13"/>
        </w:numPr>
        <w:ind w:left="1260"/>
        <w:jc w:val="both"/>
        <w:rPr>
          <w:rFonts w:ascii="Book Antiqua" w:hAnsi="Book Antiqua"/>
          <w:i/>
          <w:sz w:val="22"/>
          <w:szCs w:val="22"/>
        </w:rPr>
      </w:pPr>
      <w:r w:rsidRPr="002C3839">
        <w:rPr>
          <w:rFonts w:ascii="Book Antiqua" w:hAnsi="Book Antiqua"/>
          <w:sz w:val="22"/>
          <w:szCs w:val="22"/>
        </w:rPr>
        <w:t xml:space="preserve">Amendments to MFRS </w:t>
      </w:r>
      <w:r w:rsidR="0058102E" w:rsidRPr="002C3839">
        <w:rPr>
          <w:rFonts w:ascii="Book Antiqua" w:hAnsi="Book Antiqua"/>
          <w:sz w:val="22"/>
          <w:szCs w:val="22"/>
        </w:rPr>
        <w:t>9, MFRS 139</w:t>
      </w:r>
      <w:r w:rsidR="0058102E">
        <w:rPr>
          <w:rFonts w:ascii="Book Antiqua" w:hAnsi="Book Antiqua"/>
          <w:sz w:val="22"/>
          <w:szCs w:val="22"/>
        </w:rPr>
        <w:t xml:space="preserve">, </w:t>
      </w:r>
      <w:r w:rsidR="0058102E" w:rsidRPr="002C3839">
        <w:rPr>
          <w:rFonts w:ascii="Book Antiqua" w:hAnsi="Book Antiqua"/>
          <w:sz w:val="22"/>
          <w:szCs w:val="22"/>
        </w:rPr>
        <w:t>MFRS 7</w:t>
      </w:r>
      <w:r w:rsidR="0058102E">
        <w:rPr>
          <w:rFonts w:ascii="Book Antiqua" w:hAnsi="Book Antiqua"/>
          <w:sz w:val="22"/>
          <w:szCs w:val="22"/>
        </w:rPr>
        <w:t xml:space="preserve"> MFRS 4 and MFRS 16</w:t>
      </w:r>
      <w:r w:rsidR="0058102E" w:rsidRPr="002C3839">
        <w:rPr>
          <w:rFonts w:ascii="Book Antiqua" w:hAnsi="Book Antiqua"/>
          <w:sz w:val="22"/>
          <w:szCs w:val="22"/>
        </w:rPr>
        <w:t>: Interest Rate Benchmark Reform</w:t>
      </w:r>
      <w:r w:rsidR="0058102E">
        <w:rPr>
          <w:rFonts w:ascii="Book Antiqua" w:hAnsi="Book Antiqua"/>
          <w:sz w:val="22"/>
          <w:szCs w:val="22"/>
        </w:rPr>
        <w:t xml:space="preserve"> – Phase 2</w:t>
      </w:r>
    </w:p>
    <w:p w14:paraId="61E8C42F" w14:textId="77777777" w:rsidR="00F03B9E" w:rsidRPr="002C3839" w:rsidRDefault="00F03B9E" w:rsidP="00F03B9E">
      <w:pPr>
        <w:pStyle w:val="BodyTextIndent2"/>
        <w:ind w:left="0" w:firstLine="0"/>
        <w:rPr>
          <w:b/>
        </w:rPr>
      </w:pPr>
    </w:p>
    <w:p w14:paraId="39BB3995" w14:textId="77777777" w:rsidR="00BF7ADC" w:rsidRPr="002C3839" w:rsidRDefault="00F03B9E" w:rsidP="00F03B9E">
      <w:pPr>
        <w:ind w:left="720"/>
        <w:jc w:val="both"/>
        <w:rPr>
          <w:rFonts w:ascii="Book Antiqua" w:hAnsi="Book Antiqua"/>
          <w:sz w:val="22"/>
          <w:szCs w:val="22"/>
        </w:rPr>
      </w:pPr>
      <w:r w:rsidRPr="002C3839">
        <w:rPr>
          <w:rFonts w:ascii="Book Antiqua" w:hAnsi="Book Antiqua"/>
          <w:sz w:val="22"/>
          <w:szCs w:val="22"/>
        </w:rPr>
        <w:t xml:space="preserve">The adoption of the above did not have any significant effects on the interim financial report upon initial application. </w:t>
      </w:r>
    </w:p>
    <w:p w14:paraId="5E9CE24B" w14:textId="77777777" w:rsidR="00C36673" w:rsidRPr="002C3839" w:rsidRDefault="00C36673" w:rsidP="00660C80">
      <w:pPr>
        <w:jc w:val="both"/>
        <w:rPr>
          <w:rFonts w:ascii="Book Antiqua" w:hAnsi="Book Antiqua"/>
          <w:sz w:val="22"/>
          <w:szCs w:val="22"/>
        </w:rPr>
      </w:pPr>
    </w:p>
    <w:p w14:paraId="41222094" w14:textId="77777777" w:rsidR="006258AC" w:rsidRPr="002C3839" w:rsidRDefault="006258AC" w:rsidP="006741C6">
      <w:pPr>
        <w:jc w:val="both"/>
        <w:rPr>
          <w:rFonts w:ascii="Book Antiqua" w:hAnsi="Book Antiqua"/>
          <w:sz w:val="22"/>
          <w:szCs w:val="22"/>
        </w:rPr>
      </w:pPr>
    </w:p>
    <w:p w14:paraId="5548989E" w14:textId="2D1D7759" w:rsidR="00E23020" w:rsidRDefault="00E23020" w:rsidP="00F03B9E">
      <w:pPr>
        <w:jc w:val="both"/>
        <w:rPr>
          <w:rFonts w:ascii="Book Antiqua" w:hAnsi="Book Antiqua"/>
          <w:color w:val="1F497D"/>
          <w:sz w:val="22"/>
          <w:szCs w:val="22"/>
        </w:rPr>
      </w:pPr>
    </w:p>
    <w:p w14:paraId="5E786639" w14:textId="77777777" w:rsidR="001858A6" w:rsidRPr="002C3839" w:rsidRDefault="001858A6" w:rsidP="00F03B9E">
      <w:pPr>
        <w:jc w:val="both"/>
        <w:rPr>
          <w:rFonts w:ascii="Book Antiqua" w:hAnsi="Book Antiqua"/>
          <w:color w:val="1F497D"/>
          <w:sz w:val="22"/>
          <w:szCs w:val="22"/>
        </w:rPr>
      </w:pPr>
    </w:p>
    <w:p w14:paraId="5D13D0D8" w14:textId="77777777" w:rsidR="0084226F" w:rsidRPr="002C3839" w:rsidRDefault="0084226F">
      <w:pPr>
        <w:spacing w:line="360" w:lineRule="auto"/>
        <w:rPr>
          <w:rFonts w:ascii="Book Antiqua" w:hAnsi="Book Antiqua"/>
          <w:b/>
          <w:sz w:val="22"/>
        </w:rPr>
      </w:pPr>
      <w:r w:rsidRPr="002C3839">
        <w:rPr>
          <w:rFonts w:ascii="Book Antiqua" w:hAnsi="Book Antiqua"/>
          <w:b/>
          <w:sz w:val="22"/>
        </w:rPr>
        <w:t>A4.</w:t>
      </w:r>
      <w:r w:rsidRPr="002C3839">
        <w:rPr>
          <w:rFonts w:ascii="Book Antiqua" w:hAnsi="Book Antiqua"/>
          <w:b/>
          <w:sz w:val="22"/>
        </w:rPr>
        <w:tab/>
        <w:t xml:space="preserve">Changes in </w:t>
      </w:r>
      <w:r w:rsidRPr="002C3839">
        <w:rPr>
          <w:rFonts w:ascii="Book Antiqua" w:hAnsi="Book Antiqua"/>
          <w:b/>
          <w:sz w:val="22"/>
          <w:lang w:eastAsia="zh-TW"/>
        </w:rPr>
        <w:t>E</w:t>
      </w:r>
      <w:r w:rsidRPr="002C3839">
        <w:rPr>
          <w:rFonts w:ascii="Book Antiqua" w:hAnsi="Book Antiqua"/>
          <w:b/>
          <w:sz w:val="22"/>
        </w:rPr>
        <w:t>stimates</w:t>
      </w:r>
    </w:p>
    <w:p w14:paraId="5C3FDA70" w14:textId="77777777" w:rsidR="0084226F" w:rsidRPr="002C3839" w:rsidRDefault="0084226F">
      <w:pPr>
        <w:pStyle w:val="BodyTextIndent3"/>
        <w:jc w:val="both"/>
      </w:pPr>
      <w:r w:rsidRPr="002C3839">
        <w:t>There were no other changes in estimates that have had a material effect in the current interim results.</w:t>
      </w:r>
    </w:p>
    <w:p w14:paraId="18ABF114" w14:textId="77777777" w:rsidR="00242ACE" w:rsidRPr="002C3839" w:rsidRDefault="00242ACE">
      <w:pPr>
        <w:pStyle w:val="BodyTextIndent3"/>
        <w:jc w:val="both"/>
      </w:pPr>
    </w:p>
    <w:p w14:paraId="174C3F72" w14:textId="77777777" w:rsidR="0084226F" w:rsidRPr="002C3839" w:rsidRDefault="0084226F" w:rsidP="00520DAE">
      <w:pPr>
        <w:tabs>
          <w:tab w:val="left" w:pos="6675"/>
        </w:tabs>
        <w:ind w:left="720"/>
        <w:jc w:val="both"/>
        <w:rPr>
          <w:rFonts w:ascii="Book Antiqua" w:hAnsi="Book Antiqua"/>
          <w:sz w:val="22"/>
          <w:szCs w:val="22"/>
          <w:lang w:eastAsia="zh-TW"/>
        </w:rPr>
      </w:pPr>
    </w:p>
    <w:p w14:paraId="632AAE36" w14:textId="77777777" w:rsidR="0084226F" w:rsidRPr="002C3839" w:rsidRDefault="0084226F">
      <w:pPr>
        <w:rPr>
          <w:rFonts w:ascii="Book Antiqua" w:hAnsi="Book Antiqua"/>
          <w:b/>
          <w:sz w:val="22"/>
        </w:rPr>
      </w:pPr>
      <w:r w:rsidRPr="002C3839">
        <w:rPr>
          <w:rFonts w:ascii="Book Antiqua" w:hAnsi="Book Antiqua"/>
          <w:b/>
          <w:sz w:val="22"/>
        </w:rPr>
        <w:t>A5.</w:t>
      </w:r>
      <w:r w:rsidRPr="002C3839">
        <w:rPr>
          <w:rFonts w:ascii="Book Antiqua" w:hAnsi="Book Antiqua"/>
          <w:b/>
          <w:sz w:val="22"/>
        </w:rPr>
        <w:tab/>
        <w:t xml:space="preserve">Changes in the </w:t>
      </w:r>
      <w:r w:rsidRPr="002C3839">
        <w:rPr>
          <w:rFonts w:ascii="Book Antiqua" w:hAnsi="Book Antiqua"/>
          <w:b/>
          <w:sz w:val="22"/>
          <w:lang w:eastAsia="zh-TW"/>
        </w:rPr>
        <w:t>C</w:t>
      </w:r>
      <w:r w:rsidRPr="002C3839">
        <w:rPr>
          <w:rFonts w:ascii="Book Antiqua" w:hAnsi="Book Antiqua"/>
          <w:b/>
          <w:sz w:val="22"/>
        </w:rPr>
        <w:t>omposition of the Group</w:t>
      </w:r>
    </w:p>
    <w:p w14:paraId="776A377D" w14:textId="77777777" w:rsidR="0084226F" w:rsidRPr="002C3839" w:rsidRDefault="0084226F">
      <w:pPr>
        <w:rPr>
          <w:rFonts w:ascii="Book Antiqua" w:hAnsi="Book Antiqua"/>
          <w:sz w:val="22"/>
        </w:rPr>
      </w:pPr>
      <w:r w:rsidRPr="002C3839">
        <w:rPr>
          <w:rFonts w:ascii="Book Antiqua" w:hAnsi="Book Antiqua"/>
          <w:sz w:val="22"/>
        </w:rPr>
        <w:tab/>
      </w:r>
      <w:r w:rsidRPr="002C3839">
        <w:rPr>
          <w:rFonts w:ascii="Book Antiqua" w:hAnsi="Book Antiqua"/>
          <w:sz w:val="22"/>
        </w:rPr>
        <w:tab/>
      </w:r>
    </w:p>
    <w:p w14:paraId="40DFA980" w14:textId="77777777" w:rsidR="002D636F" w:rsidRPr="002C3839" w:rsidRDefault="0084226F" w:rsidP="00F03B9E">
      <w:pPr>
        <w:ind w:left="720"/>
        <w:jc w:val="both"/>
        <w:rPr>
          <w:rFonts w:ascii="Book Antiqua" w:hAnsi="Book Antiqua"/>
          <w:sz w:val="22"/>
        </w:rPr>
      </w:pPr>
      <w:r w:rsidRPr="002C3839">
        <w:rPr>
          <w:rFonts w:ascii="Book Antiqua" w:hAnsi="Book Antiqua"/>
          <w:sz w:val="22"/>
        </w:rPr>
        <w:t>There were no changes in the composition of the Group for the current qua</w:t>
      </w:r>
      <w:r w:rsidR="00915A21" w:rsidRPr="002C3839">
        <w:rPr>
          <w:rFonts w:ascii="Book Antiqua" w:hAnsi="Book Antiqua"/>
          <w:sz w:val="22"/>
        </w:rPr>
        <w:t>rter and financial year-to date.</w:t>
      </w:r>
    </w:p>
    <w:p w14:paraId="5F766D56" w14:textId="77777777" w:rsidR="00815A80" w:rsidRPr="002C3839" w:rsidRDefault="00815A80">
      <w:pPr>
        <w:pStyle w:val="BodyTextIndent2"/>
        <w:ind w:left="0" w:firstLine="0"/>
        <w:rPr>
          <w:b/>
        </w:rPr>
      </w:pPr>
    </w:p>
    <w:p w14:paraId="5D4D7447" w14:textId="77777777" w:rsidR="00815A80" w:rsidRPr="002C3839" w:rsidRDefault="00815A80">
      <w:pPr>
        <w:pStyle w:val="BodyTextIndent2"/>
        <w:ind w:left="0" w:firstLine="0"/>
        <w:rPr>
          <w:b/>
        </w:rPr>
      </w:pPr>
    </w:p>
    <w:p w14:paraId="7F72A12E" w14:textId="77777777" w:rsidR="0084226F" w:rsidRPr="002C3839" w:rsidRDefault="0084226F">
      <w:pPr>
        <w:pStyle w:val="BodyTextIndent2"/>
        <w:ind w:left="0" w:firstLine="0"/>
        <w:rPr>
          <w:b/>
        </w:rPr>
      </w:pPr>
      <w:r w:rsidRPr="002C3839">
        <w:rPr>
          <w:b/>
        </w:rPr>
        <w:t>A6.</w:t>
      </w:r>
      <w:r w:rsidRPr="002C3839">
        <w:rPr>
          <w:b/>
        </w:rPr>
        <w:tab/>
        <w:t xml:space="preserve">Segmental </w:t>
      </w:r>
      <w:r w:rsidRPr="002C3839">
        <w:rPr>
          <w:b/>
          <w:lang w:eastAsia="zh-TW"/>
        </w:rPr>
        <w:t>R</w:t>
      </w:r>
      <w:r w:rsidRPr="002C3839">
        <w:rPr>
          <w:b/>
        </w:rPr>
        <w:t>eporting</w:t>
      </w:r>
    </w:p>
    <w:p w14:paraId="6B9E564C" w14:textId="77777777" w:rsidR="0084226F" w:rsidRPr="002C3839" w:rsidRDefault="0084226F">
      <w:pPr>
        <w:pStyle w:val="BodyTextIndent2"/>
        <w:ind w:left="0" w:firstLine="0"/>
      </w:pPr>
    </w:p>
    <w:p w14:paraId="346193BA" w14:textId="77777777" w:rsidR="00004137" w:rsidRPr="002C3839" w:rsidRDefault="00004137">
      <w:pPr>
        <w:pStyle w:val="BodyTextIndent2"/>
        <w:ind w:firstLine="0"/>
        <w:jc w:val="both"/>
      </w:pPr>
      <w:r w:rsidRPr="002C3839">
        <w:t>The Group reporting is organised and managed into two major business segments based on the nature of services provided, which requires different business and marketing strategies. The reportable segments are summarised as follows:</w:t>
      </w:r>
    </w:p>
    <w:p w14:paraId="1E6D12A0" w14:textId="77777777" w:rsidR="00004137" w:rsidRPr="002C3839" w:rsidRDefault="00004137">
      <w:pPr>
        <w:pStyle w:val="BodyTextIndent2"/>
        <w:ind w:firstLine="0"/>
        <w:jc w:val="both"/>
      </w:pPr>
    </w:p>
    <w:p w14:paraId="5970459C" w14:textId="77777777" w:rsidR="00004137" w:rsidRPr="002C3839" w:rsidRDefault="00004137" w:rsidP="00004137">
      <w:pPr>
        <w:pStyle w:val="BodyTextIndent2"/>
        <w:ind w:left="1440"/>
        <w:jc w:val="both"/>
      </w:pPr>
      <w:r w:rsidRPr="002C3839">
        <w:t>a.</w:t>
      </w:r>
      <w:r w:rsidRPr="002C3839">
        <w:tab/>
        <w:t>Port operations – the provision of port services and construction services which include construction of port facilities, handling of cargo for liquefied natural gas, petroleum products, liquefied petroleum gas, general cargo, container, dry bulk cargo and other ancillary services; and</w:t>
      </w:r>
    </w:p>
    <w:p w14:paraId="432B686F" w14:textId="77777777" w:rsidR="00004137" w:rsidRPr="002C3839" w:rsidRDefault="00004137" w:rsidP="00004137">
      <w:pPr>
        <w:pStyle w:val="BodyTextIndent2"/>
        <w:ind w:left="1440"/>
        <w:jc w:val="both"/>
      </w:pPr>
    </w:p>
    <w:p w14:paraId="73524057" w14:textId="77777777" w:rsidR="00004137" w:rsidRPr="002C3839" w:rsidRDefault="00004137" w:rsidP="00004137">
      <w:pPr>
        <w:pStyle w:val="BodyTextIndent2"/>
        <w:ind w:left="1440"/>
        <w:jc w:val="both"/>
      </w:pPr>
      <w:r w:rsidRPr="002C3839">
        <w:t>b.</w:t>
      </w:r>
      <w:r w:rsidRPr="002C3839">
        <w:tab/>
        <w:t>Bulking services- the provision of bulking installation facilities for palm oil, edible oils, vegetable oils, fats and its by-products.</w:t>
      </w:r>
    </w:p>
    <w:p w14:paraId="357B3787" w14:textId="77777777" w:rsidR="00004137" w:rsidRPr="002C3839" w:rsidRDefault="00004137" w:rsidP="00004137">
      <w:pPr>
        <w:pStyle w:val="BodyTextIndent2"/>
        <w:ind w:left="1440"/>
        <w:jc w:val="both"/>
      </w:pPr>
    </w:p>
    <w:p w14:paraId="530DFB80" w14:textId="77777777" w:rsidR="00971ABA" w:rsidRPr="002C3839" w:rsidRDefault="00004137" w:rsidP="00EE53EE">
      <w:pPr>
        <w:pStyle w:val="BodyTextIndent2"/>
        <w:ind w:left="709" w:firstLine="0"/>
        <w:jc w:val="both"/>
      </w:pPr>
      <w:r w:rsidRPr="002C3839">
        <w:t>Except as indicated above, no reporting segments has been aggregated to form the above reportable operating segments.</w:t>
      </w:r>
    </w:p>
    <w:p w14:paraId="5A7645F3" w14:textId="77777777" w:rsidR="00F60D1D" w:rsidRPr="002C3839" w:rsidRDefault="00F60D1D" w:rsidP="00C32337">
      <w:pPr>
        <w:pStyle w:val="BodyTextIndent2"/>
        <w:ind w:left="709" w:firstLine="11"/>
        <w:jc w:val="both"/>
      </w:pPr>
    </w:p>
    <w:p w14:paraId="06665D10" w14:textId="77777777" w:rsidR="00915A21" w:rsidRPr="002C3839" w:rsidRDefault="00C32337" w:rsidP="00C32337">
      <w:pPr>
        <w:pStyle w:val="BodyTextIndent2"/>
        <w:ind w:left="709" w:firstLine="11"/>
        <w:jc w:val="both"/>
      </w:pPr>
      <w:r w:rsidRPr="002C3839">
        <w:t>Management monitors the operating results of its business units separately for the purpose of making decisions about resource allocation and performance assessment. Segment performance is evaluated based on operating profit or loss which, in certain respects, may be measured differently from operating profit or loss in the consolidated financial statements.</w:t>
      </w:r>
    </w:p>
    <w:p w14:paraId="200CE3DD" w14:textId="77777777" w:rsidR="00C32337" w:rsidRPr="002C3839" w:rsidRDefault="00C32337" w:rsidP="00C32337">
      <w:pPr>
        <w:pStyle w:val="BodyTextIndent2"/>
        <w:ind w:left="709" w:firstLine="11"/>
        <w:jc w:val="both"/>
      </w:pPr>
    </w:p>
    <w:p w14:paraId="298E5FD7" w14:textId="77777777" w:rsidR="00F03B9E" w:rsidRPr="002C3839" w:rsidRDefault="00F03B9E" w:rsidP="00F03B9E">
      <w:pPr>
        <w:pStyle w:val="BodyTextIndent2"/>
        <w:ind w:left="709" w:firstLine="11"/>
        <w:jc w:val="both"/>
      </w:pPr>
      <w:r w:rsidRPr="002C3839">
        <w:t>A subsidiary, Bintulu Port Sdn. Bhd.</w:t>
      </w:r>
      <w:r w:rsidR="005054E1" w:rsidRPr="002C3839">
        <w:rPr>
          <w:rFonts w:eastAsia="DengXian"/>
          <w:lang w:eastAsia="zh-CN"/>
        </w:rPr>
        <w:t>,</w:t>
      </w:r>
      <w:r w:rsidRPr="002C3839">
        <w:t xml:space="preserve"> has secured a contract to provide pilotage and towage services at Muara District, Brunei Darussalam from 1 February 2020.  No segmental reporting by geographical information is provided as the Group’s operation outside Malaysia is not significant.</w:t>
      </w:r>
    </w:p>
    <w:p w14:paraId="567A88CB" w14:textId="77777777" w:rsidR="00F03B9E" w:rsidRPr="002C3839" w:rsidRDefault="00F03B9E" w:rsidP="001934B9">
      <w:pPr>
        <w:pStyle w:val="BodyTextIndent2"/>
        <w:ind w:left="0" w:firstLine="0"/>
        <w:jc w:val="both"/>
        <w:rPr>
          <w:strike/>
        </w:rPr>
      </w:pPr>
    </w:p>
    <w:p w14:paraId="35DEA651" w14:textId="69319B92" w:rsidR="00F03B9E" w:rsidRDefault="00F03B9E" w:rsidP="00F03B9E">
      <w:pPr>
        <w:pStyle w:val="BodyTextIndent2"/>
        <w:ind w:left="709" w:firstLine="11"/>
        <w:jc w:val="both"/>
        <w:rPr>
          <w:strike/>
        </w:rPr>
      </w:pPr>
    </w:p>
    <w:p w14:paraId="2F2A1532" w14:textId="7C7BDAE1" w:rsidR="00A06E45" w:rsidRDefault="00A06E45" w:rsidP="00F03B9E">
      <w:pPr>
        <w:pStyle w:val="BodyTextIndent2"/>
        <w:ind w:left="709" w:firstLine="11"/>
        <w:jc w:val="both"/>
        <w:rPr>
          <w:strike/>
        </w:rPr>
      </w:pPr>
    </w:p>
    <w:p w14:paraId="3688E106" w14:textId="3C2D839D" w:rsidR="00A06E45" w:rsidRDefault="00A06E45" w:rsidP="00F03B9E">
      <w:pPr>
        <w:pStyle w:val="BodyTextIndent2"/>
        <w:ind w:left="709" w:firstLine="11"/>
        <w:jc w:val="both"/>
        <w:rPr>
          <w:strike/>
        </w:rPr>
      </w:pPr>
    </w:p>
    <w:p w14:paraId="391EEF1C" w14:textId="72C7CD2D" w:rsidR="00A06E45" w:rsidRDefault="00A06E45" w:rsidP="00F03B9E">
      <w:pPr>
        <w:pStyle w:val="BodyTextIndent2"/>
        <w:ind w:left="709" w:firstLine="11"/>
        <w:jc w:val="both"/>
        <w:rPr>
          <w:strike/>
        </w:rPr>
      </w:pPr>
    </w:p>
    <w:p w14:paraId="7617268A" w14:textId="712E6B40" w:rsidR="00A06E45" w:rsidRDefault="00A06E45" w:rsidP="00F03B9E">
      <w:pPr>
        <w:pStyle w:val="BodyTextIndent2"/>
        <w:ind w:left="709" w:firstLine="11"/>
        <w:jc w:val="both"/>
        <w:rPr>
          <w:strike/>
        </w:rPr>
      </w:pPr>
    </w:p>
    <w:p w14:paraId="1CD55E7A" w14:textId="40963B46" w:rsidR="00A06E45" w:rsidRDefault="00A06E45" w:rsidP="00F03B9E">
      <w:pPr>
        <w:pStyle w:val="BodyTextIndent2"/>
        <w:ind w:left="709" w:firstLine="11"/>
        <w:jc w:val="both"/>
        <w:rPr>
          <w:strike/>
        </w:rPr>
      </w:pPr>
    </w:p>
    <w:p w14:paraId="5E6CB4CF" w14:textId="0B6154E0" w:rsidR="00A06E45" w:rsidRDefault="00A06E45" w:rsidP="00F03B9E">
      <w:pPr>
        <w:pStyle w:val="BodyTextIndent2"/>
        <w:ind w:left="709" w:firstLine="11"/>
        <w:jc w:val="both"/>
        <w:rPr>
          <w:strike/>
        </w:rPr>
      </w:pPr>
    </w:p>
    <w:p w14:paraId="3001C987" w14:textId="77777777" w:rsidR="00A06E45" w:rsidRPr="002C3839" w:rsidRDefault="00A06E45" w:rsidP="00F03B9E">
      <w:pPr>
        <w:pStyle w:val="BodyTextIndent2"/>
        <w:ind w:left="709" w:firstLine="11"/>
        <w:jc w:val="both"/>
        <w:rPr>
          <w:strike/>
        </w:rPr>
      </w:pPr>
    </w:p>
    <w:p w14:paraId="399F51B6" w14:textId="77777777" w:rsidR="00F03B9E" w:rsidRPr="002C3839" w:rsidRDefault="00F03B9E" w:rsidP="00F03B9E">
      <w:pPr>
        <w:pStyle w:val="BodyTextIndent2"/>
        <w:ind w:left="709" w:firstLine="11"/>
        <w:jc w:val="both"/>
        <w:rPr>
          <w:strike/>
        </w:rPr>
      </w:pPr>
    </w:p>
    <w:p w14:paraId="300E7641" w14:textId="05A77D36" w:rsidR="00F03B9E" w:rsidRDefault="00F03B9E" w:rsidP="00F03B9E">
      <w:pPr>
        <w:pStyle w:val="BodyTextIndent2"/>
        <w:ind w:left="709" w:firstLine="11"/>
        <w:jc w:val="both"/>
        <w:rPr>
          <w:strike/>
        </w:rPr>
      </w:pPr>
    </w:p>
    <w:p w14:paraId="057B37FE" w14:textId="77777777" w:rsidR="00791986" w:rsidRPr="002C3839" w:rsidRDefault="00791986" w:rsidP="00F03B9E">
      <w:pPr>
        <w:pStyle w:val="BodyTextIndent2"/>
        <w:ind w:left="709" w:firstLine="11"/>
        <w:jc w:val="both"/>
        <w:rPr>
          <w:strike/>
        </w:rPr>
      </w:pPr>
    </w:p>
    <w:p w14:paraId="35DB6BDD" w14:textId="77777777" w:rsidR="00F03B9E" w:rsidRPr="002C3839" w:rsidRDefault="00F03B9E" w:rsidP="00F03B9E">
      <w:pPr>
        <w:pStyle w:val="BodyTextIndent2"/>
        <w:jc w:val="both"/>
        <w:rPr>
          <w:strike/>
        </w:rPr>
      </w:pPr>
      <w:r w:rsidRPr="002C3839">
        <w:rPr>
          <w:b/>
        </w:rPr>
        <w:t>A6.</w:t>
      </w:r>
      <w:r w:rsidRPr="002C3839">
        <w:rPr>
          <w:b/>
        </w:rPr>
        <w:tab/>
        <w:t xml:space="preserve">Segmental </w:t>
      </w:r>
      <w:r w:rsidRPr="002C3839">
        <w:rPr>
          <w:b/>
          <w:lang w:eastAsia="zh-TW"/>
        </w:rPr>
        <w:t>R</w:t>
      </w:r>
      <w:r w:rsidRPr="002C3839">
        <w:rPr>
          <w:b/>
        </w:rPr>
        <w:t>eporting (Continued)</w:t>
      </w:r>
    </w:p>
    <w:p w14:paraId="3DC5C55E" w14:textId="77777777" w:rsidR="002A1540" w:rsidRPr="002C3839" w:rsidRDefault="002A1540" w:rsidP="005E00F1">
      <w:pPr>
        <w:pStyle w:val="BodyTextIndent2"/>
        <w:ind w:left="0" w:firstLine="0"/>
        <w:rPr>
          <w:b/>
        </w:rPr>
      </w:pPr>
    </w:p>
    <w:tbl>
      <w:tblPr>
        <w:tblW w:w="9911" w:type="dxa"/>
        <w:tblInd w:w="828" w:type="dxa"/>
        <w:tblLayout w:type="fixed"/>
        <w:tblLook w:val="0000" w:firstRow="0" w:lastRow="0" w:firstColumn="0" w:lastColumn="0" w:noHBand="0" w:noVBand="0"/>
      </w:tblPr>
      <w:tblGrid>
        <w:gridCol w:w="1974"/>
        <w:gridCol w:w="1417"/>
        <w:gridCol w:w="236"/>
        <w:gridCol w:w="1182"/>
        <w:gridCol w:w="236"/>
        <w:gridCol w:w="1181"/>
        <w:gridCol w:w="236"/>
        <w:gridCol w:w="1559"/>
        <w:gridCol w:w="236"/>
        <w:gridCol w:w="1654"/>
      </w:tblGrid>
      <w:tr w:rsidR="00311071" w:rsidRPr="002C3839" w14:paraId="68CE9D4B" w14:textId="77777777" w:rsidTr="001C6335">
        <w:tc>
          <w:tcPr>
            <w:tcW w:w="1974" w:type="dxa"/>
            <w:tcBorders>
              <w:top w:val="single" w:sz="4" w:space="0" w:color="auto"/>
              <w:bottom w:val="single" w:sz="4" w:space="0" w:color="auto"/>
            </w:tcBorders>
            <w:vAlign w:val="center"/>
          </w:tcPr>
          <w:p w14:paraId="673176F2" w14:textId="4BD74F3F" w:rsidR="00311071" w:rsidRPr="002C3839" w:rsidRDefault="00C543C4" w:rsidP="001C6335">
            <w:pPr>
              <w:pStyle w:val="BodyTextIndent2"/>
              <w:ind w:left="0" w:firstLine="0"/>
              <w:rPr>
                <w:b/>
              </w:rPr>
            </w:pPr>
            <w:r>
              <w:rPr>
                <w:b/>
              </w:rPr>
              <w:t>6</w:t>
            </w:r>
            <w:r w:rsidR="00311071" w:rsidRPr="002C3839">
              <w:rPr>
                <w:b/>
              </w:rPr>
              <w:t xml:space="preserve"> months ended </w:t>
            </w:r>
          </w:p>
          <w:p w14:paraId="6FAD0CE9" w14:textId="235EF4A5" w:rsidR="00311071" w:rsidRPr="002C3839" w:rsidRDefault="00E753BD" w:rsidP="001C6335">
            <w:pPr>
              <w:pStyle w:val="BodyTextIndent2"/>
              <w:ind w:left="0" w:firstLine="0"/>
              <w:rPr>
                <w:b/>
              </w:rPr>
            </w:pPr>
            <w:r w:rsidRPr="002C3839">
              <w:rPr>
                <w:b/>
              </w:rPr>
              <w:t>3</w:t>
            </w:r>
            <w:r w:rsidR="00C543C4">
              <w:rPr>
                <w:b/>
              </w:rPr>
              <w:t>0</w:t>
            </w:r>
            <w:r w:rsidR="00311071" w:rsidRPr="002C3839">
              <w:rPr>
                <w:b/>
              </w:rPr>
              <w:t xml:space="preserve"> </w:t>
            </w:r>
            <w:r w:rsidR="00C543C4">
              <w:rPr>
                <w:b/>
              </w:rPr>
              <w:t>June</w:t>
            </w:r>
            <w:r w:rsidR="00311071" w:rsidRPr="002C3839">
              <w:rPr>
                <w:b/>
              </w:rPr>
              <w:t xml:space="preserve"> 20</w:t>
            </w:r>
            <w:r w:rsidR="00F03B9E" w:rsidRPr="002C3839">
              <w:rPr>
                <w:b/>
              </w:rPr>
              <w:t>2</w:t>
            </w:r>
            <w:r w:rsidR="001C6335">
              <w:rPr>
                <w:b/>
              </w:rPr>
              <w:t>1</w:t>
            </w:r>
          </w:p>
        </w:tc>
        <w:tc>
          <w:tcPr>
            <w:tcW w:w="1417" w:type="dxa"/>
            <w:tcBorders>
              <w:top w:val="single" w:sz="4" w:space="0" w:color="auto"/>
              <w:bottom w:val="single" w:sz="4" w:space="0" w:color="auto"/>
            </w:tcBorders>
            <w:vAlign w:val="bottom"/>
          </w:tcPr>
          <w:p w14:paraId="5CD52F2B" w14:textId="77777777" w:rsidR="00311071" w:rsidRPr="00791986" w:rsidRDefault="00311071" w:rsidP="00311071">
            <w:pPr>
              <w:pStyle w:val="BodyTextIndent2"/>
              <w:ind w:left="0" w:firstLine="0"/>
              <w:jc w:val="right"/>
              <w:rPr>
                <w:b/>
              </w:rPr>
            </w:pPr>
            <w:r w:rsidRPr="00791986">
              <w:rPr>
                <w:b/>
              </w:rPr>
              <w:t>Port Operation RM’000</w:t>
            </w:r>
          </w:p>
        </w:tc>
        <w:tc>
          <w:tcPr>
            <w:tcW w:w="236" w:type="dxa"/>
            <w:tcBorders>
              <w:top w:val="single" w:sz="4" w:space="0" w:color="auto"/>
              <w:bottom w:val="single" w:sz="4" w:space="0" w:color="auto"/>
            </w:tcBorders>
          </w:tcPr>
          <w:p w14:paraId="797F6D71" w14:textId="77777777" w:rsidR="00311071" w:rsidRPr="00791986" w:rsidRDefault="00311071" w:rsidP="00311071">
            <w:pPr>
              <w:pStyle w:val="BodyTextIndent2"/>
              <w:ind w:left="0" w:firstLine="0"/>
              <w:jc w:val="right"/>
              <w:rPr>
                <w:b/>
              </w:rPr>
            </w:pPr>
          </w:p>
        </w:tc>
        <w:tc>
          <w:tcPr>
            <w:tcW w:w="1182" w:type="dxa"/>
            <w:tcBorders>
              <w:top w:val="single" w:sz="4" w:space="0" w:color="auto"/>
              <w:bottom w:val="single" w:sz="4" w:space="0" w:color="auto"/>
            </w:tcBorders>
            <w:vAlign w:val="bottom"/>
          </w:tcPr>
          <w:p w14:paraId="28968CAD" w14:textId="77777777" w:rsidR="00311071" w:rsidRPr="00791986" w:rsidRDefault="00311071" w:rsidP="00311071">
            <w:pPr>
              <w:pStyle w:val="BodyTextIndent2"/>
              <w:ind w:left="0" w:firstLine="0"/>
              <w:jc w:val="right"/>
              <w:rPr>
                <w:b/>
              </w:rPr>
            </w:pPr>
            <w:r w:rsidRPr="00791986">
              <w:rPr>
                <w:b/>
              </w:rPr>
              <w:t>Bulking Services RM’000</w:t>
            </w:r>
          </w:p>
        </w:tc>
        <w:tc>
          <w:tcPr>
            <w:tcW w:w="236" w:type="dxa"/>
            <w:tcBorders>
              <w:top w:val="single" w:sz="4" w:space="0" w:color="auto"/>
              <w:bottom w:val="single" w:sz="4" w:space="0" w:color="auto"/>
            </w:tcBorders>
          </w:tcPr>
          <w:p w14:paraId="329F8FCE" w14:textId="77777777" w:rsidR="00311071" w:rsidRPr="00791986" w:rsidRDefault="00311071" w:rsidP="00311071">
            <w:pPr>
              <w:pStyle w:val="BodyTextIndent2"/>
              <w:ind w:left="0" w:firstLine="0"/>
              <w:jc w:val="right"/>
              <w:rPr>
                <w:b/>
              </w:rPr>
            </w:pPr>
          </w:p>
        </w:tc>
        <w:tc>
          <w:tcPr>
            <w:tcW w:w="1181" w:type="dxa"/>
            <w:tcBorders>
              <w:top w:val="single" w:sz="4" w:space="0" w:color="auto"/>
              <w:bottom w:val="single" w:sz="4" w:space="0" w:color="auto"/>
            </w:tcBorders>
            <w:vAlign w:val="bottom"/>
          </w:tcPr>
          <w:p w14:paraId="2E5CAC33" w14:textId="77777777" w:rsidR="00311071" w:rsidRPr="00791986" w:rsidRDefault="00311071" w:rsidP="00311071">
            <w:pPr>
              <w:pStyle w:val="BodyTextIndent2"/>
              <w:ind w:left="0" w:firstLine="0"/>
              <w:jc w:val="right"/>
              <w:rPr>
                <w:b/>
              </w:rPr>
            </w:pPr>
            <w:r w:rsidRPr="00791986">
              <w:rPr>
                <w:b/>
              </w:rPr>
              <w:t>Others RM’000</w:t>
            </w:r>
          </w:p>
        </w:tc>
        <w:tc>
          <w:tcPr>
            <w:tcW w:w="236" w:type="dxa"/>
            <w:tcBorders>
              <w:top w:val="single" w:sz="4" w:space="0" w:color="auto"/>
              <w:bottom w:val="single" w:sz="4" w:space="0" w:color="auto"/>
            </w:tcBorders>
          </w:tcPr>
          <w:p w14:paraId="3446FC9E" w14:textId="77777777" w:rsidR="00311071" w:rsidRPr="00791986" w:rsidRDefault="00311071" w:rsidP="00311071">
            <w:pPr>
              <w:pStyle w:val="BodyTextIndent2"/>
              <w:ind w:left="0" w:firstLine="0"/>
              <w:jc w:val="right"/>
              <w:rPr>
                <w:b/>
              </w:rPr>
            </w:pPr>
          </w:p>
        </w:tc>
        <w:tc>
          <w:tcPr>
            <w:tcW w:w="1559" w:type="dxa"/>
            <w:tcBorders>
              <w:top w:val="single" w:sz="4" w:space="0" w:color="auto"/>
              <w:bottom w:val="single" w:sz="4" w:space="0" w:color="auto"/>
            </w:tcBorders>
            <w:vAlign w:val="bottom"/>
          </w:tcPr>
          <w:p w14:paraId="2255F5F1" w14:textId="77777777" w:rsidR="00311071" w:rsidRPr="00791986" w:rsidRDefault="00311071" w:rsidP="00311071">
            <w:pPr>
              <w:pStyle w:val="BodyTextIndent2"/>
              <w:ind w:left="0" w:firstLine="0"/>
              <w:jc w:val="right"/>
              <w:rPr>
                <w:b/>
              </w:rPr>
            </w:pPr>
            <w:r w:rsidRPr="00791986">
              <w:rPr>
                <w:b/>
              </w:rPr>
              <w:t xml:space="preserve">Adjustments and eliminations </w:t>
            </w:r>
          </w:p>
          <w:p w14:paraId="56C8EF66" w14:textId="77777777" w:rsidR="00311071" w:rsidRPr="00791986" w:rsidRDefault="00311071" w:rsidP="00311071">
            <w:pPr>
              <w:pStyle w:val="BodyTextIndent2"/>
              <w:ind w:left="0" w:firstLine="0"/>
              <w:jc w:val="right"/>
              <w:rPr>
                <w:b/>
              </w:rPr>
            </w:pPr>
            <w:r w:rsidRPr="00791986">
              <w:rPr>
                <w:b/>
              </w:rPr>
              <w:t>RM’000</w:t>
            </w:r>
          </w:p>
        </w:tc>
        <w:tc>
          <w:tcPr>
            <w:tcW w:w="236" w:type="dxa"/>
            <w:tcBorders>
              <w:top w:val="single" w:sz="4" w:space="0" w:color="auto"/>
              <w:bottom w:val="single" w:sz="4" w:space="0" w:color="auto"/>
            </w:tcBorders>
          </w:tcPr>
          <w:p w14:paraId="7594F584" w14:textId="77777777" w:rsidR="00311071" w:rsidRPr="00791986" w:rsidRDefault="00311071" w:rsidP="00311071">
            <w:pPr>
              <w:pStyle w:val="BodyTextIndent2"/>
              <w:ind w:left="0" w:firstLine="0"/>
              <w:jc w:val="right"/>
              <w:rPr>
                <w:b/>
              </w:rPr>
            </w:pPr>
          </w:p>
        </w:tc>
        <w:tc>
          <w:tcPr>
            <w:tcW w:w="1654" w:type="dxa"/>
            <w:tcBorders>
              <w:top w:val="single" w:sz="4" w:space="0" w:color="auto"/>
              <w:bottom w:val="single" w:sz="4" w:space="0" w:color="auto"/>
            </w:tcBorders>
            <w:vAlign w:val="bottom"/>
          </w:tcPr>
          <w:p w14:paraId="6E9BC482" w14:textId="77777777" w:rsidR="00311071" w:rsidRPr="00791986" w:rsidRDefault="00311071" w:rsidP="00311071">
            <w:pPr>
              <w:pStyle w:val="BodyTextIndent2"/>
              <w:ind w:left="0" w:firstLine="0"/>
              <w:jc w:val="right"/>
              <w:rPr>
                <w:b/>
              </w:rPr>
            </w:pPr>
            <w:r w:rsidRPr="00791986">
              <w:rPr>
                <w:b/>
              </w:rPr>
              <w:t>Consolidated RM’000</w:t>
            </w:r>
          </w:p>
        </w:tc>
      </w:tr>
      <w:tr w:rsidR="00311071" w:rsidRPr="002C3839" w14:paraId="529BA20C" w14:textId="77777777" w:rsidTr="008F23E0">
        <w:tc>
          <w:tcPr>
            <w:tcW w:w="1974" w:type="dxa"/>
            <w:tcBorders>
              <w:top w:val="single" w:sz="4" w:space="0" w:color="auto"/>
            </w:tcBorders>
          </w:tcPr>
          <w:p w14:paraId="59754001" w14:textId="77777777" w:rsidR="00311071" w:rsidRPr="002C3839" w:rsidRDefault="00311071">
            <w:pPr>
              <w:pStyle w:val="BodyTextIndent2"/>
              <w:ind w:left="0" w:firstLine="0"/>
              <w:jc w:val="both"/>
              <w:rPr>
                <w:b/>
              </w:rPr>
            </w:pPr>
            <w:r w:rsidRPr="002C3839">
              <w:rPr>
                <w:b/>
              </w:rPr>
              <w:t>Revenue:</w:t>
            </w:r>
          </w:p>
        </w:tc>
        <w:tc>
          <w:tcPr>
            <w:tcW w:w="1417" w:type="dxa"/>
            <w:tcBorders>
              <w:top w:val="single" w:sz="4" w:space="0" w:color="auto"/>
            </w:tcBorders>
          </w:tcPr>
          <w:p w14:paraId="02254693" w14:textId="77777777" w:rsidR="00311071" w:rsidRPr="00791986" w:rsidRDefault="00311071" w:rsidP="001D4F98">
            <w:pPr>
              <w:pStyle w:val="BodyTextIndent2"/>
              <w:ind w:left="0" w:firstLine="0"/>
              <w:jc w:val="right"/>
              <w:rPr>
                <w:lang w:eastAsia="zh-TW"/>
              </w:rPr>
            </w:pPr>
          </w:p>
        </w:tc>
        <w:tc>
          <w:tcPr>
            <w:tcW w:w="236" w:type="dxa"/>
            <w:tcBorders>
              <w:top w:val="single" w:sz="4" w:space="0" w:color="auto"/>
            </w:tcBorders>
          </w:tcPr>
          <w:p w14:paraId="6B113191" w14:textId="77777777" w:rsidR="00311071" w:rsidRPr="00791986" w:rsidRDefault="00311071" w:rsidP="00925FCE">
            <w:pPr>
              <w:pStyle w:val="BodyTextIndent2"/>
              <w:ind w:left="0" w:firstLine="0"/>
              <w:jc w:val="right"/>
              <w:rPr>
                <w:lang w:eastAsia="zh-TW"/>
              </w:rPr>
            </w:pPr>
          </w:p>
        </w:tc>
        <w:tc>
          <w:tcPr>
            <w:tcW w:w="1182" w:type="dxa"/>
            <w:tcBorders>
              <w:top w:val="single" w:sz="4" w:space="0" w:color="auto"/>
            </w:tcBorders>
          </w:tcPr>
          <w:p w14:paraId="0DA7826A" w14:textId="77777777" w:rsidR="00311071" w:rsidRPr="00791986" w:rsidRDefault="00311071" w:rsidP="00925FCE">
            <w:pPr>
              <w:pStyle w:val="BodyTextIndent2"/>
              <w:ind w:left="0" w:firstLine="0"/>
              <w:jc w:val="right"/>
              <w:rPr>
                <w:lang w:eastAsia="zh-TW"/>
              </w:rPr>
            </w:pPr>
          </w:p>
        </w:tc>
        <w:tc>
          <w:tcPr>
            <w:tcW w:w="236" w:type="dxa"/>
            <w:tcBorders>
              <w:top w:val="single" w:sz="4" w:space="0" w:color="auto"/>
            </w:tcBorders>
          </w:tcPr>
          <w:p w14:paraId="6E42D4ED" w14:textId="77777777" w:rsidR="00311071" w:rsidRPr="00791986" w:rsidRDefault="00311071" w:rsidP="005028CB">
            <w:pPr>
              <w:pStyle w:val="BodyTextIndent2"/>
              <w:ind w:left="0" w:firstLine="0"/>
              <w:jc w:val="right"/>
            </w:pPr>
          </w:p>
        </w:tc>
        <w:tc>
          <w:tcPr>
            <w:tcW w:w="1181" w:type="dxa"/>
            <w:tcBorders>
              <w:top w:val="single" w:sz="4" w:space="0" w:color="auto"/>
            </w:tcBorders>
          </w:tcPr>
          <w:p w14:paraId="14EF7FB0" w14:textId="77777777" w:rsidR="00311071" w:rsidRPr="00791986" w:rsidRDefault="00311071" w:rsidP="005028CB">
            <w:pPr>
              <w:pStyle w:val="BodyTextIndent2"/>
              <w:ind w:left="0" w:firstLine="0"/>
              <w:jc w:val="right"/>
            </w:pPr>
          </w:p>
        </w:tc>
        <w:tc>
          <w:tcPr>
            <w:tcW w:w="236" w:type="dxa"/>
            <w:tcBorders>
              <w:top w:val="single" w:sz="4" w:space="0" w:color="auto"/>
            </w:tcBorders>
          </w:tcPr>
          <w:p w14:paraId="43023284" w14:textId="77777777" w:rsidR="00311071" w:rsidRPr="00791986" w:rsidRDefault="00311071" w:rsidP="005028CB">
            <w:pPr>
              <w:pStyle w:val="BodyTextIndent2"/>
              <w:ind w:left="0" w:firstLine="0"/>
              <w:jc w:val="right"/>
            </w:pPr>
          </w:p>
        </w:tc>
        <w:tc>
          <w:tcPr>
            <w:tcW w:w="1559" w:type="dxa"/>
            <w:tcBorders>
              <w:top w:val="single" w:sz="4" w:space="0" w:color="auto"/>
            </w:tcBorders>
          </w:tcPr>
          <w:p w14:paraId="4658D8E8" w14:textId="77777777" w:rsidR="00311071" w:rsidRPr="00791986" w:rsidRDefault="00311071" w:rsidP="005028CB">
            <w:pPr>
              <w:pStyle w:val="BodyTextIndent2"/>
              <w:ind w:left="0" w:firstLine="0"/>
              <w:jc w:val="right"/>
            </w:pPr>
          </w:p>
        </w:tc>
        <w:tc>
          <w:tcPr>
            <w:tcW w:w="236" w:type="dxa"/>
            <w:tcBorders>
              <w:top w:val="single" w:sz="4" w:space="0" w:color="auto"/>
            </w:tcBorders>
          </w:tcPr>
          <w:p w14:paraId="598605C9" w14:textId="77777777" w:rsidR="00311071" w:rsidRPr="00791986" w:rsidRDefault="00311071" w:rsidP="005028CB">
            <w:pPr>
              <w:pStyle w:val="BodyTextIndent2"/>
              <w:ind w:left="0" w:firstLine="0"/>
              <w:jc w:val="right"/>
            </w:pPr>
          </w:p>
        </w:tc>
        <w:tc>
          <w:tcPr>
            <w:tcW w:w="1654" w:type="dxa"/>
            <w:tcBorders>
              <w:top w:val="single" w:sz="4" w:space="0" w:color="auto"/>
            </w:tcBorders>
          </w:tcPr>
          <w:p w14:paraId="0598D121" w14:textId="77777777" w:rsidR="00311071" w:rsidRPr="00791986" w:rsidRDefault="00311071" w:rsidP="005028CB">
            <w:pPr>
              <w:pStyle w:val="BodyTextIndent2"/>
              <w:ind w:left="0" w:firstLine="0"/>
              <w:jc w:val="right"/>
            </w:pPr>
          </w:p>
        </w:tc>
      </w:tr>
      <w:tr w:rsidR="008F23E0" w:rsidRPr="002C3839" w14:paraId="43FC3484" w14:textId="77777777" w:rsidTr="00A80890">
        <w:tc>
          <w:tcPr>
            <w:tcW w:w="1974" w:type="dxa"/>
          </w:tcPr>
          <w:p w14:paraId="3032D7A3" w14:textId="65E2D29B" w:rsidR="008F23E0" w:rsidRPr="002C3839" w:rsidRDefault="008F23E0">
            <w:pPr>
              <w:pStyle w:val="BodyTextIndent2"/>
              <w:ind w:left="0" w:firstLine="0"/>
              <w:jc w:val="both"/>
              <w:rPr>
                <w:bCs/>
              </w:rPr>
            </w:pPr>
            <w:r w:rsidRPr="002C3839">
              <w:rPr>
                <w:bCs/>
              </w:rPr>
              <w:t>External customers</w:t>
            </w:r>
          </w:p>
        </w:tc>
        <w:tc>
          <w:tcPr>
            <w:tcW w:w="1417" w:type="dxa"/>
          </w:tcPr>
          <w:p w14:paraId="62BAAEFC" w14:textId="77777777" w:rsidR="008F23E0" w:rsidRPr="00791986" w:rsidRDefault="008F23E0" w:rsidP="001D4F98">
            <w:pPr>
              <w:pStyle w:val="BodyTextIndent2"/>
              <w:ind w:left="0" w:firstLine="0"/>
              <w:jc w:val="right"/>
              <w:rPr>
                <w:lang w:eastAsia="zh-TW"/>
              </w:rPr>
            </w:pPr>
          </w:p>
          <w:p w14:paraId="2987535F" w14:textId="792FA8DA" w:rsidR="008F23E0" w:rsidRPr="00791986" w:rsidRDefault="00A61F3F" w:rsidP="001D4F98">
            <w:pPr>
              <w:pStyle w:val="BodyTextIndent2"/>
              <w:ind w:left="0" w:firstLine="0"/>
              <w:jc w:val="right"/>
              <w:rPr>
                <w:lang w:eastAsia="zh-TW"/>
              </w:rPr>
            </w:pPr>
            <w:r>
              <w:rPr>
                <w:lang w:eastAsia="zh-TW"/>
              </w:rPr>
              <w:t>349</w:t>
            </w:r>
            <w:r w:rsidR="008F23E0" w:rsidRPr="00791986">
              <w:rPr>
                <w:lang w:eastAsia="zh-TW"/>
              </w:rPr>
              <w:t>,</w:t>
            </w:r>
            <w:r>
              <w:rPr>
                <w:lang w:eastAsia="zh-TW"/>
              </w:rPr>
              <w:t>704</w:t>
            </w:r>
          </w:p>
        </w:tc>
        <w:tc>
          <w:tcPr>
            <w:tcW w:w="236" w:type="dxa"/>
          </w:tcPr>
          <w:p w14:paraId="47961E1B" w14:textId="77777777" w:rsidR="008F23E0" w:rsidRPr="00791986" w:rsidRDefault="008F23E0" w:rsidP="00925FCE">
            <w:pPr>
              <w:pStyle w:val="BodyTextIndent2"/>
              <w:ind w:left="0" w:firstLine="0"/>
              <w:jc w:val="right"/>
              <w:rPr>
                <w:lang w:eastAsia="zh-TW"/>
              </w:rPr>
            </w:pPr>
          </w:p>
        </w:tc>
        <w:tc>
          <w:tcPr>
            <w:tcW w:w="1182" w:type="dxa"/>
          </w:tcPr>
          <w:p w14:paraId="63BD8EEB" w14:textId="77777777" w:rsidR="008F23E0" w:rsidRPr="00791986" w:rsidRDefault="008F23E0" w:rsidP="00925FCE">
            <w:pPr>
              <w:pStyle w:val="BodyTextIndent2"/>
              <w:ind w:left="0" w:firstLine="0"/>
              <w:jc w:val="right"/>
              <w:rPr>
                <w:lang w:eastAsia="zh-TW"/>
              </w:rPr>
            </w:pPr>
          </w:p>
          <w:p w14:paraId="650DCD4B" w14:textId="5204A09C" w:rsidR="008F23E0" w:rsidRPr="00791986" w:rsidRDefault="00A61F3F" w:rsidP="00925FCE">
            <w:pPr>
              <w:pStyle w:val="BodyTextIndent2"/>
              <w:ind w:left="0" w:firstLine="0"/>
              <w:jc w:val="right"/>
              <w:rPr>
                <w:lang w:eastAsia="zh-TW"/>
              </w:rPr>
            </w:pPr>
            <w:r>
              <w:rPr>
                <w:lang w:eastAsia="zh-TW"/>
              </w:rPr>
              <w:t>1</w:t>
            </w:r>
            <w:r w:rsidR="006741C6" w:rsidRPr="00791986">
              <w:rPr>
                <w:lang w:eastAsia="zh-TW"/>
              </w:rPr>
              <w:t>9</w:t>
            </w:r>
            <w:r w:rsidR="00A80890" w:rsidRPr="00791986">
              <w:rPr>
                <w:lang w:eastAsia="zh-TW"/>
              </w:rPr>
              <w:t>,</w:t>
            </w:r>
            <w:r>
              <w:rPr>
                <w:lang w:eastAsia="zh-TW"/>
              </w:rPr>
              <w:t>695</w:t>
            </w:r>
          </w:p>
        </w:tc>
        <w:tc>
          <w:tcPr>
            <w:tcW w:w="236" w:type="dxa"/>
          </w:tcPr>
          <w:p w14:paraId="5D89AE21" w14:textId="77777777" w:rsidR="008F23E0" w:rsidRPr="00791986" w:rsidRDefault="008F23E0" w:rsidP="005028CB">
            <w:pPr>
              <w:pStyle w:val="BodyTextIndent2"/>
              <w:ind w:left="0" w:firstLine="0"/>
              <w:jc w:val="right"/>
            </w:pPr>
          </w:p>
        </w:tc>
        <w:tc>
          <w:tcPr>
            <w:tcW w:w="1181" w:type="dxa"/>
          </w:tcPr>
          <w:p w14:paraId="5F679C19" w14:textId="77777777" w:rsidR="008F23E0" w:rsidRPr="00791986" w:rsidRDefault="008F23E0" w:rsidP="005028CB">
            <w:pPr>
              <w:pStyle w:val="BodyTextIndent2"/>
              <w:ind w:left="0" w:firstLine="0"/>
              <w:jc w:val="right"/>
            </w:pPr>
          </w:p>
          <w:p w14:paraId="05EA19CF" w14:textId="24DC6119" w:rsidR="00A80890" w:rsidRPr="00791986" w:rsidRDefault="00A80890" w:rsidP="005028CB">
            <w:pPr>
              <w:pStyle w:val="BodyTextIndent2"/>
              <w:ind w:left="0" w:firstLine="0"/>
              <w:jc w:val="right"/>
            </w:pPr>
            <w:r w:rsidRPr="00791986">
              <w:t>-</w:t>
            </w:r>
          </w:p>
        </w:tc>
        <w:tc>
          <w:tcPr>
            <w:tcW w:w="236" w:type="dxa"/>
          </w:tcPr>
          <w:p w14:paraId="00ECCA4F" w14:textId="77777777" w:rsidR="008F23E0" w:rsidRPr="00791986" w:rsidRDefault="008F23E0" w:rsidP="005028CB">
            <w:pPr>
              <w:pStyle w:val="BodyTextIndent2"/>
              <w:ind w:left="0" w:firstLine="0"/>
              <w:jc w:val="right"/>
            </w:pPr>
          </w:p>
        </w:tc>
        <w:tc>
          <w:tcPr>
            <w:tcW w:w="1559" w:type="dxa"/>
          </w:tcPr>
          <w:p w14:paraId="191A50B9" w14:textId="77777777" w:rsidR="008F23E0" w:rsidRPr="00791986" w:rsidRDefault="008F23E0" w:rsidP="005028CB">
            <w:pPr>
              <w:pStyle w:val="BodyTextIndent2"/>
              <w:ind w:left="0" w:firstLine="0"/>
              <w:jc w:val="right"/>
            </w:pPr>
          </w:p>
          <w:p w14:paraId="1719DD58" w14:textId="21977917" w:rsidR="00A80890" w:rsidRPr="00791986" w:rsidRDefault="00A80890" w:rsidP="005028CB">
            <w:pPr>
              <w:pStyle w:val="BodyTextIndent2"/>
              <w:ind w:left="0" w:firstLine="0"/>
              <w:jc w:val="right"/>
            </w:pPr>
            <w:r w:rsidRPr="00791986">
              <w:t>-</w:t>
            </w:r>
          </w:p>
        </w:tc>
        <w:tc>
          <w:tcPr>
            <w:tcW w:w="236" w:type="dxa"/>
          </w:tcPr>
          <w:p w14:paraId="564D25A0" w14:textId="77777777" w:rsidR="008F23E0" w:rsidRPr="00791986" w:rsidRDefault="008F23E0" w:rsidP="005028CB">
            <w:pPr>
              <w:pStyle w:val="BodyTextIndent2"/>
              <w:ind w:left="0" w:firstLine="0"/>
              <w:jc w:val="right"/>
            </w:pPr>
          </w:p>
        </w:tc>
        <w:tc>
          <w:tcPr>
            <w:tcW w:w="1654" w:type="dxa"/>
          </w:tcPr>
          <w:p w14:paraId="5E0418A8" w14:textId="77777777" w:rsidR="008F23E0" w:rsidRPr="00791986" w:rsidRDefault="008F23E0" w:rsidP="005028CB">
            <w:pPr>
              <w:pStyle w:val="BodyTextIndent2"/>
              <w:ind w:left="0" w:firstLine="0"/>
              <w:jc w:val="right"/>
            </w:pPr>
          </w:p>
          <w:p w14:paraId="68A95A5B" w14:textId="3E4F6CBB" w:rsidR="00A80890" w:rsidRPr="00791986" w:rsidRDefault="00A61F3F" w:rsidP="005028CB">
            <w:pPr>
              <w:pStyle w:val="BodyTextIndent2"/>
              <w:ind w:left="0" w:firstLine="0"/>
              <w:jc w:val="right"/>
            </w:pPr>
            <w:r>
              <w:t>369</w:t>
            </w:r>
            <w:r w:rsidR="00A80890" w:rsidRPr="00791986">
              <w:t>,</w:t>
            </w:r>
            <w:r>
              <w:t>39</w:t>
            </w:r>
            <w:r w:rsidR="002C2121" w:rsidRPr="00791986">
              <w:t>9</w:t>
            </w:r>
          </w:p>
        </w:tc>
      </w:tr>
      <w:tr w:rsidR="00311071" w:rsidRPr="002C3839" w14:paraId="728735B2" w14:textId="77777777" w:rsidTr="00A80890">
        <w:tc>
          <w:tcPr>
            <w:tcW w:w="1974" w:type="dxa"/>
          </w:tcPr>
          <w:p w14:paraId="37A49601" w14:textId="5B5B3A4B" w:rsidR="00311071" w:rsidRPr="002C3839" w:rsidRDefault="008F23E0">
            <w:pPr>
              <w:pStyle w:val="BodyTextIndent2"/>
              <w:ind w:left="0" w:firstLine="0"/>
              <w:jc w:val="both"/>
            </w:pPr>
            <w:r w:rsidRPr="002C3839">
              <w:t>Inter-segment</w:t>
            </w:r>
          </w:p>
        </w:tc>
        <w:tc>
          <w:tcPr>
            <w:tcW w:w="1417" w:type="dxa"/>
            <w:tcBorders>
              <w:bottom w:val="single" w:sz="4" w:space="0" w:color="auto"/>
            </w:tcBorders>
            <w:vAlign w:val="bottom"/>
          </w:tcPr>
          <w:p w14:paraId="401B7091" w14:textId="18A4EF68" w:rsidR="00311071" w:rsidRPr="00791986" w:rsidRDefault="00791986" w:rsidP="00C21FBB">
            <w:pPr>
              <w:pStyle w:val="BodyTextIndent2"/>
              <w:ind w:left="0" w:firstLine="0"/>
              <w:jc w:val="right"/>
              <w:rPr>
                <w:lang w:eastAsia="zh-TW"/>
              </w:rPr>
            </w:pPr>
            <w:r>
              <w:rPr>
                <w:lang w:eastAsia="zh-TW"/>
              </w:rPr>
              <w:t>5</w:t>
            </w:r>
            <w:r w:rsidR="006741C6" w:rsidRPr="00791986">
              <w:rPr>
                <w:lang w:eastAsia="zh-TW"/>
              </w:rPr>
              <w:t>,</w:t>
            </w:r>
            <w:r>
              <w:rPr>
                <w:lang w:eastAsia="zh-TW"/>
              </w:rPr>
              <w:t>372</w:t>
            </w:r>
          </w:p>
        </w:tc>
        <w:tc>
          <w:tcPr>
            <w:tcW w:w="236" w:type="dxa"/>
          </w:tcPr>
          <w:p w14:paraId="77BA3A19" w14:textId="77777777" w:rsidR="00311071" w:rsidRPr="00791986" w:rsidRDefault="00311071" w:rsidP="00F46958">
            <w:pPr>
              <w:pStyle w:val="BodyTextIndent2"/>
              <w:ind w:left="0" w:firstLine="0"/>
              <w:jc w:val="right"/>
              <w:rPr>
                <w:lang w:eastAsia="zh-TW"/>
              </w:rPr>
            </w:pPr>
          </w:p>
        </w:tc>
        <w:tc>
          <w:tcPr>
            <w:tcW w:w="1182" w:type="dxa"/>
            <w:tcBorders>
              <w:bottom w:val="single" w:sz="4" w:space="0" w:color="auto"/>
            </w:tcBorders>
            <w:vAlign w:val="bottom"/>
          </w:tcPr>
          <w:p w14:paraId="3E53BF9A" w14:textId="4311CFB7" w:rsidR="00311071" w:rsidRPr="00791986" w:rsidRDefault="00791986" w:rsidP="00C21FBB">
            <w:pPr>
              <w:pStyle w:val="BodyTextIndent2"/>
              <w:ind w:left="0" w:firstLine="0"/>
              <w:jc w:val="right"/>
              <w:rPr>
                <w:lang w:eastAsia="zh-TW"/>
              </w:rPr>
            </w:pPr>
            <w:r>
              <w:rPr>
                <w:lang w:eastAsia="zh-TW"/>
              </w:rPr>
              <w:t>2</w:t>
            </w:r>
            <w:r w:rsidR="00A80890" w:rsidRPr="00791986">
              <w:rPr>
                <w:lang w:eastAsia="zh-TW"/>
              </w:rPr>
              <w:t>,</w:t>
            </w:r>
            <w:r w:rsidR="00A61F3F">
              <w:rPr>
                <w:lang w:eastAsia="zh-TW"/>
              </w:rPr>
              <w:t>5</w:t>
            </w:r>
            <w:r w:rsidR="006741C6" w:rsidRPr="00791986">
              <w:rPr>
                <w:lang w:eastAsia="zh-TW"/>
              </w:rPr>
              <w:t>1</w:t>
            </w:r>
            <w:r w:rsidR="00A61F3F">
              <w:rPr>
                <w:lang w:eastAsia="zh-TW"/>
              </w:rPr>
              <w:t>3</w:t>
            </w:r>
          </w:p>
        </w:tc>
        <w:tc>
          <w:tcPr>
            <w:tcW w:w="236" w:type="dxa"/>
          </w:tcPr>
          <w:p w14:paraId="2DEA4DCA" w14:textId="77777777" w:rsidR="00311071" w:rsidRPr="00791986" w:rsidRDefault="00311071" w:rsidP="007B6214">
            <w:pPr>
              <w:pStyle w:val="BodyTextIndent2"/>
              <w:ind w:left="0" w:firstLine="0"/>
              <w:jc w:val="right"/>
            </w:pPr>
          </w:p>
        </w:tc>
        <w:tc>
          <w:tcPr>
            <w:tcW w:w="1181" w:type="dxa"/>
            <w:tcBorders>
              <w:bottom w:val="single" w:sz="4" w:space="0" w:color="auto"/>
            </w:tcBorders>
            <w:vAlign w:val="bottom"/>
          </w:tcPr>
          <w:p w14:paraId="10B705DE" w14:textId="09638E32" w:rsidR="00311071" w:rsidRPr="00791986" w:rsidRDefault="006741C6" w:rsidP="002A1540">
            <w:pPr>
              <w:pStyle w:val="BodyTextIndent2"/>
              <w:ind w:left="0" w:firstLine="0"/>
              <w:jc w:val="right"/>
            </w:pPr>
            <w:r w:rsidRPr="00791986">
              <w:t>6</w:t>
            </w:r>
            <w:r w:rsidR="00791986">
              <w:t>0</w:t>
            </w:r>
            <w:r w:rsidR="00A80890" w:rsidRPr="00791986">
              <w:t>,</w:t>
            </w:r>
            <w:r w:rsidR="00791986">
              <w:t>6</w:t>
            </w:r>
            <w:r w:rsidRPr="00791986">
              <w:t>86</w:t>
            </w:r>
          </w:p>
        </w:tc>
        <w:tc>
          <w:tcPr>
            <w:tcW w:w="236" w:type="dxa"/>
          </w:tcPr>
          <w:p w14:paraId="5868D410" w14:textId="77777777" w:rsidR="00311071" w:rsidRPr="00791986" w:rsidRDefault="00311071" w:rsidP="007B6214">
            <w:pPr>
              <w:pStyle w:val="BodyTextIndent2"/>
              <w:ind w:left="0" w:firstLine="0"/>
              <w:jc w:val="right"/>
            </w:pPr>
          </w:p>
        </w:tc>
        <w:tc>
          <w:tcPr>
            <w:tcW w:w="1559" w:type="dxa"/>
            <w:tcBorders>
              <w:bottom w:val="single" w:sz="4" w:space="0" w:color="auto"/>
            </w:tcBorders>
            <w:vAlign w:val="bottom"/>
          </w:tcPr>
          <w:p w14:paraId="489C4F6A" w14:textId="43845FC4" w:rsidR="00311071" w:rsidRPr="00791986" w:rsidRDefault="00B31BA2" w:rsidP="00CC7F05">
            <w:pPr>
              <w:pStyle w:val="BodyTextIndent2"/>
              <w:ind w:left="0" w:firstLine="0"/>
              <w:jc w:val="right"/>
            </w:pPr>
            <w:r w:rsidRPr="00791986">
              <w:t>(</w:t>
            </w:r>
            <w:r w:rsidR="00A61F3F">
              <w:t>68</w:t>
            </w:r>
            <w:r w:rsidRPr="00791986">
              <w:t>,</w:t>
            </w:r>
            <w:r w:rsidR="006741C6" w:rsidRPr="00791986">
              <w:t>5</w:t>
            </w:r>
            <w:r w:rsidR="00A61F3F">
              <w:t>71</w:t>
            </w:r>
            <w:r w:rsidRPr="00791986">
              <w:t>)</w:t>
            </w:r>
          </w:p>
        </w:tc>
        <w:tc>
          <w:tcPr>
            <w:tcW w:w="236" w:type="dxa"/>
          </w:tcPr>
          <w:p w14:paraId="2F9F7B09" w14:textId="77777777" w:rsidR="00311071" w:rsidRPr="00791986" w:rsidRDefault="00311071" w:rsidP="007B6214">
            <w:pPr>
              <w:pStyle w:val="BodyTextIndent2"/>
              <w:ind w:left="0" w:firstLine="0"/>
              <w:jc w:val="right"/>
            </w:pPr>
          </w:p>
        </w:tc>
        <w:tc>
          <w:tcPr>
            <w:tcW w:w="1654" w:type="dxa"/>
            <w:tcBorders>
              <w:bottom w:val="single" w:sz="4" w:space="0" w:color="auto"/>
            </w:tcBorders>
            <w:vAlign w:val="bottom"/>
          </w:tcPr>
          <w:p w14:paraId="143FE6D5" w14:textId="540808A2" w:rsidR="00311071" w:rsidRPr="00791986" w:rsidRDefault="00A80890" w:rsidP="00CC7F05">
            <w:pPr>
              <w:pStyle w:val="BodyTextIndent2"/>
              <w:ind w:left="0" w:firstLine="0"/>
              <w:jc w:val="right"/>
            </w:pPr>
            <w:r w:rsidRPr="00791986">
              <w:t>-</w:t>
            </w:r>
          </w:p>
        </w:tc>
      </w:tr>
      <w:tr w:rsidR="00DB75C3" w:rsidRPr="002C3839" w14:paraId="7596EEF8" w14:textId="77777777" w:rsidTr="00A80890">
        <w:tc>
          <w:tcPr>
            <w:tcW w:w="1974" w:type="dxa"/>
          </w:tcPr>
          <w:p w14:paraId="496AE520" w14:textId="5572BB33" w:rsidR="00DB75C3" w:rsidRPr="002C3839" w:rsidRDefault="00DB75C3">
            <w:pPr>
              <w:pStyle w:val="BodyTextIndent2"/>
              <w:ind w:left="0" w:firstLine="0"/>
              <w:jc w:val="both"/>
            </w:pPr>
            <w:r w:rsidRPr="002C3839">
              <w:t>Total revenue</w:t>
            </w:r>
          </w:p>
        </w:tc>
        <w:tc>
          <w:tcPr>
            <w:tcW w:w="1417" w:type="dxa"/>
            <w:tcBorders>
              <w:top w:val="single" w:sz="4" w:space="0" w:color="auto"/>
              <w:bottom w:val="double" w:sz="4" w:space="0" w:color="auto"/>
            </w:tcBorders>
            <w:vAlign w:val="bottom"/>
          </w:tcPr>
          <w:p w14:paraId="24E4E228" w14:textId="61C0F377" w:rsidR="00DB75C3" w:rsidRPr="00791986" w:rsidRDefault="00791986" w:rsidP="00C21FBB">
            <w:pPr>
              <w:pStyle w:val="BodyTextIndent2"/>
              <w:ind w:left="0" w:firstLine="0"/>
              <w:jc w:val="right"/>
              <w:rPr>
                <w:lang w:eastAsia="zh-TW"/>
              </w:rPr>
            </w:pPr>
            <w:r>
              <w:rPr>
                <w:lang w:eastAsia="zh-TW"/>
              </w:rPr>
              <w:t>355</w:t>
            </w:r>
            <w:r w:rsidR="00DB75C3" w:rsidRPr="00791986">
              <w:rPr>
                <w:lang w:eastAsia="zh-TW"/>
              </w:rPr>
              <w:t>,</w:t>
            </w:r>
            <w:r>
              <w:rPr>
                <w:lang w:eastAsia="zh-TW"/>
              </w:rPr>
              <w:t>076</w:t>
            </w:r>
          </w:p>
        </w:tc>
        <w:tc>
          <w:tcPr>
            <w:tcW w:w="236" w:type="dxa"/>
          </w:tcPr>
          <w:p w14:paraId="7BC4D0B9" w14:textId="77777777" w:rsidR="00DB75C3" w:rsidRPr="00791986" w:rsidRDefault="00DB75C3" w:rsidP="00F46958">
            <w:pPr>
              <w:pStyle w:val="BodyTextIndent2"/>
              <w:ind w:left="0" w:firstLine="0"/>
              <w:jc w:val="right"/>
              <w:rPr>
                <w:lang w:eastAsia="zh-TW"/>
              </w:rPr>
            </w:pPr>
          </w:p>
        </w:tc>
        <w:tc>
          <w:tcPr>
            <w:tcW w:w="1182" w:type="dxa"/>
            <w:tcBorders>
              <w:top w:val="single" w:sz="4" w:space="0" w:color="auto"/>
              <w:bottom w:val="double" w:sz="4" w:space="0" w:color="auto"/>
            </w:tcBorders>
            <w:vAlign w:val="bottom"/>
          </w:tcPr>
          <w:p w14:paraId="48885240" w14:textId="14581B57" w:rsidR="00DB75C3" w:rsidRPr="00791986" w:rsidRDefault="00791986" w:rsidP="00C21FBB">
            <w:pPr>
              <w:pStyle w:val="BodyTextIndent2"/>
              <w:ind w:left="0" w:firstLine="0"/>
              <w:jc w:val="right"/>
              <w:rPr>
                <w:lang w:eastAsia="zh-TW"/>
              </w:rPr>
            </w:pPr>
            <w:r>
              <w:rPr>
                <w:lang w:eastAsia="zh-TW"/>
              </w:rPr>
              <w:t>22</w:t>
            </w:r>
            <w:r w:rsidR="00DB75C3" w:rsidRPr="00791986">
              <w:rPr>
                <w:lang w:eastAsia="zh-TW"/>
              </w:rPr>
              <w:t>,</w:t>
            </w:r>
            <w:r>
              <w:rPr>
                <w:lang w:eastAsia="zh-TW"/>
              </w:rPr>
              <w:t>20</w:t>
            </w:r>
            <w:r w:rsidR="002C2121" w:rsidRPr="00791986">
              <w:rPr>
                <w:lang w:eastAsia="zh-TW"/>
              </w:rPr>
              <w:t>8</w:t>
            </w:r>
          </w:p>
        </w:tc>
        <w:tc>
          <w:tcPr>
            <w:tcW w:w="236" w:type="dxa"/>
          </w:tcPr>
          <w:p w14:paraId="30C843A2" w14:textId="77777777" w:rsidR="00DB75C3" w:rsidRPr="00791986" w:rsidRDefault="00DB75C3" w:rsidP="007B6214">
            <w:pPr>
              <w:pStyle w:val="BodyTextIndent2"/>
              <w:ind w:left="0" w:firstLine="0"/>
              <w:jc w:val="right"/>
            </w:pPr>
          </w:p>
        </w:tc>
        <w:tc>
          <w:tcPr>
            <w:tcW w:w="1181" w:type="dxa"/>
            <w:tcBorders>
              <w:top w:val="single" w:sz="4" w:space="0" w:color="auto"/>
              <w:bottom w:val="double" w:sz="4" w:space="0" w:color="auto"/>
            </w:tcBorders>
            <w:vAlign w:val="bottom"/>
          </w:tcPr>
          <w:p w14:paraId="0DD7644A" w14:textId="7EEBA375" w:rsidR="00DB75C3" w:rsidRPr="00791986" w:rsidRDefault="006741C6" w:rsidP="002A1540">
            <w:pPr>
              <w:pStyle w:val="BodyTextIndent2"/>
              <w:ind w:left="0" w:firstLine="0"/>
              <w:jc w:val="right"/>
            </w:pPr>
            <w:r w:rsidRPr="00791986">
              <w:t>6</w:t>
            </w:r>
            <w:r w:rsidR="00791986">
              <w:t>0</w:t>
            </w:r>
            <w:r w:rsidR="00A80890" w:rsidRPr="00791986">
              <w:t>,</w:t>
            </w:r>
            <w:r w:rsidR="00791986">
              <w:t>6</w:t>
            </w:r>
            <w:r w:rsidRPr="00791986">
              <w:t>86</w:t>
            </w:r>
          </w:p>
        </w:tc>
        <w:tc>
          <w:tcPr>
            <w:tcW w:w="236" w:type="dxa"/>
          </w:tcPr>
          <w:p w14:paraId="1B2F1478" w14:textId="77777777" w:rsidR="00DB75C3" w:rsidRPr="00791986" w:rsidRDefault="00DB75C3" w:rsidP="007B6214">
            <w:pPr>
              <w:pStyle w:val="BodyTextIndent2"/>
              <w:ind w:left="0" w:firstLine="0"/>
              <w:jc w:val="right"/>
            </w:pPr>
          </w:p>
        </w:tc>
        <w:tc>
          <w:tcPr>
            <w:tcW w:w="1559" w:type="dxa"/>
            <w:tcBorders>
              <w:top w:val="single" w:sz="4" w:space="0" w:color="auto"/>
              <w:bottom w:val="double" w:sz="4" w:space="0" w:color="auto"/>
            </w:tcBorders>
            <w:vAlign w:val="bottom"/>
          </w:tcPr>
          <w:p w14:paraId="78311229" w14:textId="3DE5EE1E" w:rsidR="00DB75C3" w:rsidRPr="00791986" w:rsidRDefault="00A80890" w:rsidP="00CC7F05">
            <w:pPr>
              <w:pStyle w:val="BodyTextIndent2"/>
              <w:ind w:left="0" w:firstLine="0"/>
              <w:jc w:val="right"/>
            </w:pPr>
            <w:r w:rsidRPr="00791986">
              <w:t>(</w:t>
            </w:r>
            <w:r w:rsidR="00A61F3F">
              <w:t>68</w:t>
            </w:r>
            <w:r w:rsidRPr="00791986">
              <w:t>,</w:t>
            </w:r>
            <w:r w:rsidR="006741C6" w:rsidRPr="00791986">
              <w:t>5</w:t>
            </w:r>
            <w:r w:rsidR="00A61F3F">
              <w:t>71</w:t>
            </w:r>
            <w:r w:rsidRPr="00791986">
              <w:t>)</w:t>
            </w:r>
          </w:p>
        </w:tc>
        <w:tc>
          <w:tcPr>
            <w:tcW w:w="236" w:type="dxa"/>
          </w:tcPr>
          <w:p w14:paraId="0D92B58B" w14:textId="77777777" w:rsidR="00DB75C3" w:rsidRPr="00791986" w:rsidRDefault="00DB75C3" w:rsidP="007B6214">
            <w:pPr>
              <w:pStyle w:val="BodyTextIndent2"/>
              <w:ind w:left="0" w:firstLine="0"/>
              <w:jc w:val="right"/>
            </w:pPr>
          </w:p>
        </w:tc>
        <w:tc>
          <w:tcPr>
            <w:tcW w:w="1654" w:type="dxa"/>
            <w:tcBorders>
              <w:top w:val="single" w:sz="4" w:space="0" w:color="auto"/>
              <w:bottom w:val="double" w:sz="4" w:space="0" w:color="auto"/>
            </w:tcBorders>
            <w:vAlign w:val="bottom"/>
          </w:tcPr>
          <w:p w14:paraId="504B58B5" w14:textId="133B9C86" w:rsidR="00DB75C3" w:rsidRPr="00791986" w:rsidRDefault="00A61F3F" w:rsidP="00CC7F05">
            <w:pPr>
              <w:pStyle w:val="BodyTextIndent2"/>
              <w:ind w:left="0" w:firstLine="0"/>
              <w:jc w:val="right"/>
            </w:pPr>
            <w:r>
              <w:t>369</w:t>
            </w:r>
            <w:r w:rsidR="00A80890" w:rsidRPr="00791986">
              <w:t>,</w:t>
            </w:r>
            <w:r>
              <w:t>39</w:t>
            </w:r>
            <w:r w:rsidR="002C2121" w:rsidRPr="00791986">
              <w:t>9</w:t>
            </w:r>
          </w:p>
        </w:tc>
      </w:tr>
      <w:tr w:rsidR="00311071" w:rsidRPr="002C3839" w14:paraId="3A936F61" w14:textId="77777777" w:rsidTr="003237BF">
        <w:tc>
          <w:tcPr>
            <w:tcW w:w="1974" w:type="dxa"/>
          </w:tcPr>
          <w:p w14:paraId="4823CFF8" w14:textId="77777777" w:rsidR="00311071" w:rsidRPr="002C3839" w:rsidRDefault="00311071">
            <w:pPr>
              <w:pStyle w:val="BodyTextIndent2"/>
              <w:ind w:left="0" w:firstLine="0"/>
              <w:jc w:val="both"/>
            </w:pPr>
          </w:p>
        </w:tc>
        <w:tc>
          <w:tcPr>
            <w:tcW w:w="1417" w:type="dxa"/>
            <w:tcBorders>
              <w:top w:val="double" w:sz="4" w:space="0" w:color="auto"/>
            </w:tcBorders>
          </w:tcPr>
          <w:p w14:paraId="20EE42EC" w14:textId="77777777" w:rsidR="00311071" w:rsidRPr="00791986" w:rsidRDefault="00311071" w:rsidP="00925FCE">
            <w:pPr>
              <w:pStyle w:val="BodyTextIndent2"/>
              <w:ind w:left="0" w:firstLine="0"/>
              <w:jc w:val="right"/>
              <w:rPr>
                <w:lang w:eastAsia="zh-TW"/>
              </w:rPr>
            </w:pPr>
          </w:p>
        </w:tc>
        <w:tc>
          <w:tcPr>
            <w:tcW w:w="236" w:type="dxa"/>
          </w:tcPr>
          <w:p w14:paraId="6F8A2BCD" w14:textId="77777777" w:rsidR="00311071" w:rsidRPr="00791986" w:rsidRDefault="00311071" w:rsidP="00885B33">
            <w:pPr>
              <w:pStyle w:val="BodyTextIndent2"/>
              <w:ind w:left="0" w:firstLine="0"/>
              <w:jc w:val="right"/>
              <w:rPr>
                <w:lang w:eastAsia="zh-TW"/>
              </w:rPr>
            </w:pPr>
          </w:p>
        </w:tc>
        <w:tc>
          <w:tcPr>
            <w:tcW w:w="1182" w:type="dxa"/>
            <w:tcBorders>
              <w:top w:val="double" w:sz="4" w:space="0" w:color="auto"/>
            </w:tcBorders>
          </w:tcPr>
          <w:p w14:paraId="22BF5009" w14:textId="77777777" w:rsidR="00311071" w:rsidRPr="00791986" w:rsidRDefault="00311071" w:rsidP="00885B33">
            <w:pPr>
              <w:pStyle w:val="BodyTextIndent2"/>
              <w:ind w:left="0" w:firstLine="0"/>
              <w:jc w:val="right"/>
              <w:rPr>
                <w:lang w:eastAsia="zh-TW"/>
              </w:rPr>
            </w:pPr>
          </w:p>
        </w:tc>
        <w:tc>
          <w:tcPr>
            <w:tcW w:w="236" w:type="dxa"/>
          </w:tcPr>
          <w:p w14:paraId="206E26CA" w14:textId="77777777" w:rsidR="00311071" w:rsidRPr="00791986" w:rsidRDefault="00311071" w:rsidP="00D1251A">
            <w:pPr>
              <w:pStyle w:val="BodyTextIndent2"/>
              <w:ind w:left="0" w:firstLine="0"/>
              <w:jc w:val="right"/>
            </w:pPr>
          </w:p>
        </w:tc>
        <w:tc>
          <w:tcPr>
            <w:tcW w:w="1181" w:type="dxa"/>
            <w:tcBorders>
              <w:top w:val="double" w:sz="4" w:space="0" w:color="auto"/>
            </w:tcBorders>
          </w:tcPr>
          <w:p w14:paraId="3CD2CBBB" w14:textId="77777777" w:rsidR="00311071" w:rsidRPr="00791986" w:rsidRDefault="00311071" w:rsidP="00D1251A">
            <w:pPr>
              <w:pStyle w:val="BodyTextIndent2"/>
              <w:ind w:left="0" w:firstLine="0"/>
              <w:jc w:val="right"/>
            </w:pPr>
          </w:p>
        </w:tc>
        <w:tc>
          <w:tcPr>
            <w:tcW w:w="236" w:type="dxa"/>
          </w:tcPr>
          <w:p w14:paraId="7DDE8F2F" w14:textId="77777777" w:rsidR="00311071" w:rsidRPr="00791986" w:rsidRDefault="00311071" w:rsidP="00D1251A">
            <w:pPr>
              <w:pStyle w:val="BodyTextIndent2"/>
              <w:ind w:left="0" w:firstLine="0"/>
              <w:jc w:val="right"/>
            </w:pPr>
          </w:p>
        </w:tc>
        <w:tc>
          <w:tcPr>
            <w:tcW w:w="1559" w:type="dxa"/>
            <w:tcBorders>
              <w:top w:val="double" w:sz="4" w:space="0" w:color="auto"/>
            </w:tcBorders>
          </w:tcPr>
          <w:p w14:paraId="5E27FE80" w14:textId="77777777" w:rsidR="00311071" w:rsidRPr="00791986" w:rsidRDefault="00311071" w:rsidP="00D1251A">
            <w:pPr>
              <w:pStyle w:val="BodyTextIndent2"/>
              <w:ind w:left="0" w:firstLine="0"/>
              <w:jc w:val="right"/>
            </w:pPr>
          </w:p>
        </w:tc>
        <w:tc>
          <w:tcPr>
            <w:tcW w:w="236" w:type="dxa"/>
          </w:tcPr>
          <w:p w14:paraId="3F5B5B3A" w14:textId="77777777" w:rsidR="00311071" w:rsidRPr="00791986" w:rsidRDefault="00311071" w:rsidP="00D1251A">
            <w:pPr>
              <w:pStyle w:val="BodyTextIndent2"/>
              <w:ind w:left="0" w:firstLine="0"/>
              <w:jc w:val="right"/>
            </w:pPr>
          </w:p>
        </w:tc>
        <w:tc>
          <w:tcPr>
            <w:tcW w:w="1654" w:type="dxa"/>
            <w:tcBorders>
              <w:top w:val="double" w:sz="4" w:space="0" w:color="auto"/>
            </w:tcBorders>
          </w:tcPr>
          <w:p w14:paraId="2EC79B09" w14:textId="77777777" w:rsidR="00311071" w:rsidRPr="00791986" w:rsidRDefault="00311071" w:rsidP="00D1251A">
            <w:pPr>
              <w:pStyle w:val="BodyTextIndent2"/>
              <w:ind w:left="0" w:firstLine="0"/>
              <w:jc w:val="right"/>
            </w:pPr>
          </w:p>
        </w:tc>
      </w:tr>
      <w:tr w:rsidR="00311071" w:rsidRPr="002C3839" w14:paraId="2703AC7D" w14:textId="77777777" w:rsidTr="003237BF">
        <w:tc>
          <w:tcPr>
            <w:tcW w:w="1974" w:type="dxa"/>
          </w:tcPr>
          <w:p w14:paraId="45249E2D" w14:textId="77777777" w:rsidR="00311071" w:rsidRPr="002C3839" w:rsidRDefault="00311071">
            <w:pPr>
              <w:pStyle w:val="BodyTextIndent2"/>
              <w:ind w:left="0" w:firstLine="0"/>
              <w:jc w:val="both"/>
              <w:rPr>
                <w:b/>
              </w:rPr>
            </w:pPr>
            <w:r w:rsidRPr="002C3839">
              <w:rPr>
                <w:b/>
              </w:rPr>
              <w:t>Results:</w:t>
            </w:r>
          </w:p>
        </w:tc>
        <w:tc>
          <w:tcPr>
            <w:tcW w:w="1417" w:type="dxa"/>
          </w:tcPr>
          <w:p w14:paraId="28D4F832" w14:textId="77777777" w:rsidR="00311071" w:rsidRPr="00791986" w:rsidRDefault="00311071" w:rsidP="00925FCE">
            <w:pPr>
              <w:pStyle w:val="BodyTextIndent2"/>
              <w:ind w:left="0" w:firstLine="0"/>
              <w:jc w:val="right"/>
              <w:rPr>
                <w:lang w:eastAsia="zh-TW"/>
              </w:rPr>
            </w:pPr>
          </w:p>
        </w:tc>
        <w:tc>
          <w:tcPr>
            <w:tcW w:w="236" w:type="dxa"/>
          </w:tcPr>
          <w:p w14:paraId="0D425375" w14:textId="77777777" w:rsidR="00311071" w:rsidRPr="00791986" w:rsidRDefault="00311071" w:rsidP="00885B33">
            <w:pPr>
              <w:pStyle w:val="BodyTextIndent2"/>
              <w:ind w:left="0" w:firstLine="0"/>
              <w:jc w:val="right"/>
              <w:rPr>
                <w:lang w:eastAsia="zh-TW"/>
              </w:rPr>
            </w:pPr>
          </w:p>
        </w:tc>
        <w:tc>
          <w:tcPr>
            <w:tcW w:w="1182" w:type="dxa"/>
          </w:tcPr>
          <w:p w14:paraId="4488794F" w14:textId="77777777" w:rsidR="00311071" w:rsidRPr="00791986" w:rsidRDefault="00311071" w:rsidP="00885B33">
            <w:pPr>
              <w:pStyle w:val="BodyTextIndent2"/>
              <w:ind w:left="0" w:firstLine="0"/>
              <w:jc w:val="right"/>
              <w:rPr>
                <w:lang w:eastAsia="zh-TW"/>
              </w:rPr>
            </w:pPr>
          </w:p>
        </w:tc>
        <w:tc>
          <w:tcPr>
            <w:tcW w:w="236" w:type="dxa"/>
          </w:tcPr>
          <w:p w14:paraId="42A2A251" w14:textId="77777777" w:rsidR="00311071" w:rsidRPr="00791986" w:rsidRDefault="00311071" w:rsidP="00D1251A">
            <w:pPr>
              <w:pStyle w:val="BodyTextIndent2"/>
              <w:ind w:left="0" w:firstLine="0"/>
              <w:jc w:val="right"/>
            </w:pPr>
          </w:p>
        </w:tc>
        <w:tc>
          <w:tcPr>
            <w:tcW w:w="1181" w:type="dxa"/>
          </w:tcPr>
          <w:p w14:paraId="7439D65D" w14:textId="77777777" w:rsidR="00311071" w:rsidRPr="00791986" w:rsidRDefault="00311071" w:rsidP="00D1251A">
            <w:pPr>
              <w:pStyle w:val="BodyTextIndent2"/>
              <w:ind w:left="0" w:firstLine="0"/>
              <w:jc w:val="right"/>
            </w:pPr>
          </w:p>
        </w:tc>
        <w:tc>
          <w:tcPr>
            <w:tcW w:w="236" w:type="dxa"/>
          </w:tcPr>
          <w:p w14:paraId="69E19EED" w14:textId="77777777" w:rsidR="00311071" w:rsidRPr="00791986" w:rsidRDefault="00311071" w:rsidP="00D1251A">
            <w:pPr>
              <w:pStyle w:val="BodyTextIndent2"/>
              <w:ind w:left="0" w:firstLine="0"/>
              <w:jc w:val="right"/>
            </w:pPr>
          </w:p>
        </w:tc>
        <w:tc>
          <w:tcPr>
            <w:tcW w:w="1559" w:type="dxa"/>
          </w:tcPr>
          <w:p w14:paraId="0F9ACEBB" w14:textId="77777777" w:rsidR="00311071" w:rsidRPr="00791986" w:rsidRDefault="00311071" w:rsidP="00D1251A">
            <w:pPr>
              <w:pStyle w:val="BodyTextIndent2"/>
              <w:ind w:left="0" w:firstLine="0"/>
              <w:jc w:val="right"/>
            </w:pPr>
          </w:p>
        </w:tc>
        <w:tc>
          <w:tcPr>
            <w:tcW w:w="236" w:type="dxa"/>
          </w:tcPr>
          <w:p w14:paraId="40F98D3D" w14:textId="77777777" w:rsidR="00311071" w:rsidRPr="00791986" w:rsidRDefault="00311071" w:rsidP="00D1251A">
            <w:pPr>
              <w:pStyle w:val="BodyTextIndent2"/>
              <w:ind w:left="0" w:firstLine="0"/>
              <w:jc w:val="right"/>
            </w:pPr>
          </w:p>
        </w:tc>
        <w:tc>
          <w:tcPr>
            <w:tcW w:w="1654" w:type="dxa"/>
          </w:tcPr>
          <w:p w14:paraId="40AC2491" w14:textId="77777777" w:rsidR="00311071" w:rsidRPr="00791986" w:rsidRDefault="00311071" w:rsidP="00D1251A">
            <w:pPr>
              <w:pStyle w:val="BodyTextIndent2"/>
              <w:ind w:left="0" w:firstLine="0"/>
              <w:jc w:val="right"/>
            </w:pPr>
          </w:p>
        </w:tc>
      </w:tr>
      <w:tr w:rsidR="00311071" w:rsidRPr="002C3839" w14:paraId="2BA2D03F" w14:textId="77777777" w:rsidTr="003237BF">
        <w:tc>
          <w:tcPr>
            <w:tcW w:w="1974" w:type="dxa"/>
          </w:tcPr>
          <w:p w14:paraId="52FCFAC5" w14:textId="77777777" w:rsidR="00311071" w:rsidRPr="002C3839" w:rsidRDefault="00DE6F2C">
            <w:pPr>
              <w:pStyle w:val="BodyTextIndent2"/>
              <w:ind w:left="0" w:firstLine="0"/>
              <w:jc w:val="both"/>
            </w:pPr>
            <w:r w:rsidRPr="002C3839">
              <w:t>Segment profit</w:t>
            </w:r>
          </w:p>
        </w:tc>
        <w:tc>
          <w:tcPr>
            <w:tcW w:w="1417" w:type="dxa"/>
            <w:tcBorders>
              <w:bottom w:val="double" w:sz="4" w:space="0" w:color="auto"/>
            </w:tcBorders>
          </w:tcPr>
          <w:p w14:paraId="4E2D3CB8" w14:textId="2B4B74D2" w:rsidR="00311071" w:rsidRPr="00791986" w:rsidRDefault="000153A1" w:rsidP="00256FA1">
            <w:pPr>
              <w:pStyle w:val="BodyTextIndent2"/>
              <w:ind w:left="0" w:firstLine="0"/>
              <w:jc w:val="right"/>
              <w:rPr>
                <w:lang w:eastAsia="zh-TW"/>
              </w:rPr>
            </w:pPr>
            <w:r>
              <w:rPr>
                <w:lang w:eastAsia="zh-TW"/>
              </w:rPr>
              <w:t>60</w:t>
            </w:r>
            <w:r w:rsidR="00B31BA2" w:rsidRPr="00791986">
              <w:rPr>
                <w:lang w:eastAsia="zh-TW"/>
              </w:rPr>
              <w:t>,</w:t>
            </w:r>
            <w:r>
              <w:rPr>
                <w:lang w:eastAsia="zh-TW"/>
              </w:rPr>
              <w:t>29</w:t>
            </w:r>
            <w:r w:rsidR="00F018C5" w:rsidRPr="00791986">
              <w:rPr>
                <w:lang w:eastAsia="zh-TW"/>
              </w:rPr>
              <w:t>4</w:t>
            </w:r>
          </w:p>
        </w:tc>
        <w:tc>
          <w:tcPr>
            <w:tcW w:w="236" w:type="dxa"/>
          </w:tcPr>
          <w:p w14:paraId="387F40ED" w14:textId="77777777" w:rsidR="00311071" w:rsidRPr="00791986" w:rsidRDefault="00311071" w:rsidP="00885B33">
            <w:pPr>
              <w:pStyle w:val="BodyTextIndent2"/>
              <w:ind w:left="0" w:firstLine="0"/>
              <w:jc w:val="right"/>
              <w:rPr>
                <w:lang w:eastAsia="zh-TW"/>
              </w:rPr>
            </w:pPr>
          </w:p>
        </w:tc>
        <w:tc>
          <w:tcPr>
            <w:tcW w:w="1182" w:type="dxa"/>
            <w:tcBorders>
              <w:bottom w:val="double" w:sz="4" w:space="0" w:color="auto"/>
            </w:tcBorders>
          </w:tcPr>
          <w:p w14:paraId="04EA9506" w14:textId="7C7B5BCC" w:rsidR="00311071" w:rsidRPr="00791986" w:rsidRDefault="000153A1" w:rsidP="00256FA1">
            <w:pPr>
              <w:pStyle w:val="BodyTextIndent2"/>
              <w:ind w:left="0" w:firstLine="0"/>
              <w:jc w:val="right"/>
              <w:rPr>
                <w:lang w:eastAsia="zh-TW"/>
              </w:rPr>
            </w:pPr>
            <w:r>
              <w:rPr>
                <w:lang w:eastAsia="zh-TW"/>
              </w:rPr>
              <w:t>7</w:t>
            </w:r>
            <w:r w:rsidR="00B31BA2" w:rsidRPr="00791986">
              <w:rPr>
                <w:lang w:eastAsia="zh-TW"/>
              </w:rPr>
              <w:t>,</w:t>
            </w:r>
            <w:r>
              <w:rPr>
                <w:lang w:eastAsia="zh-TW"/>
              </w:rPr>
              <w:t>645</w:t>
            </w:r>
          </w:p>
        </w:tc>
        <w:tc>
          <w:tcPr>
            <w:tcW w:w="236" w:type="dxa"/>
          </w:tcPr>
          <w:p w14:paraId="3663C140" w14:textId="77777777" w:rsidR="00311071" w:rsidRPr="00791986" w:rsidRDefault="00311071" w:rsidP="00D1251A">
            <w:pPr>
              <w:pStyle w:val="BodyTextIndent2"/>
              <w:ind w:left="0" w:firstLine="0"/>
              <w:jc w:val="right"/>
            </w:pPr>
          </w:p>
        </w:tc>
        <w:tc>
          <w:tcPr>
            <w:tcW w:w="1181" w:type="dxa"/>
            <w:tcBorders>
              <w:bottom w:val="double" w:sz="4" w:space="0" w:color="auto"/>
            </w:tcBorders>
          </w:tcPr>
          <w:p w14:paraId="2BF98553" w14:textId="2204B574" w:rsidR="00311071" w:rsidRPr="00791986" w:rsidRDefault="00622AA4" w:rsidP="00C21FBB">
            <w:pPr>
              <w:pStyle w:val="BodyTextIndent2"/>
              <w:ind w:left="0" w:firstLine="0"/>
              <w:jc w:val="right"/>
            </w:pPr>
            <w:r w:rsidRPr="00791986">
              <w:t>36,04</w:t>
            </w:r>
            <w:r w:rsidR="000153A1">
              <w:t>7</w:t>
            </w:r>
          </w:p>
        </w:tc>
        <w:tc>
          <w:tcPr>
            <w:tcW w:w="236" w:type="dxa"/>
          </w:tcPr>
          <w:p w14:paraId="1E7C8929" w14:textId="77777777" w:rsidR="00311071" w:rsidRPr="00791986" w:rsidRDefault="00311071" w:rsidP="00D1251A">
            <w:pPr>
              <w:pStyle w:val="BodyTextIndent2"/>
              <w:ind w:left="0" w:firstLine="0"/>
              <w:jc w:val="right"/>
            </w:pPr>
          </w:p>
        </w:tc>
        <w:tc>
          <w:tcPr>
            <w:tcW w:w="1559" w:type="dxa"/>
            <w:tcBorders>
              <w:bottom w:val="double" w:sz="4" w:space="0" w:color="auto"/>
            </w:tcBorders>
          </w:tcPr>
          <w:p w14:paraId="2AA6B2BA" w14:textId="116357E3" w:rsidR="00311071" w:rsidRPr="00791986" w:rsidRDefault="00F0428B" w:rsidP="00E76B74">
            <w:pPr>
              <w:pStyle w:val="BodyTextIndent2"/>
              <w:ind w:left="0" w:firstLine="0"/>
              <w:jc w:val="right"/>
            </w:pPr>
            <w:r w:rsidRPr="00791986">
              <w:t>(</w:t>
            </w:r>
            <w:r w:rsidR="00622AA4" w:rsidRPr="00791986">
              <w:t>36,</w:t>
            </w:r>
            <w:r w:rsidR="000153A1">
              <w:t>655</w:t>
            </w:r>
            <w:r w:rsidRPr="00791986">
              <w:t>)</w:t>
            </w:r>
          </w:p>
        </w:tc>
        <w:tc>
          <w:tcPr>
            <w:tcW w:w="236" w:type="dxa"/>
          </w:tcPr>
          <w:p w14:paraId="58235253" w14:textId="77777777" w:rsidR="00311071" w:rsidRPr="00791986" w:rsidRDefault="00311071" w:rsidP="00D1251A">
            <w:pPr>
              <w:pStyle w:val="BodyTextIndent2"/>
              <w:ind w:left="0" w:firstLine="0"/>
              <w:jc w:val="right"/>
            </w:pPr>
          </w:p>
        </w:tc>
        <w:tc>
          <w:tcPr>
            <w:tcW w:w="1654" w:type="dxa"/>
            <w:tcBorders>
              <w:bottom w:val="double" w:sz="4" w:space="0" w:color="auto"/>
            </w:tcBorders>
          </w:tcPr>
          <w:p w14:paraId="5E1A224D" w14:textId="310F8C46" w:rsidR="00311071" w:rsidRPr="00791986" w:rsidRDefault="000153A1" w:rsidP="00E76B74">
            <w:pPr>
              <w:pStyle w:val="BodyTextIndent2"/>
              <w:ind w:left="0" w:firstLine="0"/>
              <w:jc w:val="right"/>
            </w:pPr>
            <w:r>
              <w:t>6</w:t>
            </w:r>
            <w:r w:rsidR="002C2121" w:rsidRPr="00791986">
              <w:t>7</w:t>
            </w:r>
            <w:r w:rsidR="00F0428B" w:rsidRPr="00791986">
              <w:t>,</w:t>
            </w:r>
            <w:r w:rsidR="002C2121" w:rsidRPr="00791986">
              <w:t>3</w:t>
            </w:r>
            <w:r>
              <w:t>31</w:t>
            </w:r>
          </w:p>
        </w:tc>
      </w:tr>
      <w:tr w:rsidR="00311071" w:rsidRPr="002C3839" w14:paraId="3C09C05A" w14:textId="77777777" w:rsidTr="003237BF">
        <w:tc>
          <w:tcPr>
            <w:tcW w:w="1974" w:type="dxa"/>
          </w:tcPr>
          <w:p w14:paraId="201BC66C" w14:textId="77777777" w:rsidR="00311071" w:rsidRPr="002C3839" w:rsidRDefault="00311071">
            <w:pPr>
              <w:pStyle w:val="BodyTextIndent2"/>
              <w:ind w:left="0" w:firstLine="0"/>
              <w:jc w:val="both"/>
            </w:pPr>
          </w:p>
        </w:tc>
        <w:tc>
          <w:tcPr>
            <w:tcW w:w="1417" w:type="dxa"/>
            <w:tcBorders>
              <w:top w:val="double" w:sz="4" w:space="0" w:color="auto"/>
            </w:tcBorders>
          </w:tcPr>
          <w:p w14:paraId="6497E64A" w14:textId="77777777" w:rsidR="00311071" w:rsidRPr="00791986" w:rsidRDefault="00311071" w:rsidP="00925FCE">
            <w:pPr>
              <w:pStyle w:val="BodyTextIndent2"/>
              <w:ind w:left="0" w:firstLine="0"/>
              <w:jc w:val="right"/>
              <w:rPr>
                <w:color w:val="FF0000"/>
                <w:lang w:eastAsia="zh-TW"/>
              </w:rPr>
            </w:pPr>
          </w:p>
        </w:tc>
        <w:tc>
          <w:tcPr>
            <w:tcW w:w="236" w:type="dxa"/>
          </w:tcPr>
          <w:p w14:paraId="326A828B" w14:textId="77777777" w:rsidR="00311071" w:rsidRPr="00791986" w:rsidRDefault="00311071" w:rsidP="00885B33">
            <w:pPr>
              <w:pStyle w:val="BodyTextIndent2"/>
              <w:ind w:left="0" w:firstLine="0"/>
              <w:jc w:val="right"/>
              <w:rPr>
                <w:color w:val="FF0000"/>
                <w:lang w:eastAsia="zh-TW"/>
              </w:rPr>
            </w:pPr>
          </w:p>
        </w:tc>
        <w:tc>
          <w:tcPr>
            <w:tcW w:w="1182" w:type="dxa"/>
            <w:tcBorders>
              <w:top w:val="double" w:sz="4" w:space="0" w:color="auto"/>
            </w:tcBorders>
          </w:tcPr>
          <w:p w14:paraId="3B1EEA49" w14:textId="77777777" w:rsidR="00311071" w:rsidRPr="00791986" w:rsidRDefault="00311071" w:rsidP="00885B33">
            <w:pPr>
              <w:pStyle w:val="BodyTextIndent2"/>
              <w:ind w:left="0" w:firstLine="0"/>
              <w:jc w:val="right"/>
              <w:rPr>
                <w:color w:val="FF0000"/>
                <w:lang w:eastAsia="zh-TW"/>
              </w:rPr>
            </w:pPr>
          </w:p>
        </w:tc>
        <w:tc>
          <w:tcPr>
            <w:tcW w:w="236" w:type="dxa"/>
          </w:tcPr>
          <w:p w14:paraId="2C0EB98E" w14:textId="77777777" w:rsidR="00311071" w:rsidRPr="00791986" w:rsidRDefault="00311071" w:rsidP="00D1251A">
            <w:pPr>
              <w:pStyle w:val="BodyTextIndent2"/>
              <w:ind w:left="0" w:firstLine="0"/>
              <w:jc w:val="right"/>
              <w:rPr>
                <w:color w:val="FF0000"/>
              </w:rPr>
            </w:pPr>
          </w:p>
        </w:tc>
        <w:tc>
          <w:tcPr>
            <w:tcW w:w="1181" w:type="dxa"/>
            <w:tcBorders>
              <w:top w:val="double" w:sz="4" w:space="0" w:color="auto"/>
            </w:tcBorders>
          </w:tcPr>
          <w:p w14:paraId="4BF1378E" w14:textId="77777777" w:rsidR="00311071" w:rsidRPr="00791986" w:rsidRDefault="00311071" w:rsidP="00D1251A">
            <w:pPr>
              <w:pStyle w:val="BodyTextIndent2"/>
              <w:ind w:left="0" w:firstLine="0"/>
              <w:jc w:val="right"/>
              <w:rPr>
                <w:color w:val="FF0000"/>
              </w:rPr>
            </w:pPr>
          </w:p>
        </w:tc>
        <w:tc>
          <w:tcPr>
            <w:tcW w:w="236" w:type="dxa"/>
          </w:tcPr>
          <w:p w14:paraId="7FED1A8C" w14:textId="77777777" w:rsidR="00311071" w:rsidRPr="00791986" w:rsidRDefault="00311071" w:rsidP="00D1251A">
            <w:pPr>
              <w:pStyle w:val="BodyTextIndent2"/>
              <w:ind w:left="0" w:firstLine="0"/>
              <w:jc w:val="right"/>
              <w:rPr>
                <w:color w:val="FF0000"/>
              </w:rPr>
            </w:pPr>
          </w:p>
        </w:tc>
        <w:tc>
          <w:tcPr>
            <w:tcW w:w="1559" w:type="dxa"/>
            <w:tcBorders>
              <w:top w:val="double" w:sz="4" w:space="0" w:color="auto"/>
            </w:tcBorders>
          </w:tcPr>
          <w:p w14:paraId="46207681" w14:textId="77777777" w:rsidR="00311071" w:rsidRPr="00791986" w:rsidRDefault="00311071" w:rsidP="00D1251A">
            <w:pPr>
              <w:pStyle w:val="BodyTextIndent2"/>
              <w:ind w:left="0" w:firstLine="0"/>
              <w:jc w:val="right"/>
              <w:rPr>
                <w:color w:val="FF0000"/>
              </w:rPr>
            </w:pPr>
          </w:p>
        </w:tc>
        <w:tc>
          <w:tcPr>
            <w:tcW w:w="236" w:type="dxa"/>
          </w:tcPr>
          <w:p w14:paraId="666F0043" w14:textId="77777777" w:rsidR="00311071" w:rsidRPr="00791986" w:rsidRDefault="00311071" w:rsidP="00D1251A">
            <w:pPr>
              <w:pStyle w:val="BodyTextIndent2"/>
              <w:ind w:left="0" w:firstLine="0"/>
              <w:jc w:val="right"/>
              <w:rPr>
                <w:color w:val="FF0000"/>
              </w:rPr>
            </w:pPr>
          </w:p>
        </w:tc>
        <w:tc>
          <w:tcPr>
            <w:tcW w:w="1654" w:type="dxa"/>
            <w:tcBorders>
              <w:top w:val="double" w:sz="4" w:space="0" w:color="auto"/>
            </w:tcBorders>
          </w:tcPr>
          <w:p w14:paraId="4B69FC88" w14:textId="77777777" w:rsidR="00311071" w:rsidRPr="00791986" w:rsidRDefault="00311071" w:rsidP="00D1251A">
            <w:pPr>
              <w:pStyle w:val="BodyTextIndent2"/>
              <w:ind w:left="0" w:firstLine="0"/>
              <w:jc w:val="right"/>
              <w:rPr>
                <w:color w:val="FF0000"/>
              </w:rPr>
            </w:pPr>
          </w:p>
        </w:tc>
      </w:tr>
      <w:tr w:rsidR="002A1540" w:rsidRPr="002C3839" w14:paraId="0E682359" w14:textId="77777777" w:rsidTr="003237BF">
        <w:tc>
          <w:tcPr>
            <w:tcW w:w="1974" w:type="dxa"/>
          </w:tcPr>
          <w:p w14:paraId="5D251975" w14:textId="77777777" w:rsidR="002A1540" w:rsidRPr="002C3839" w:rsidRDefault="002A1540">
            <w:pPr>
              <w:pStyle w:val="BodyTextIndent2"/>
              <w:ind w:left="0" w:firstLine="0"/>
              <w:jc w:val="both"/>
              <w:rPr>
                <w:b/>
              </w:rPr>
            </w:pPr>
            <w:r w:rsidRPr="002C3839">
              <w:rPr>
                <w:b/>
              </w:rPr>
              <w:t>Assets:</w:t>
            </w:r>
          </w:p>
        </w:tc>
        <w:tc>
          <w:tcPr>
            <w:tcW w:w="1417" w:type="dxa"/>
          </w:tcPr>
          <w:p w14:paraId="734E7265" w14:textId="77777777" w:rsidR="002A1540" w:rsidRPr="00791986" w:rsidRDefault="002A1540" w:rsidP="00925FCE">
            <w:pPr>
              <w:pStyle w:val="BodyTextIndent2"/>
              <w:ind w:left="0" w:firstLine="0"/>
              <w:jc w:val="right"/>
              <w:rPr>
                <w:color w:val="FF0000"/>
                <w:lang w:eastAsia="zh-TW"/>
              </w:rPr>
            </w:pPr>
          </w:p>
        </w:tc>
        <w:tc>
          <w:tcPr>
            <w:tcW w:w="236" w:type="dxa"/>
          </w:tcPr>
          <w:p w14:paraId="2387852E" w14:textId="77777777" w:rsidR="002A1540" w:rsidRPr="00791986" w:rsidRDefault="002A1540" w:rsidP="00885B33">
            <w:pPr>
              <w:pStyle w:val="BodyTextIndent2"/>
              <w:ind w:left="0" w:firstLine="0"/>
              <w:jc w:val="right"/>
              <w:rPr>
                <w:color w:val="FF0000"/>
                <w:lang w:eastAsia="zh-TW"/>
              </w:rPr>
            </w:pPr>
          </w:p>
        </w:tc>
        <w:tc>
          <w:tcPr>
            <w:tcW w:w="1182" w:type="dxa"/>
          </w:tcPr>
          <w:p w14:paraId="210CEC30" w14:textId="77777777" w:rsidR="002A1540" w:rsidRPr="00791986" w:rsidRDefault="002A1540" w:rsidP="00885B33">
            <w:pPr>
              <w:pStyle w:val="BodyTextIndent2"/>
              <w:ind w:left="0" w:firstLine="0"/>
              <w:jc w:val="right"/>
              <w:rPr>
                <w:color w:val="FF0000"/>
                <w:lang w:eastAsia="zh-TW"/>
              </w:rPr>
            </w:pPr>
          </w:p>
        </w:tc>
        <w:tc>
          <w:tcPr>
            <w:tcW w:w="236" w:type="dxa"/>
          </w:tcPr>
          <w:p w14:paraId="07CDA2F1" w14:textId="77777777" w:rsidR="002A1540" w:rsidRPr="00791986" w:rsidRDefault="002A1540" w:rsidP="00D1251A">
            <w:pPr>
              <w:pStyle w:val="BodyTextIndent2"/>
              <w:ind w:left="0" w:firstLine="0"/>
              <w:jc w:val="right"/>
              <w:rPr>
                <w:color w:val="FF0000"/>
              </w:rPr>
            </w:pPr>
          </w:p>
        </w:tc>
        <w:tc>
          <w:tcPr>
            <w:tcW w:w="1181" w:type="dxa"/>
          </w:tcPr>
          <w:p w14:paraId="76F09F2F" w14:textId="77777777" w:rsidR="002A1540" w:rsidRPr="00791986" w:rsidRDefault="002A1540" w:rsidP="00D1251A">
            <w:pPr>
              <w:pStyle w:val="BodyTextIndent2"/>
              <w:ind w:left="0" w:firstLine="0"/>
              <w:jc w:val="right"/>
              <w:rPr>
                <w:color w:val="FF0000"/>
              </w:rPr>
            </w:pPr>
          </w:p>
        </w:tc>
        <w:tc>
          <w:tcPr>
            <w:tcW w:w="236" w:type="dxa"/>
          </w:tcPr>
          <w:p w14:paraId="0817D1A7" w14:textId="77777777" w:rsidR="002A1540" w:rsidRPr="00791986" w:rsidRDefault="002A1540" w:rsidP="00D1251A">
            <w:pPr>
              <w:pStyle w:val="BodyTextIndent2"/>
              <w:ind w:left="0" w:firstLine="0"/>
              <w:jc w:val="right"/>
              <w:rPr>
                <w:color w:val="FF0000"/>
              </w:rPr>
            </w:pPr>
          </w:p>
        </w:tc>
        <w:tc>
          <w:tcPr>
            <w:tcW w:w="1559" w:type="dxa"/>
          </w:tcPr>
          <w:p w14:paraId="14D2A5A6" w14:textId="77777777" w:rsidR="002A1540" w:rsidRPr="00791986" w:rsidRDefault="002A1540" w:rsidP="00D1251A">
            <w:pPr>
              <w:pStyle w:val="BodyTextIndent2"/>
              <w:ind w:left="0" w:firstLine="0"/>
              <w:jc w:val="right"/>
              <w:rPr>
                <w:color w:val="FF0000"/>
              </w:rPr>
            </w:pPr>
          </w:p>
        </w:tc>
        <w:tc>
          <w:tcPr>
            <w:tcW w:w="236" w:type="dxa"/>
          </w:tcPr>
          <w:p w14:paraId="70298AB2" w14:textId="77777777" w:rsidR="002A1540" w:rsidRPr="00791986" w:rsidRDefault="002A1540" w:rsidP="00D1251A">
            <w:pPr>
              <w:pStyle w:val="BodyTextIndent2"/>
              <w:ind w:left="0" w:firstLine="0"/>
              <w:jc w:val="right"/>
              <w:rPr>
                <w:color w:val="FF0000"/>
              </w:rPr>
            </w:pPr>
          </w:p>
        </w:tc>
        <w:tc>
          <w:tcPr>
            <w:tcW w:w="1654" w:type="dxa"/>
          </w:tcPr>
          <w:p w14:paraId="04BAD41E" w14:textId="77777777" w:rsidR="002A1540" w:rsidRPr="00791986" w:rsidRDefault="002A1540" w:rsidP="00D1251A">
            <w:pPr>
              <w:pStyle w:val="BodyTextIndent2"/>
              <w:ind w:left="0" w:firstLine="0"/>
              <w:jc w:val="right"/>
              <w:rPr>
                <w:color w:val="FF0000"/>
              </w:rPr>
            </w:pPr>
          </w:p>
        </w:tc>
      </w:tr>
      <w:tr w:rsidR="002A1540" w:rsidRPr="002C3839" w14:paraId="3817A0A4" w14:textId="77777777" w:rsidTr="003237BF">
        <w:tc>
          <w:tcPr>
            <w:tcW w:w="1974" w:type="dxa"/>
          </w:tcPr>
          <w:p w14:paraId="4C20B365" w14:textId="77777777" w:rsidR="002A1540" w:rsidRPr="002C3839" w:rsidRDefault="002A1540">
            <w:pPr>
              <w:pStyle w:val="BodyTextIndent2"/>
              <w:ind w:left="0" w:firstLine="0"/>
              <w:jc w:val="both"/>
              <w:rPr>
                <w:b/>
              </w:rPr>
            </w:pPr>
            <w:r w:rsidRPr="002C3839">
              <w:t>Segment assets</w:t>
            </w:r>
          </w:p>
        </w:tc>
        <w:tc>
          <w:tcPr>
            <w:tcW w:w="1417" w:type="dxa"/>
            <w:tcBorders>
              <w:bottom w:val="double" w:sz="4" w:space="0" w:color="auto"/>
            </w:tcBorders>
          </w:tcPr>
          <w:p w14:paraId="1D8F0E06" w14:textId="40E15DE2" w:rsidR="002A1540" w:rsidRPr="00791986" w:rsidRDefault="00F0428B" w:rsidP="007E39FF">
            <w:pPr>
              <w:pStyle w:val="BodyTextIndent2"/>
              <w:ind w:left="0" w:firstLine="0"/>
              <w:jc w:val="right"/>
              <w:rPr>
                <w:lang w:eastAsia="zh-TW"/>
              </w:rPr>
            </w:pPr>
            <w:r w:rsidRPr="00791986">
              <w:rPr>
                <w:lang w:eastAsia="zh-TW"/>
              </w:rPr>
              <w:t>2,</w:t>
            </w:r>
            <w:r w:rsidR="000253EF" w:rsidRPr="00791986">
              <w:rPr>
                <w:lang w:eastAsia="zh-TW"/>
              </w:rPr>
              <w:t>6</w:t>
            </w:r>
            <w:r w:rsidR="009A45C3">
              <w:rPr>
                <w:lang w:eastAsia="zh-TW"/>
              </w:rPr>
              <w:t>4</w:t>
            </w:r>
            <w:r w:rsidR="00BF5FDE">
              <w:rPr>
                <w:lang w:eastAsia="zh-TW"/>
              </w:rPr>
              <w:t>6</w:t>
            </w:r>
            <w:r w:rsidRPr="00791986">
              <w:rPr>
                <w:lang w:eastAsia="zh-TW"/>
              </w:rPr>
              <w:t>,</w:t>
            </w:r>
            <w:r w:rsidR="00BF5FDE">
              <w:rPr>
                <w:lang w:eastAsia="zh-TW"/>
              </w:rPr>
              <w:t>89</w:t>
            </w:r>
            <w:r w:rsidR="009A45C3">
              <w:rPr>
                <w:lang w:eastAsia="zh-TW"/>
              </w:rPr>
              <w:t>6</w:t>
            </w:r>
          </w:p>
        </w:tc>
        <w:tc>
          <w:tcPr>
            <w:tcW w:w="236" w:type="dxa"/>
          </w:tcPr>
          <w:p w14:paraId="1419B7FA" w14:textId="77777777" w:rsidR="002A1540" w:rsidRPr="00791986" w:rsidRDefault="002A1540" w:rsidP="00885B33">
            <w:pPr>
              <w:pStyle w:val="BodyTextIndent2"/>
              <w:ind w:left="0" w:firstLine="0"/>
              <w:jc w:val="right"/>
              <w:rPr>
                <w:lang w:eastAsia="zh-TW"/>
              </w:rPr>
            </w:pPr>
          </w:p>
        </w:tc>
        <w:tc>
          <w:tcPr>
            <w:tcW w:w="1182" w:type="dxa"/>
            <w:tcBorders>
              <w:bottom w:val="double" w:sz="4" w:space="0" w:color="auto"/>
            </w:tcBorders>
          </w:tcPr>
          <w:p w14:paraId="39B3A359" w14:textId="58995BEC" w:rsidR="002A1540" w:rsidRPr="00791986" w:rsidRDefault="00F0428B" w:rsidP="007E39FF">
            <w:pPr>
              <w:pStyle w:val="BodyTextIndent2"/>
              <w:ind w:left="0" w:firstLine="0"/>
              <w:jc w:val="right"/>
              <w:rPr>
                <w:lang w:eastAsia="zh-TW"/>
              </w:rPr>
            </w:pPr>
            <w:r w:rsidRPr="00791986">
              <w:rPr>
                <w:lang w:eastAsia="zh-TW"/>
              </w:rPr>
              <w:t>17</w:t>
            </w:r>
            <w:r w:rsidR="009A45C3">
              <w:rPr>
                <w:lang w:eastAsia="zh-TW"/>
              </w:rPr>
              <w:t>1</w:t>
            </w:r>
            <w:r w:rsidRPr="00791986">
              <w:rPr>
                <w:lang w:eastAsia="zh-TW"/>
              </w:rPr>
              <w:t>,</w:t>
            </w:r>
            <w:r w:rsidR="009A45C3">
              <w:rPr>
                <w:lang w:eastAsia="zh-TW"/>
              </w:rPr>
              <w:t>72</w:t>
            </w:r>
            <w:r w:rsidR="00F1010D">
              <w:rPr>
                <w:lang w:eastAsia="zh-TW"/>
              </w:rPr>
              <w:t>7</w:t>
            </w:r>
          </w:p>
        </w:tc>
        <w:tc>
          <w:tcPr>
            <w:tcW w:w="236" w:type="dxa"/>
          </w:tcPr>
          <w:p w14:paraId="3B8E69A5" w14:textId="77777777" w:rsidR="002A1540" w:rsidRPr="00791986" w:rsidRDefault="002A1540" w:rsidP="00D1251A">
            <w:pPr>
              <w:pStyle w:val="BodyTextIndent2"/>
              <w:ind w:left="0" w:firstLine="0"/>
              <w:jc w:val="right"/>
            </w:pPr>
          </w:p>
        </w:tc>
        <w:tc>
          <w:tcPr>
            <w:tcW w:w="1181" w:type="dxa"/>
            <w:tcBorders>
              <w:bottom w:val="double" w:sz="4" w:space="0" w:color="auto"/>
            </w:tcBorders>
          </w:tcPr>
          <w:p w14:paraId="6177B063" w14:textId="3285326A" w:rsidR="002A1540" w:rsidRPr="00791986" w:rsidRDefault="00F0428B" w:rsidP="007E39FF">
            <w:pPr>
              <w:pStyle w:val="BodyTextIndent2"/>
              <w:ind w:left="0" w:firstLine="0"/>
              <w:jc w:val="right"/>
            </w:pPr>
            <w:r w:rsidRPr="00791986">
              <w:t>1,1</w:t>
            </w:r>
            <w:r w:rsidR="00B95365" w:rsidRPr="00791986">
              <w:t>9</w:t>
            </w:r>
            <w:r w:rsidR="009A45C3">
              <w:t>0</w:t>
            </w:r>
            <w:r w:rsidRPr="00791986">
              <w:t>,</w:t>
            </w:r>
            <w:r w:rsidR="009A45C3">
              <w:t>425</w:t>
            </w:r>
          </w:p>
        </w:tc>
        <w:tc>
          <w:tcPr>
            <w:tcW w:w="236" w:type="dxa"/>
          </w:tcPr>
          <w:p w14:paraId="47B6B0D0" w14:textId="77777777" w:rsidR="002A1540" w:rsidRPr="00791986" w:rsidRDefault="002A1540" w:rsidP="00D1251A">
            <w:pPr>
              <w:pStyle w:val="BodyTextIndent2"/>
              <w:ind w:left="0" w:firstLine="0"/>
              <w:jc w:val="right"/>
            </w:pPr>
          </w:p>
        </w:tc>
        <w:tc>
          <w:tcPr>
            <w:tcW w:w="1559" w:type="dxa"/>
            <w:tcBorders>
              <w:bottom w:val="double" w:sz="4" w:space="0" w:color="auto"/>
            </w:tcBorders>
          </w:tcPr>
          <w:p w14:paraId="46A9F627" w14:textId="10622253" w:rsidR="002A1540" w:rsidRPr="00791986" w:rsidRDefault="00F0428B" w:rsidP="00663E8D">
            <w:pPr>
              <w:pStyle w:val="BodyTextIndent2"/>
              <w:ind w:left="0" w:firstLine="0"/>
              <w:jc w:val="right"/>
            </w:pPr>
            <w:r w:rsidRPr="00791986">
              <w:t>(1,</w:t>
            </w:r>
            <w:r w:rsidR="004837C8" w:rsidRPr="00791986">
              <w:t>0</w:t>
            </w:r>
            <w:r w:rsidR="009A45C3">
              <w:t>66</w:t>
            </w:r>
            <w:r w:rsidRPr="00791986">
              <w:t>,</w:t>
            </w:r>
            <w:r w:rsidR="009A45C3">
              <w:t>6</w:t>
            </w:r>
            <w:r w:rsidR="00B95365" w:rsidRPr="00791986">
              <w:t>4</w:t>
            </w:r>
            <w:r w:rsidR="009A45C3">
              <w:t>5</w:t>
            </w:r>
            <w:r w:rsidRPr="00791986">
              <w:t>)</w:t>
            </w:r>
          </w:p>
        </w:tc>
        <w:tc>
          <w:tcPr>
            <w:tcW w:w="236" w:type="dxa"/>
          </w:tcPr>
          <w:p w14:paraId="015500CD" w14:textId="77777777" w:rsidR="002A1540" w:rsidRPr="00791986" w:rsidRDefault="002A1540" w:rsidP="00D1251A">
            <w:pPr>
              <w:pStyle w:val="BodyTextIndent2"/>
              <w:ind w:left="0" w:firstLine="0"/>
              <w:jc w:val="right"/>
            </w:pPr>
          </w:p>
        </w:tc>
        <w:tc>
          <w:tcPr>
            <w:tcW w:w="1654" w:type="dxa"/>
            <w:tcBorders>
              <w:bottom w:val="double" w:sz="4" w:space="0" w:color="auto"/>
            </w:tcBorders>
          </w:tcPr>
          <w:p w14:paraId="350C68A7" w14:textId="24CBCFC5" w:rsidR="002A1540" w:rsidRPr="00791986" w:rsidRDefault="000253EF" w:rsidP="00663E8D">
            <w:pPr>
              <w:pStyle w:val="BodyTextIndent2"/>
              <w:ind w:left="0" w:firstLine="0"/>
              <w:jc w:val="right"/>
            </w:pPr>
            <w:r w:rsidRPr="00791986">
              <w:t>2</w:t>
            </w:r>
            <w:r w:rsidR="00F0428B" w:rsidRPr="00791986">
              <w:t>,</w:t>
            </w:r>
            <w:r w:rsidRPr="00791986">
              <w:t>9</w:t>
            </w:r>
            <w:r w:rsidR="009A45C3">
              <w:t>4</w:t>
            </w:r>
            <w:r w:rsidR="00BF5FDE">
              <w:t>2</w:t>
            </w:r>
            <w:r w:rsidR="00F0428B" w:rsidRPr="00791986">
              <w:t>,</w:t>
            </w:r>
            <w:r w:rsidR="00BF5FDE">
              <w:t>40</w:t>
            </w:r>
            <w:r w:rsidR="00F1010D">
              <w:t>3</w:t>
            </w:r>
          </w:p>
        </w:tc>
      </w:tr>
      <w:tr w:rsidR="002A1540" w:rsidRPr="002C3839" w14:paraId="0630788D" w14:textId="77777777" w:rsidTr="003237BF">
        <w:tc>
          <w:tcPr>
            <w:tcW w:w="1974" w:type="dxa"/>
          </w:tcPr>
          <w:p w14:paraId="7D7A8DFA" w14:textId="77777777" w:rsidR="002A1540" w:rsidRPr="002C3839" w:rsidRDefault="002A1540">
            <w:pPr>
              <w:pStyle w:val="BodyTextIndent2"/>
              <w:ind w:left="0" w:firstLine="0"/>
              <w:jc w:val="both"/>
            </w:pPr>
          </w:p>
        </w:tc>
        <w:tc>
          <w:tcPr>
            <w:tcW w:w="1417" w:type="dxa"/>
            <w:tcBorders>
              <w:top w:val="double" w:sz="4" w:space="0" w:color="auto"/>
            </w:tcBorders>
          </w:tcPr>
          <w:p w14:paraId="61A5A29C" w14:textId="77777777" w:rsidR="002A1540" w:rsidRPr="00791986" w:rsidRDefault="002A1540" w:rsidP="00925FCE">
            <w:pPr>
              <w:pStyle w:val="BodyTextIndent2"/>
              <w:ind w:left="0" w:firstLine="0"/>
              <w:jc w:val="right"/>
              <w:rPr>
                <w:lang w:eastAsia="zh-TW"/>
              </w:rPr>
            </w:pPr>
          </w:p>
        </w:tc>
        <w:tc>
          <w:tcPr>
            <w:tcW w:w="236" w:type="dxa"/>
          </w:tcPr>
          <w:p w14:paraId="2A5C1F01" w14:textId="77777777" w:rsidR="002A1540" w:rsidRPr="00791986" w:rsidRDefault="002A1540" w:rsidP="00885B33">
            <w:pPr>
              <w:pStyle w:val="BodyTextIndent2"/>
              <w:ind w:left="0" w:firstLine="0"/>
              <w:jc w:val="right"/>
              <w:rPr>
                <w:lang w:eastAsia="zh-TW"/>
              </w:rPr>
            </w:pPr>
          </w:p>
        </w:tc>
        <w:tc>
          <w:tcPr>
            <w:tcW w:w="1182" w:type="dxa"/>
            <w:tcBorders>
              <w:top w:val="double" w:sz="4" w:space="0" w:color="auto"/>
            </w:tcBorders>
          </w:tcPr>
          <w:p w14:paraId="2B1E2528" w14:textId="77777777" w:rsidR="002A1540" w:rsidRPr="00791986" w:rsidRDefault="002A1540" w:rsidP="00885B33">
            <w:pPr>
              <w:pStyle w:val="BodyTextIndent2"/>
              <w:ind w:left="0" w:firstLine="0"/>
              <w:jc w:val="right"/>
              <w:rPr>
                <w:lang w:eastAsia="zh-TW"/>
              </w:rPr>
            </w:pPr>
          </w:p>
        </w:tc>
        <w:tc>
          <w:tcPr>
            <w:tcW w:w="236" w:type="dxa"/>
          </w:tcPr>
          <w:p w14:paraId="3E84476C" w14:textId="77777777" w:rsidR="002A1540" w:rsidRPr="00791986" w:rsidRDefault="002A1540" w:rsidP="00D1251A">
            <w:pPr>
              <w:pStyle w:val="BodyTextIndent2"/>
              <w:ind w:left="0" w:firstLine="0"/>
              <w:jc w:val="right"/>
            </w:pPr>
          </w:p>
        </w:tc>
        <w:tc>
          <w:tcPr>
            <w:tcW w:w="1181" w:type="dxa"/>
            <w:tcBorders>
              <w:top w:val="double" w:sz="4" w:space="0" w:color="auto"/>
            </w:tcBorders>
          </w:tcPr>
          <w:p w14:paraId="73B4D68B" w14:textId="77777777" w:rsidR="002A1540" w:rsidRPr="00791986" w:rsidRDefault="002A1540" w:rsidP="00D1251A">
            <w:pPr>
              <w:pStyle w:val="BodyTextIndent2"/>
              <w:ind w:left="0" w:firstLine="0"/>
              <w:jc w:val="right"/>
            </w:pPr>
          </w:p>
        </w:tc>
        <w:tc>
          <w:tcPr>
            <w:tcW w:w="236" w:type="dxa"/>
          </w:tcPr>
          <w:p w14:paraId="7B978A4E" w14:textId="77777777" w:rsidR="002A1540" w:rsidRPr="00791986" w:rsidRDefault="002A1540" w:rsidP="00D1251A">
            <w:pPr>
              <w:pStyle w:val="BodyTextIndent2"/>
              <w:ind w:left="0" w:firstLine="0"/>
              <w:jc w:val="right"/>
            </w:pPr>
          </w:p>
        </w:tc>
        <w:tc>
          <w:tcPr>
            <w:tcW w:w="1559" w:type="dxa"/>
            <w:tcBorders>
              <w:top w:val="double" w:sz="4" w:space="0" w:color="auto"/>
            </w:tcBorders>
          </w:tcPr>
          <w:p w14:paraId="7FA1BD41" w14:textId="77777777" w:rsidR="002A1540" w:rsidRPr="00791986" w:rsidRDefault="002A1540" w:rsidP="00D1251A">
            <w:pPr>
              <w:pStyle w:val="BodyTextIndent2"/>
              <w:ind w:left="0" w:firstLine="0"/>
              <w:jc w:val="right"/>
            </w:pPr>
          </w:p>
        </w:tc>
        <w:tc>
          <w:tcPr>
            <w:tcW w:w="236" w:type="dxa"/>
          </w:tcPr>
          <w:p w14:paraId="7AE66E9B" w14:textId="77777777" w:rsidR="002A1540" w:rsidRPr="00791986" w:rsidRDefault="002A1540" w:rsidP="00D1251A">
            <w:pPr>
              <w:pStyle w:val="BodyTextIndent2"/>
              <w:ind w:left="0" w:firstLine="0"/>
              <w:jc w:val="right"/>
            </w:pPr>
          </w:p>
        </w:tc>
        <w:tc>
          <w:tcPr>
            <w:tcW w:w="1654" w:type="dxa"/>
            <w:tcBorders>
              <w:top w:val="double" w:sz="4" w:space="0" w:color="auto"/>
            </w:tcBorders>
          </w:tcPr>
          <w:p w14:paraId="752E2438" w14:textId="77777777" w:rsidR="002A1540" w:rsidRPr="00791986" w:rsidRDefault="002A1540" w:rsidP="00D1251A">
            <w:pPr>
              <w:pStyle w:val="BodyTextIndent2"/>
              <w:ind w:left="0" w:firstLine="0"/>
              <w:jc w:val="right"/>
            </w:pPr>
          </w:p>
        </w:tc>
      </w:tr>
      <w:tr w:rsidR="002A1540" w:rsidRPr="002C3839" w14:paraId="36713C98" w14:textId="77777777" w:rsidTr="003237BF">
        <w:tc>
          <w:tcPr>
            <w:tcW w:w="1974" w:type="dxa"/>
          </w:tcPr>
          <w:p w14:paraId="0C8D649C" w14:textId="77777777" w:rsidR="002A1540" w:rsidRPr="002C3839" w:rsidRDefault="002A1540">
            <w:pPr>
              <w:pStyle w:val="BodyTextIndent2"/>
              <w:ind w:left="0" w:firstLine="0"/>
              <w:jc w:val="both"/>
              <w:rPr>
                <w:b/>
              </w:rPr>
            </w:pPr>
            <w:r w:rsidRPr="002C3839">
              <w:rPr>
                <w:b/>
              </w:rPr>
              <w:t>Liabilities:</w:t>
            </w:r>
          </w:p>
        </w:tc>
        <w:tc>
          <w:tcPr>
            <w:tcW w:w="1417" w:type="dxa"/>
          </w:tcPr>
          <w:p w14:paraId="27596EAB" w14:textId="77777777" w:rsidR="002A1540" w:rsidRPr="00791986" w:rsidRDefault="002A1540" w:rsidP="00925FCE">
            <w:pPr>
              <w:pStyle w:val="BodyTextIndent2"/>
              <w:ind w:left="0" w:firstLine="0"/>
              <w:jc w:val="right"/>
              <w:rPr>
                <w:lang w:eastAsia="zh-TW"/>
              </w:rPr>
            </w:pPr>
          </w:p>
        </w:tc>
        <w:tc>
          <w:tcPr>
            <w:tcW w:w="236" w:type="dxa"/>
          </w:tcPr>
          <w:p w14:paraId="2CF7603A" w14:textId="77777777" w:rsidR="002A1540" w:rsidRPr="00791986" w:rsidRDefault="002A1540" w:rsidP="00885B33">
            <w:pPr>
              <w:pStyle w:val="BodyTextIndent2"/>
              <w:ind w:left="0" w:firstLine="0"/>
              <w:jc w:val="right"/>
              <w:rPr>
                <w:lang w:eastAsia="zh-TW"/>
              </w:rPr>
            </w:pPr>
          </w:p>
        </w:tc>
        <w:tc>
          <w:tcPr>
            <w:tcW w:w="1182" w:type="dxa"/>
          </w:tcPr>
          <w:p w14:paraId="29335D33" w14:textId="77777777" w:rsidR="002A1540" w:rsidRPr="00791986" w:rsidRDefault="002A1540" w:rsidP="00885B33">
            <w:pPr>
              <w:pStyle w:val="BodyTextIndent2"/>
              <w:ind w:left="0" w:firstLine="0"/>
              <w:jc w:val="right"/>
              <w:rPr>
                <w:lang w:eastAsia="zh-TW"/>
              </w:rPr>
            </w:pPr>
          </w:p>
        </w:tc>
        <w:tc>
          <w:tcPr>
            <w:tcW w:w="236" w:type="dxa"/>
          </w:tcPr>
          <w:p w14:paraId="328B35FC" w14:textId="77777777" w:rsidR="002A1540" w:rsidRPr="00791986" w:rsidRDefault="002A1540" w:rsidP="00D1251A">
            <w:pPr>
              <w:pStyle w:val="BodyTextIndent2"/>
              <w:ind w:left="0" w:firstLine="0"/>
              <w:jc w:val="right"/>
            </w:pPr>
          </w:p>
        </w:tc>
        <w:tc>
          <w:tcPr>
            <w:tcW w:w="1181" w:type="dxa"/>
          </w:tcPr>
          <w:p w14:paraId="21A2D0D3" w14:textId="77777777" w:rsidR="002A1540" w:rsidRPr="00791986" w:rsidRDefault="002A1540" w:rsidP="00D1251A">
            <w:pPr>
              <w:pStyle w:val="BodyTextIndent2"/>
              <w:ind w:left="0" w:firstLine="0"/>
              <w:jc w:val="right"/>
            </w:pPr>
          </w:p>
        </w:tc>
        <w:tc>
          <w:tcPr>
            <w:tcW w:w="236" w:type="dxa"/>
          </w:tcPr>
          <w:p w14:paraId="7E32050B" w14:textId="77777777" w:rsidR="002A1540" w:rsidRPr="00791986" w:rsidRDefault="002A1540" w:rsidP="00D1251A">
            <w:pPr>
              <w:pStyle w:val="BodyTextIndent2"/>
              <w:ind w:left="0" w:firstLine="0"/>
              <w:jc w:val="right"/>
            </w:pPr>
          </w:p>
        </w:tc>
        <w:tc>
          <w:tcPr>
            <w:tcW w:w="1559" w:type="dxa"/>
          </w:tcPr>
          <w:p w14:paraId="5FF86165" w14:textId="77777777" w:rsidR="002A1540" w:rsidRPr="00791986" w:rsidRDefault="002A1540" w:rsidP="00D1251A">
            <w:pPr>
              <w:pStyle w:val="BodyTextIndent2"/>
              <w:ind w:left="0" w:firstLine="0"/>
              <w:jc w:val="right"/>
            </w:pPr>
          </w:p>
        </w:tc>
        <w:tc>
          <w:tcPr>
            <w:tcW w:w="236" w:type="dxa"/>
          </w:tcPr>
          <w:p w14:paraId="56BD36D5" w14:textId="77777777" w:rsidR="002A1540" w:rsidRPr="00791986" w:rsidRDefault="002A1540" w:rsidP="00D1251A">
            <w:pPr>
              <w:pStyle w:val="BodyTextIndent2"/>
              <w:ind w:left="0" w:firstLine="0"/>
              <w:jc w:val="right"/>
            </w:pPr>
          </w:p>
        </w:tc>
        <w:tc>
          <w:tcPr>
            <w:tcW w:w="1654" w:type="dxa"/>
          </w:tcPr>
          <w:p w14:paraId="33ED6CBC" w14:textId="77777777" w:rsidR="002A1540" w:rsidRPr="00791986" w:rsidRDefault="002A1540" w:rsidP="00D1251A">
            <w:pPr>
              <w:pStyle w:val="BodyTextIndent2"/>
              <w:ind w:left="0" w:firstLine="0"/>
              <w:jc w:val="right"/>
            </w:pPr>
          </w:p>
        </w:tc>
      </w:tr>
      <w:tr w:rsidR="002A1540" w:rsidRPr="002C3839" w14:paraId="7B5482F3" w14:textId="77777777" w:rsidTr="003237BF">
        <w:tc>
          <w:tcPr>
            <w:tcW w:w="1974" w:type="dxa"/>
          </w:tcPr>
          <w:p w14:paraId="312E53F5" w14:textId="77777777" w:rsidR="002A1540" w:rsidRPr="002C3839" w:rsidRDefault="002A1540">
            <w:pPr>
              <w:pStyle w:val="BodyTextIndent2"/>
              <w:ind w:left="0" w:firstLine="0"/>
              <w:jc w:val="both"/>
            </w:pPr>
            <w:r w:rsidRPr="002C3839">
              <w:t>Segment liabilities</w:t>
            </w:r>
          </w:p>
        </w:tc>
        <w:tc>
          <w:tcPr>
            <w:tcW w:w="1417" w:type="dxa"/>
            <w:tcBorders>
              <w:bottom w:val="double" w:sz="4" w:space="0" w:color="auto"/>
            </w:tcBorders>
          </w:tcPr>
          <w:p w14:paraId="5957B572" w14:textId="77777777" w:rsidR="0087552D" w:rsidRPr="00791986" w:rsidRDefault="0087552D" w:rsidP="00256FA1">
            <w:pPr>
              <w:pStyle w:val="BodyTextIndent2"/>
              <w:ind w:left="0" w:firstLine="0"/>
              <w:jc w:val="right"/>
              <w:rPr>
                <w:lang w:eastAsia="zh-TW"/>
              </w:rPr>
            </w:pPr>
          </w:p>
          <w:p w14:paraId="14D8AF48" w14:textId="71C7A99A" w:rsidR="00F0428B" w:rsidRPr="00791986" w:rsidRDefault="00F0428B" w:rsidP="00256FA1">
            <w:pPr>
              <w:pStyle w:val="BodyTextIndent2"/>
              <w:ind w:left="0" w:firstLine="0"/>
              <w:jc w:val="right"/>
              <w:rPr>
                <w:lang w:eastAsia="zh-TW"/>
              </w:rPr>
            </w:pPr>
            <w:r w:rsidRPr="00791986">
              <w:rPr>
                <w:lang w:eastAsia="zh-TW"/>
              </w:rPr>
              <w:t>1,</w:t>
            </w:r>
            <w:r w:rsidR="000253EF" w:rsidRPr="00791986">
              <w:rPr>
                <w:lang w:eastAsia="zh-TW"/>
              </w:rPr>
              <w:t>5</w:t>
            </w:r>
            <w:r w:rsidR="009A45C3">
              <w:rPr>
                <w:lang w:eastAsia="zh-TW"/>
              </w:rPr>
              <w:t>1</w:t>
            </w:r>
            <w:r w:rsidR="00A370EF" w:rsidRPr="00791986">
              <w:rPr>
                <w:lang w:eastAsia="zh-TW"/>
              </w:rPr>
              <w:t>4</w:t>
            </w:r>
            <w:r w:rsidRPr="00791986">
              <w:rPr>
                <w:lang w:eastAsia="zh-TW"/>
              </w:rPr>
              <w:t>,</w:t>
            </w:r>
            <w:r w:rsidR="009A45C3">
              <w:rPr>
                <w:lang w:eastAsia="zh-TW"/>
              </w:rPr>
              <w:t>014</w:t>
            </w:r>
          </w:p>
        </w:tc>
        <w:tc>
          <w:tcPr>
            <w:tcW w:w="236" w:type="dxa"/>
          </w:tcPr>
          <w:p w14:paraId="57C920F7" w14:textId="77777777" w:rsidR="002A1540" w:rsidRPr="00791986" w:rsidRDefault="002A1540" w:rsidP="00885B33">
            <w:pPr>
              <w:pStyle w:val="BodyTextIndent2"/>
              <w:ind w:left="0" w:firstLine="0"/>
              <w:jc w:val="right"/>
              <w:rPr>
                <w:lang w:eastAsia="zh-TW"/>
              </w:rPr>
            </w:pPr>
          </w:p>
        </w:tc>
        <w:tc>
          <w:tcPr>
            <w:tcW w:w="1182" w:type="dxa"/>
            <w:tcBorders>
              <w:bottom w:val="double" w:sz="4" w:space="0" w:color="auto"/>
            </w:tcBorders>
          </w:tcPr>
          <w:p w14:paraId="5A028C54" w14:textId="77777777" w:rsidR="00F0428B" w:rsidRPr="00791986" w:rsidRDefault="00F0428B" w:rsidP="00F0428B">
            <w:pPr>
              <w:pStyle w:val="BodyTextIndent2"/>
              <w:ind w:left="0" w:right="440" w:firstLine="0"/>
              <w:rPr>
                <w:lang w:eastAsia="zh-TW"/>
              </w:rPr>
            </w:pPr>
          </w:p>
          <w:p w14:paraId="2ECE623C" w14:textId="61883723" w:rsidR="00F0428B" w:rsidRPr="00791986" w:rsidRDefault="009A45C3" w:rsidP="00F0428B">
            <w:pPr>
              <w:pStyle w:val="BodyTextIndent2"/>
              <w:ind w:left="0" w:firstLine="0"/>
              <w:jc w:val="right"/>
              <w:rPr>
                <w:lang w:eastAsia="zh-TW"/>
              </w:rPr>
            </w:pPr>
            <w:r>
              <w:rPr>
                <w:lang w:eastAsia="zh-TW"/>
              </w:rPr>
              <w:t>27</w:t>
            </w:r>
            <w:r w:rsidR="00F0428B" w:rsidRPr="00791986">
              <w:rPr>
                <w:lang w:eastAsia="zh-TW"/>
              </w:rPr>
              <w:t>,</w:t>
            </w:r>
            <w:r>
              <w:rPr>
                <w:lang w:eastAsia="zh-TW"/>
              </w:rPr>
              <w:t>2</w:t>
            </w:r>
            <w:r w:rsidR="00151A43" w:rsidRPr="00791986">
              <w:rPr>
                <w:lang w:eastAsia="zh-TW"/>
              </w:rPr>
              <w:t>7</w:t>
            </w:r>
            <w:r w:rsidR="0090734A">
              <w:rPr>
                <w:lang w:eastAsia="zh-TW"/>
              </w:rPr>
              <w:t>6</w:t>
            </w:r>
          </w:p>
        </w:tc>
        <w:tc>
          <w:tcPr>
            <w:tcW w:w="236" w:type="dxa"/>
          </w:tcPr>
          <w:p w14:paraId="3E9B6AF8" w14:textId="77777777" w:rsidR="002A1540" w:rsidRPr="00791986" w:rsidRDefault="002A1540" w:rsidP="00D1251A">
            <w:pPr>
              <w:pStyle w:val="BodyTextIndent2"/>
              <w:ind w:left="0" w:firstLine="0"/>
              <w:jc w:val="right"/>
            </w:pPr>
          </w:p>
        </w:tc>
        <w:tc>
          <w:tcPr>
            <w:tcW w:w="1181" w:type="dxa"/>
            <w:tcBorders>
              <w:bottom w:val="double" w:sz="4" w:space="0" w:color="auto"/>
            </w:tcBorders>
          </w:tcPr>
          <w:p w14:paraId="6B637765" w14:textId="77777777" w:rsidR="0087552D" w:rsidRPr="00791986" w:rsidRDefault="0087552D" w:rsidP="001F1F3E">
            <w:pPr>
              <w:pStyle w:val="BodyTextIndent2"/>
              <w:ind w:left="0" w:firstLine="0"/>
              <w:jc w:val="right"/>
            </w:pPr>
          </w:p>
          <w:p w14:paraId="61E84C95" w14:textId="55001DB0" w:rsidR="00F0428B" w:rsidRPr="00791986" w:rsidRDefault="009A45C3" w:rsidP="001F1F3E">
            <w:pPr>
              <w:pStyle w:val="BodyTextIndent2"/>
              <w:ind w:left="0" w:firstLine="0"/>
              <w:jc w:val="right"/>
            </w:pPr>
            <w:r>
              <w:t>3</w:t>
            </w:r>
            <w:r w:rsidR="00F0428B" w:rsidRPr="00791986">
              <w:t>2,</w:t>
            </w:r>
            <w:r>
              <w:t>22</w:t>
            </w:r>
            <w:r w:rsidR="00F1010D">
              <w:t>3</w:t>
            </w:r>
          </w:p>
        </w:tc>
        <w:tc>
          <w:tcPr>
            <w:tcW w:w="236" w:type="dxa"/>
          </w:tcPr>
          <w:p w14:paraId="27CEE9BD" w14:textId="77777777" w:rsidR="002A1540" w:rsidRPr="00791986" w:rsidRDefault="002A1540" w:rsidP="00D1251A">
            <w:pPr>
              <w:pStyle w:val="BodyTextIndent2"/>
              <w:ind w:left="0" w:firstLine="0"/>
              <w:jc w:val="right"/>
            </w:pPr>
          </w:p>
        </w:tc>
        <w:tc>
          <w:tcPr>
            <w:tcW w:w="1559" w:type="dxa"/>
            <w:tcBorders>
              <w:bottom w:val="double" w:sz="4" w:space="0" w:color="auto"/>
            </w:tcBorders>
          </w:tcPr>
          <w:p w14:paraId="47E9C9EE" w14:textId="77777777" w:rsidR="0087552D" w:rsidRPr="00791986" w:rsidRDefault="0087552D" w:rsidP="001F1F3E">
            <w:pPr>
              <w:pStyle w:val="BodyTextIndent2"/>
              <w:ind w:left="0" w:firstLine="0"/>
              <w:jc w:val="right"/>
            </w:pPr>
          </w:p>
          <w:p w14:paraId="6EF49A3B" w14:textId="1C873FFF" w:rsidR="00F0428B" w:rsidRPr="00791986" w:rsidRDefault="00F0428B" w:rsidP="001F1F3E">
            <w:pPr>
              <w:pStyle w:val="BodyTextIndent2"/>
              <w:ind w:left="0" w:firstLine="0"/>
              <w:jc w:val="right"/>
            </w:pPr>
            <w:r w:rsidRPr="00791986">
              <w:t>(</w:t>
            </w:r>
            <w:r w:rsidR="009A45C3">
              <w:t>30</w:t>
            </w:r>
            <w:r w:rsidRPr="00791986">
              <w:t>,</w:t>
            </w:r>
            <w:r w:rsidR="009A45C3">
              <w:t>240</w:t>
            </w:r>
            <w:r w:rsidRPr="00791986">
              <w:t>)</w:t>
            </w:r>
          </w:p>
        </w:tc>
        <w:tc>
          <w:tcPr>
            <w:tcW w:w="236" w:type="dxa"/>
          </w:tcPr>
          <w:p w14:paraId="38CDC36B" w14:textId="77777777" w:rsidR="002A1540" w:rsidRPr="00791986" w:rsidRDefault="002A1540" w:rsidP="00D1251A">
            <w:pPr>
              <w:pStyle w:val="BodyTextIndent2"/>
              <w:ind w:left="0" w:firstLine="0"/>
              <w:jc w:val="right"/>
            </w:pPr>
          </w:p>
        </w:tc>
        <w:tc>
          <w:tcPr>
            <w:tcW w:w="1654" w:type="dxa"/>
            <w:tcBorders>
              <w:bottom w:val="double" w:sz="4" w:space="0" w:color="auto"/>
            </w:tcBorders>
          </w:tcPr>
          <w:p w14:paraId="48CEAE9F" w14:textId="77777777" w:rsidR="0087552D" w:rsidRPr="00791986" w:rsidRDefault="0087552D" w:rsidP="00256FA1">
            <w:pPr>
              <w:pStyle w:val="BodyTextIndent2"/>
              <w:ind w:left="0" w:firstLine="0"/>
              <w:jc w:val="right"/>
            </w:pPr>
          </w:p>
          <w:p w14:paraId="3C0DDFEE" w14:textId="4E545A70" w:rsidR="00F0428B" w:rsidRPr="00791986" w:rsidRDefault="00F0428B" w:rsidP="00F0428B">
            <w:pPr>
              <w:pStyle w:val="BodyTextIndent2"/>
              <w:ind w:left="0" w:firstLine="0"/>
              <w:jc w:val="right"/>
            </w:pPr>
            <w:r w:rsidRPr="00791986">
              <w:t>1,</w:t>
            </w:r>
            <w:r w:rsidR="000253EF" w:rsidRPr="00791986">
              <w:t>5</w:t>
            </w:r>
            <w:r w:rsidR="009A45C3">
              <w:t>43</w:t>
            </w:r>
            <w:r w:rsidRPr="00791986">
              <w:t>,</w:t>
            </w:r>
            <w:r w:rsidR="009B59A9" w:rsidRPr="00791986">
              <w:t>2</w:t>
            </w:r>
            <w:r w:rsidR="00151A43" w:rsidRPr="00791986">
              <w:t>7</w:t>
            </w:r>
            <w:r w:rsidR="0090734A">
              <w:t>3</w:t>
            </w:r>
          </w:p>
        </w:tc>
      </w:tr>
    </w:tbl>
    <w:p w14:paraId="7430AE24" w14:textId="77777777" w:rsidR="004035F5" w:rsidRPr="002C3839" w:rsidRDefault="004035F5">
      <w:pPr>
        <w:rPr>
          <w:rFonts w:ascii="Book Antiqua" w:hAnsi="Book Antiqua"/>
          <w:b/>
          <w:sz w:val="24"/>
        </w:rPr>
      </w:pPr>
    </w:p>
    <w:p w14:paraId="0A95A3AD" w14:textId="77777777" w:rsidR="004035F5" w:rsidRPr="002C3839" w:rsidRDefault="004035F5">
      <w:pPr>
        <w:rPr>
          <w:rFonts w:ascii="Book Antiqua" w:hAnsi="Book Antiqua"/>
          <w:b/>
          <w:sz w:val="24"/>
        </w:rPr>
      </w:pPr>
    </w:p>
    <w:tbl>
      <w:tblPr>
        <w:tblW w:w="9911" w:type="dxa"/>
        <w:tblInd w:w="828" w:type="dxa"/>
        <w:tblLayout w:type="fixed"/>
        <w:tblLook w:val="0000" w:firstRow="0" w:lastRow="0" w:firstColumn="0" w:lastColumn="0" w:noHBand="0" w:noVBand="0"/>
      </w:tblPr>
      <w:tblGrid>
        <w:gridCol w:w="1974"/>
        <w:gridCol w:w="1417"/>
        <w:gridCol w:w="236"/>
        <w:gridCol w:w="1182"/>
        <w:gridCol w:w="236"/>
        <w:gridCol w:w="1181"/>
        <w:gridCol w:w="236"/>
        <w:gridCol w:w="1559"/>
        <w:gridCol w:w="236"/>
        <w:gridCol w:w="1654"/>
      </w:tblGrid>
      <w:tr w:rsidR="001934B9" w:rsidRPr="00E646FD" w14:paraId="543B3157" w14:textId="77777777" w:rsidTr="00B35172">
        <w:tc>
          <w:tcPr>
            <w:tcW w:w="1974" w:type="dxa"/>
            <w:tcBorders>
              <w:top w:val="single" w:sz="4" w:space="0" w:color="auto"/>
              <w:bottom w:val="single" w:sz="4" w:space="0" w:color="auto"/>
            </w:tcBorders>
            <w:vAlign w:val="bottom"/>
          </w:tcPr>
          <w:p w14:paraId="1AEDFF80" w14:textId="77777777" w:rsidR="001934B9" w:rsidRPr="00E646FD" w:rsidRDefault="001934B9" w:rsidP="00B35172">
            <w:pPr>
              <w:pStyle w:val="BodyTextIndent2"/>
              <w:ind w:left="0" w:firstLine="0"/>
              <w:rPr>
                <w:b/>
              </w:rPr>
            </w:pPr>
            <w:r w:rsidRPr="00E646FD">
              <w:rPr>
                <w:b/>
              </w:rPr>
              <w:t xml:space="preserve">6 months ended </w:t>
            </w:r>
          </w:p>
          <w:p w14:paraId="376F9CBB" w14:textId="77777777" w:rsidR="001934B9" w:rsidRPr="00E646FD" w:rsidRDefault="001934B9" w:rsidP="00B35172">
            <w:pPr>
              <w:pStyle w:val="BodyTextIndent2"/>
              <w:ind w:left="0" w:firstLine="0"/>
              <w:rPr>
                <w:b/>
              </w:rPr>
            </w:pPr>
            <w:r w:rsidRPr="00E646FD">
              <w:rPr>
                <w:b/>
              </w:rPr>
              <w:t>30 June 2020</w:t>
            </w:r>
          </w:p>
        </w:tc>
        <w:tc>
          <w:tcPr>
            <w:tcW w:w="1417" w:type="dxa"/>
            <w:tcBorders>
              <w:top w:val="single" w:sz="4" w:space="0" w:color="auto"/>
              <w:bottom w:val="single" w:sz="4" w:space="0" w:color="auto"/>
            </w:tcBorders>
            <w:vAlign w:val="bottom"/>
          </w:tcPr>
          <w:p w14:paraId="4FDC737F" w14:textId="77777777" w:rsidR="001934B9" w:rsidRPr="00E646FD" w:rsidRDefault="001934B9" w:rsidP="00B35172">
            <w:pPr>
              <w:pStyle w:val="BodyTextIndent2"/>
              <w:ind w:left="0" w:firstLine="0"/>
              <w:jc w:val="right"/>
              <w:rPr>
                <w:b/>
              </w:rPr>
            </w:pPr>
            <w:r w:rsidRPr="00E646FD">
              <w:rPr>
                <w:b/>
              </w:rPr>
              <w:t>Port Operation RM’000</w:t>
            </w:r>
          </w:p>
        </w:tc>
        <w:tc>
          <w:tcPr>
            <w:tcW w:w="236" w:type="dxa"/>
            <w:tcBorders>
              <w:top w:val="single" w:sz="4" w:space="0" w:color="auto"/>
              <w:bottom w:val="single" w:sz="4" w:space="0" w:color="auto"/>
            </w:tcBorders>
          </w:tcPr>
          <w:p w14:paraId="5747A681" w14:textId="77777777" w:rsidR="001934B9" w:rsidRPr="00E646FD" w:rsidRDefault="001934B9" w:rsidP="00B35172">
            <w:pPr>
              <w:pStyle w:val="BodyTextIndent2"/>
              <w:ind w:left="0" w:firstLine="0"/>
              <w:jc w:val="right"/>
              <w:rPr>
                <w:b/>
              </w:rPr>
            </w:pPr>
          </w:p>
        </w:tc>
        <w:tc>
          <w:tcPr>
            <w:tcW w:w="1182" w:type="dxa"/>
            <w:tcBorders>
              <w:top w:val="single" w:sz="4" w:space="0" w:color="auto"/>
              <w:bottom w:val="single" w:sz="4" w:space="0" w:color="auto"/>
            </w:tcBorders>
            <w:vAlign w:val="bottom"/>
          </w:tcPr>
          <w:p w14:paraId="72CB74C2" w14:textId="77777777" w:rsidR="001934B9" w:rsidRPr="00E646FD" w:rsidRDefault="001934B9" w:rsidP="00B35172">
            <w:pPr>
              <w:pStyle w:val="BodyTextIndent2"/>
              <w:ind w:left="0" w:firstLine="0"/>
              <w:jc w:val="right"/>
              <w:rPr>
                <w:b/>
              </w:rPr>
            </w:pPr>
            <w:r w:rsidRPr="00E646FD">
              <w:rPr>
                <w:b/>
              </w:rPr>
              <w:t>Bulking Services RM’000</w:t>
            </w:r>
          </w:p>
        </w:tc>
        <w:tc>
          <w:tcPr>
            <w:tcW w:w="236" w:type="dxa"/>
            <w:tcBorders>
              <w:top w:val="single" w:sz="4" w:space="0" w:color="auto"/>
              <w:bottom w:val="single" w:sz="4" w:space="0" w:color="auto"/>
            </w:tcBorders>
          </w:tcPr>
          <w:p w14:paraId="024B24C6" w14:textId="77777777" w:rsidR="001934B9" w:rsidRPr="00E646FD" w:rsidRDefault="001934B9" w:rsidP="00B35172">
            <w:pPr>
              <w:pStyle w:val="BodyTextIndent2"/>
              <w:ind w:left="0" w:firstLine="0"/>
              <w:jc w:val="right"/>
              <w:rPr>
                <w:b/>
              </w:rPr>
            </w:pPr>
          </w:p>
        </w:tc>
        <w:tc>
          <w:tcPr>
            <w:tcW w:w="1181" w:type="dxa"/>
            <w:tcBorders>
              <w:top w:val="single" w:sz="4" w:space="0" w:color="auto"/>
              <w:bottom w:val="single" w:sz="4" w:space="0" w:color="auto"/>
            </w:tcBorders>
            <w:vAlign w:val="bottom"/>
          </w:tcPr>
          <w:p w14:paraId="17CE81CB" w14:textId="77777777" w:rsidR="001934B9" w:rsidRPr="00E646FD" w:rsidRDefault="001934B9" w:rsidP="00B35172">
            <w:pPr>
              <w:pStyle w:val="BodyTextIndent2"/>
              <w:ind w:left="0" w:firstLine="0"/>
              <w:jc w:val="right"/>
              <w:rPr>
                <w:b/>
              </w:rPr>
            </w:pPr>
            <w:r w:rsidRPr="00E646FD">
              <w:rPr>
                <w:b/>
              </w:rPr>
              <w:t>Others RM’000</w:t>
            </w:r>
          </w:p>
        </w:tc>
        <w:tc>
          <w:tcPr>
            <w:tcW w:w="236" w:type="dxa"/>
            <w:tcBorders>
              <w:top w:val="single" w:sz="4" w:space="0" w:color="auto"/>
              <w:bottom w:val="single" w:sz="4" w:space="0" w:color="auto"/>
            </w:tcBorders>
          </w:tcPr>
          <w:p w14:paraId="6856159F" w14:textId="77777777" w:rsidR="001934B9" w:rsidRPr="00E646FD" w:rsidRDefault="001934B9" w:rsidP="00B35172">
            <w:pPr>
              <w:pStyle w:val="BodyTextIndent2"/>
              <w:ind w:left="0" w:firstLine="0"/>
              <w:jc w:val="right"/>
              <w:rPr>
                <w:b/>
              </w:rPr>
            </w:pPr>
          </w:p>
        </w:tc>
        <w:tc>
          <w:tcPr>
            <w:tcW w:w="1559" w:type="dxa"/>
            <w:tcBorders>
              <w:top w:val="single" w:sz="4" w:space="0" w:color="auto"/>
              <w:bottom w:val="single" w:sz="4" w:space="0" w:color="auto"/>
            </w:tcBorders>
            <w:vAlign w:val="bottom"/>
          </w:tcPr>
          <w:p w14:paraId="4988738A" w14:textId="77777777" w:rsidR="001934B9" w:rsidRPr="00E646FD" w:rsidRDefault="001934B9" w:rsidP="00B35172">
            <w:pPr>
              <w:pStyle w:val="BodyTextIndent2"/>
              <w:ind w:left="0" w:firstLine="0"/>
              <w:jc w:val="right"/>
              <w:rPr>
                <w:b/>
              </w:rPr>
            </w:pPr>
            <w:r w:rsidRPr="00E646FD">
              <w:rPr>
                <w:b/>
              </w:rPr>
              <w:t xml:space="preserve">Adjustments and eliminations </w:t>
            </w:r>
          </w:p>
          <w:p w14:paraId="12C55BDD" w14:textId="77777777" w:rsidR="001934B9" w:rsidRPr="00E646FD" w:rsidRDefault="001934B9" w:rsidP="00B35172">
            <w:pPr>
              <w:pStyle w:val="BodyTextIndent2"/>
              <w:ind w:left="0" w:firstLine="0"/>
              <w:jc w:val="right"/>
              <w:rPr>
                <w:b/>
              </w:rPr>
            </w:pPr>
            <w:r w:rsidRPr="00E646FD">
              <w:rPr>
                <w:b/>
              </w:rPr>
              <w:t>RM’000</w:t>
            </w:r>
          </w:p>
        </w:tc>
        <w:tc>
          <w:tcPr>
            <w:tcW w:w="236" w:type="dxa"/>
            <w:tcBorders>
              <w:top w:val="single" w:sz="4" w:space="0" w:color="auto"/>
              <w:bottom w:val="single" w:sz="4" w:space="0" w:color="auto"/>
            </w:tcBorders>
          </w:tcPr>
          <w:p w14:paraId="3861E1E3" w14:textId="77777777" w:rsidR="001934B9" w:rsidRPr="00E646FD" w:rsidRDefault="001934B9" w:rsidP="00B35172">
            <w:pPr>
              <w:pStyle w:val="BodyTextIndent2"/>
              <w:ind w:left="0" w:firstLine="0"/>
              <w:jc w:val="right"/>
              <w:rPr>
                <w:b/>
              </w:rPr>
            </w:pPr>
          </w:p>
        </w:tc>
        <w:tc>
          <w:tcPr>
            <w:tcW w:w="1654" w:type="dxa"/>
            <w:tcBorders>
              <w:top w:val="single" w:sz="4" w:space="0" w:color="auto"/>
              <w:bottom w:val="single" w:sz="4" w:space="0" w:color="auto"/>
            </w:tcBorders>
            <w:vAlign w:val="bottom"/>
          </w:tcPr>
          <w:p w14:paraId="1E238893" w14:textId="77777777" w:rsidR="001934B9" w:rsidRPr="00E646FD" w:rsidRDefault="001934B9" w:rsidP="00B35172">
            <w:pPr>
              <w:pStyle w:val="BodyTextIndent2"/>
              <w:ind w:left="0" w:firstLine="0"/>
              <w:jc w:val="right"/>
              <w:rPr>
                <w:b/>
              </w:rPr>
            </w:pPr>
            <w:r w:rsidRPr="00E646FD">
              <w:rPr>
                <w:b/>
              </w:rPr>
              <w:t>Consolidated RM’000</w:t>
            </w:r>
          </w:p>
        </w:tc>
      </w:tr>
      <w:tr w:rsidR="001934B9" w:rsidRPr="00E646FD" w14:paraId="6DCF5B01" w14:textId="77777777" w:rsidTr="00C80C9C">
        <w:tc>
          <w:tcPr>
            <w:tcW w:w="1974" w:type="dxa"/>
            <w:tcBorders>
              <w:top w:val="single" w:sz="4" w:space="0" w:color="auto"/>
            </w:tcBorders>
          </w:tcPr>
          <w:p w14:paraId="7DE0AA72" w14:textId="77777777" w:rsidR="001934B9" w:rsidRPr="00E646FD" w:rsidRDefault="001934B9" w:rsidP="00B35172">
            <w:pPr>
              <w:pStyle w:val="BodyTextIndent2"/>
              <w:ind w:left="0" w:firstLine="0"/>
              <w:jc w:val="both"/>
              <w:rPr>
                <w:b/>
              </w:rPr>
            </w:pPr>
            <w:r w:rsidRPr="00E646FD">
              <w:rPr>
                <w:b/>
              </w:rPr>
              <w:t>Revenue:</w:t>
            </w:r>
          </w:p>
        </w:tc>
        <w:tc>
          <w:tcPr>
            <w:tcW w:w="1417" w:type="dxa"/>
            <w:tcBorders>
              <w:top w:val="single" w:sz="4" w:space="0" w:color="auto"/>
            </w:tcBorders>
          </w:tcPr>
          <w:p w14:paraId="2EF7E16F" w14:textId="77777777" w:rsidR="001934B9" w:rsidRPr="00E646FD" w:rsidRDefault="001934B9" w:rsidP="00B35172">
            <w:pPr>
              <w:pStyle w:val="BodyTextIndent2"/>
              <w:ind w:left="0" w:firstLine="0"/>
              <w:jc w:val="right"/>
              <w:rPr>
                <w:lang w:eastAsia="zh-TW"/>
              </w:rPr>
            </w:pPr>
          </w:p>
        </w:tc>
        <w:tc>
          <w:tcPr>
            <w:tcW w:w="236" w:type="dxa"/>
            <w:tcBorders>
              <w:top w:val="single" w:sz="4" w:space="0" w:color="auto"/>
            </w:tcBorders>
          </w:tcPr>
          <w:p w14:paraId="76902947" w14:textId="77777777" w:rsidR="001934B9" w:rsidRPr="00E646FD" w:rsidRDefault="001934B9" w:rsidP="00B35172">
            <w:pPr>
              <w:pStyle w:val="BodyTextIndent2"/>
              <w:ind w:left="0" w:firstLine="0"/>
              <w:jc w:val="right"/>
              <w:rPr>
                <w:lang w:eastAsia="zh-TW"/>
              </w:rPr>
            </w:pPr>
          </w:p>
        </w:tc>
        <w:tc>
          <w:tcPr>
            <w:tcW w:w="1182" w:type="dxa"/>
            <w:tcBorders>
              <w:top w:val="single" w:sz="4" w:space="0" w:color="auto"/>
            </w:tcBorders>
          </w:tcPr>
          <w:p w14:paraId="138C6D5A" w14:textId="77777777" w:rsidR="001934B9" w:rsidRPr="00E646FD" w:rsidRDefault="001934B9" w:rsidP="00B35172">
            <w:pPr>
              <w:pStyle w:val="BodyTextIndent2"/>
              <w:ind w:left="0" w:firstLine="0"/>
              <w:jc w:val="right"/>
              <w:rPr>
                <w:lang w:eastAsia="zh-TW"/>
              </w:rPr>
            </w:pPr>
          </w:p>
        </w:tc>
        <w:tc>
          <w:tcPr>
            <w:tcW w:w="236" w:type="dxa"/>
            <w:tcBorders>
              <w:top w:val="single" w:sz="4" w:space="0" w:color="auto"/>
            </w:tcBorders>
          </w:tcPr>
          <w:p w14:paraId="0D4BC02F" w14:textId="77777777" w:rsidR="001934B9" w:rsidRPr="00E646FD" w:rsidRDefault="001934B9" w:rsidP="00B35172">
            <w:pPr>
              <w:pStyle w:val="BodyTextIndent2"/>
              <w:ind w:left="0" w:firstLine="0"/>
              <w:jc w:val="right"/>
            </w:pPr>
          </w:p>
        </w:tc>
        <w:tc>
          <w:tcPr>
            <w:tcW w:w="1181" w:type="dxa"/>
            <w:tcBorders>
              <w:top w:val="single" w:sz="4" w:space="0" w:color="auto"/>
            </w:tcBorders>
          </w:tcPr>
          <w:p w14:paraId="2E187E2D" w14:textId="77777777" w:rsidR="001934B9" w:rsidRPr="00E646FD" w:rsidRDefault="001934B9" w:rsidP="00B35172">
            <w:pPr>
              <w:pStyle w:val="BodyTextIndent2"/>
              <w:ind w:left="0" w:firstLine="0"/>
              <w:jc w:val="right"/>
            </w:pPr>
          </w:p>
        </w:tc>
        <w:tc>
          <w:tcPr>
            <w:tcW w:w="236" w:type="dxa"/>
            <w:tcBorders>
              <w:top w:val="single" w:sz="4" w:space="0" w:color="auto"/>
            </w:tcBorders>
          </w:tcPr>
          <w:p w14:paraId="7CAD598A" w14:textId="77777777" w:rsidR="001934B9" w:rsidRPr="00E646FD" w:rsidRDefault="001934B9" w:rsidP="00B35172">
            <w:pPr>
              <w:pStyle w:val="BodyTextIndent2"/>
              <w:ind w:left="0" w:firstLine="0"/>
              <w:jc w:val="right"/>
            </w:pPr>
          </w:p>
        </w:tc>
        <w:tc>
          <w:tcPr>
            <w:tcW w:w="1559" w:type="dxa"/>
            <w:tcBorders>
              <w:top w:val="single" w:sz="4" w:space="0" w:color="auto"/>
            </w:tcBorders>
          </w:tcPr>
          <w:p w14:paraId="2150F121" w14:textId="77777777" w:rsidR="001934B9" w:rsidRPr="00E646FD" w:rsidRDefault="001934B9" w:rsidP="00B35172">
            <w:pPr>
              <w:pStyle w:val="BodyTextIndent2"/>
              <w:ind w:left="0" w:firstLine="0"/>
              <w:jc w:val="right"/>
            </w:pPr>
          </w:p>
        </w:tc>
        <w:tc>
          <w:tcPr>
            <w:tcW w:w="236" w:type="dxa"/>
            <w:tcBorders>
              <w:top w:val="single" w:sz="4" w:space="0" w:color="auto"/>
            </w:tcBorders>
          </w:tcPr>
          <w:p w14:paraId="393F4B57" w14:textId="77777777" w:rsidR="001934B9" w:rsidRPr="00E646FD" w:rsidRDefault="001934B9" w:rsidP="00B35172">
            <w:pPr>
              <w:pStyle w:val="BodyTextIndent2"/>
              <w:ind w:left="0" w:firstLine="0"/>
              <w:jc w:val="right"/>
            </w:pPr>
          </w:p>
        </w:tc>
        <w:tc>
          <w:tcPr>
            <w:tcW w:w="1654" w:type="dxa"/>
            <w:tcBorders>
              <w:top w:val="single" w:sz="4" w:space="0" w:color="auto"/>
            </w:tcBorders>
          </w:tcPr>
          <w:p w14:paraId="4C3A25F7" w14:textId="77777777" w:rsidR="001934B9" w:rsidRPr="00E646FD" w:rsidRDefault="001934B9" w:rsidP="00B35172">
            <w:pPr>
              <w:pStyle w:val="BodyTextIndent2"/>
              <w:ind w:left="0" w:firstLine="0"/>
              <w:jc w:val="right"/>
            </w:pPr>
          </w:p>
        </w:tc>
      </w:tr>
      <w:tr w:rsidR="001934B9" w:rsidRPr="00E646FD" w14:paraId="518D1F31" w14:textId="77777777" w:rsidTr="00C80C9C">
        <w:tc>
          <w:tcPr>
            <w:tcW w:w="1974" w:type="dxa"/>
          </w:tcPr>
          <w:p w14:paraId="46E3333E" w14:textId="7A346EED" w:rsidR="001934B9" w:rsidRPr="00E646FD" w:rsidRDefault="001934B9" w:rsidP="00B35172">
            <w:pPr>
              <w:pStyle w:val="BodyTextIndent2"/>
              <w:ind w:left="0" w:firstLine="0"/>
              <w:jc w:val="both"/>
            </w:pPr>
            <w:r w:rsidRPr="00E646FD">
              <w:t>External customers</w:t>
            </w:r>
          </w:p>
        </w:tc>
        <w:tc>
          <w:tcPr>
            <w:tcW w:w="1417" w:type="dxa"/>
            <w:vAlign w:val="bottom"/>
          </w:tcPr>
          <w:p w14:paraId="1531B15C" w14:textId="5383F47B" w:rsidR="001934B9" w:rsidRPr="00E646FD" w:rsidRDefault="00117527" w:rsidP="00B35172">
            <w:pPr>
              <w:pStyle w:val="BodyTextIndent2"/>
              <w:ind w:left="0" w:firstLine="0"/>
              <w:jc w:val="right"/>
              <w:rPr>
                <w:lang w:eastAsia="zh-TW"/>
              </w:rPr>
            </w:pPr>
            <w:r>
              <w:rPr>
                <w:lang w:eastAsia="zh-TW"/>
              </w:rPr>
              <w:t>324,285</w:t>
            </w:r>
          </w:p>
        </w:tc>
        <w:tc>
          <w:tcPr>
            <w:tcW w:w="236" w:type="dxa"/>
          </w:tcPr>
          <w:p w14:paraId="2E6DD61D" w14:textId="77777777" w:rsidR="001934B9" w:rsidRPr="00E646FD" w:rsidRDefault="001934B9" w:rsidP="00B35172">
            <w:pPr>
              <w:pStyle w:val="BodyTextIndent2"/>
              <w:ind w:left="0" w:firstLine="0"/>
              <w:jc w:val="right"/>
              <w:rPr>
                <w:lang w:eastAsia="zh-TW"/>
              </w:rPr>
            </w:pPr>
          </w:p>
        </w:tc>
        <w:tc>
          <w:tcPr>
            <w:tcW w:w="1182" w:type="dxa"/>
            <w:vAlign w:val="bottom"/>
          </w:tcPr>
          <w:p w14:paraId="46BBD925" w14:textId="326B93D2" w:rsidR="001934B9" w:rsidRPr="00E646FD" w:rsidRDefault="00117527" w:rsidP="00B35172">
            <w:pPr>
              <w:pStyle w:val="BodyTextIndent2"/>
              <w:ind w:left="0" w:firstLine="0"/>
              <w:jc w:val="right"/>
              <w:rPr>
                <w:lang w:eastAsia="zh-TW"/>
              </w:rPr>
            </w:pPr>
            <w:r>
              <w:rPr>
                <w:lang w:eastAsia="zh-TW"/>
              </w:rPr>
              <w:t>21,199</w:t>
            </w:r>
          </w:p>
        </w:tc>
        <w:tc>
          <w:tcPr>
            <w:tcW w:w="236" w:type="dxa"/>
          </w:tcPr>
          <w:p w14:paraId="2F864CA4" w14:textId="77777777" w:rsidR="001934B9" w:rsidRPr="00E646FD" w:rsidRDefault="001934B9" w:rsidP="00B35172">
            <w:pPr>
              <w:pStyle w:val="BodyTextIndent2"/>
              <w:ind w:left="0" w:firstLine="0"/>
              <w:jc w:val="right"/>
            </w:pPr>
          </w:p>
        </w:tc>
        <w:tc>
          <w:tcPr>
            <w:tcW w:w="1181" w:type="dxa"/>
            <w:vAlign w:val="bottom"/>
          </w:tcPr>
          <w:p w14:paraId="4E36EE25" w14:textId="6412BD9F" w:rsidR="001934B9" w:rsidRPr="00E646FD" w:rsidRDefault="00117527" w:rsidP="00B35172">
            <w:pPr>
              <w:pStyle w:val="BodyTextIndent2"/>
              <w:ind w:left="0" w:firstLine="0"/>
              <w:jc w:val="right"/>
            </w:pPr>
            <w:r>
              <w:t>-</w:t>
            </w:r>
          </w:p>
        </w:tc>
        <w:tc>
          <w:tcPr>
            <w:tcW w:w="236" w:type="dxa"/>
          </w:tcPr>
          <w:p w14:paraId="2C5ACE9E" w14:textId="77777777" w:rsidR="001934B9" w:rsidRPr="00E646FD" w:rsidRDefault="001934B9" w:rsidP="00B35172">
            <w:pPr>
              <w:pStyle w:val="BodyTextIndent2"/>
              <w:ind w:left="0" w:firstLine="0"/>
              <w:jc w:val="right"/>
            </w:pPr>
          </w:p>
        </w:tc>
        <w:tc>
          <w:tcPr>
            <w:tcW w:w="1559" w:type="dxa"/>
            <w:vAlign w:val="bottom"/>
          </w:tcPr>
          <w:p w14:paraId="32B560AF" w14:textId="3E0170E7" w:rsidR="001934B9" w:rsidRPr="00E646FD" w:rsidRDefault="00117527" w:rsidP="00B35172">
            <w:pPr>
              <w:pStyle w:val="BodyTextIndent2"/>
              <w:ind w:left="0" w:firstLine="0"/>
              <w:jc w:val="right"/>
            </w:pPr>
            <w:r>
              <w:t>-</w:t>
            </w:r>
          </w:p>
        </w:tc>
        <w:tc>
          <w:tcPr>
            <w:tcW w:w="236" w:type="dxa"/>
          </w:tcPr>
          <w:p w14:paraId="734AF8E1" w14:textId="77777777" w:rsidR="001934B9" w:rsidRPr="00E646FD" w:rsidRDefault="001934B9" w:rsidP="00B35172">
            <w:pPr>
              <w:pStyle w:val="BodyTextIndent2"/>
              <w:ind w:left="0" w:firstLine="0"/>
              <w:jc w:val="right"/>
            </w:pPr>
          </w:p>
        </w:tc>
        <w:tc>
          <w:tcPr>
            <w:tcW w:w="1654" w:type="dxa"/>
            <w:vAlign w:val="bottom"/>
          </w:tcPr>
          <w:p w14:paraId="1E3AD1BE" w14:textId="689B7525" w:rsidR="001934B9" w:rsidRPr="00E646FD" w:rsidRDefault="00117527" w:rsidP="00B35172">
            <w:pPr>
              <w:pStyle w:val="BodyTextIndent2"/>
              <w:ind w:left="0" w:firstLine="0"/>
              <w:jc w:val="right"/>
            </w:pPr>
            <w:r>
              <w:t>345,484</w:t>
            </w:r>
          </w:p>
        </w:tc>
      </w:tr>
      <w:tr w:rsidR="00C80C9C" w:rsidRPr="00E646FD" w14:paraId="79DC9DF1" w14:textId="77777777" w:rsidTr="00C80C9C">
        <w:tc>
          <w:tcPr>
            <w:tcW w:w="1974" w:type="dxa"/>
          </w:tcPr>
          <w:p w14:paraId="7CDB8F63" w14:textId="0345DEA3" w:rsidR="00C80C9C" w:rsidRPr="00E646FD" w:rsidRDefault="00C80C9C" w:rsidP="00B35172">
            <w:pPr>
              <w:pStyle w:val="BodyTextIndent2"/>
              <w:ind w:left="0" w:firstLine="0"/>
              <w:jc w:val="both"/>
            </w:pPr>
            <w:r>
              <w:t>Inter-segment</w:t>
            </w:r>
          </w:p>
        </w:tc>
        <w:tc>
          <w:tcPr>
            <w:tcW w:w="1417" w:type="dxa"/>
            <w:tcBorders>
              <w:bottom w:val="single" w:sz="4" w:space="0" w:color="auto"/>
            </w:tcBorders>
            <w:vAlign w:val="bottom"/>
          </w:tcPr>
          <w:p w14:paraId="0E18BB89" w14:textId="7849B16B" w:rsidR="00C80C9C" w:rsidRPr="00E646FD" w:rsidRDefault="00117527" w:rsidP="00B35172">
            <w:pPr>
              <w:pStyle w:val="BodyTextIndent2"/>
              <w:ind w:left="0" w:firstLine="0"/>
              <w:jc w:val="right"/>
              <w:rPr>
                <w:lang w:eastAsia="zh-TW"/>
              </w:rPr>
            </w:pPr>
            <w:r>
              <w:rPr>
                <w:lang w:eastAsia="zh-TW"/>
              </w:rPr>
              <w:t>420</w:t>
            </w:r>
          </w:p>
        </w:tc>
        <w:tc>
          <w:tcPr>
            <w:tcW w:w="236" w:type="dxa"/>
          </w:tcPr>
          <w:p w14:paraId="65DF1FE7" w14:textId="77777777" w:rsidR="00C80C9C" w:rsidRPr="00E646FD" w:rsidRDefault="00C80C9C" w:rsidP="00B35172">
            <w:pPr>
              <w:pStyle w:val="BodyTextIndent2"/>
              <w:ind w:left="0" w:firstLine="0"/>
              <w:jc w:val="right"/>
              <w:rPr>
                <w:lang w:eastAsia="zh-TW"/>
              </w:rPr>
            </w:pPr>
          </w:p>
        </w:tc>
        <w:tc>
          <w:tcPr>
            <w:tcW w:w="1182" w:type="dxa"/>
            <w:tcBorders>
              <w:bottom w:val="single" w:sz="4" w:space="0" w:color="auto"/>
            </w:tcBorders>
            <w:vAlign w:val="bottom"/>
          </w:tcPr>
          <w:p w14:paraId="3BD7D668" w14:textId="14A52E57" w:rsidR="00C80C9C" w:rsidRPr="00E646FD" w:rsidRDefault="00117527" w:rsidP="00B35172">
            <w:pPr>
              <w:pStyle w:val="BodyTextIndent2"/>
              <w:ind w:left="0" w:firstLine="0"/>
              <w:jc w:val="right"/>
              <w:rPr>
                <w:lang w:eastAsia="zh-TW"/>
              </w:rPr>
            </w:pPr>
            <w:r>
              <w:rPr>
                <w:lang w:eastAsia="zh-TW"/>
              </w:rPr>
              <w:t>2,815</w:t>
            </w:r>
          </w:p>
        </w:tc>
        <w:tc>
          <w:tcPr>
            <w:tcW w:w="236" w:type="dxa"/>
          </w:tcPr>
          <w:p w14:paraId="6249266D" w14:textId="77777777" w:rsidR="00C80C9C" w:rsidRPr="00E646FD" w:rsidRDefault="00C80C9C" w:rsidP="00B35172">
            <w:pPr>
              <w:pStyle w:val="BodyTextIndent2"/>
              <w:ind w:left="0" w:firstLine="0"/>
              <w:jc w:val="right"/>
            </w:pPr>
          </w:p>
        </w:tc>
        <w:tc>
          <w:tcPr>
            <w:tcW w:w="1181" w:type="dxa"/>
            <w:tcBorders>
              <w:bottom w:val="single" w:sz="4" w:space="0" w:color="auto"/>
            </w:tcBorders>
            <w:vAlign w:val="bottom"/>
          </w:tcPr>
          <w:p w14:paraId="2B540ADA" w14:textId="4FB378CC" w:rsidR="00C80C9C" w:rsidRPr="00E646FD" w:rsidRDefault="00117527" w:rsidP="00B35172">
            <w:pPr>
              <w:pStyle w:val="BodyTextIndent2"/>
              <w:ind w:left="0" w:firstLine="0"/>
              <w:jc w:val="right"/>
            </w:pPr>
            <w:r>
              <w:t>141,599</w:t>
            </w:r>
          </w:p>
        </w:tc>
        <w:tc>
          <w:tcPr>
            <w:tcW w:w="236" w:type="dxa"/>
          </w:tcPr>
          <w:p w14:paraId="52310C36" w14:textId="77777777" w:rsidR="00C80C9C" w:rsidRPr="00E646FD" w:rsidRDefault="00C80C9C" w:rsidP="00B35172">
            <w:pPr>
              <w:pStyle w:val="BodyTextIndent2"/>
              <w:ind w:left="0" w:firstLine="0"/>
              <w:jc w:val="right"/>
            </w:pPr>
          </w:p>
        </w:tc>
        <w:tc>
          <w:tcPr>
            <w:tcW w:w="1559" w:type="dxa"/>
            <w:tcBorders>
              <w:bottom w:val="single" w:sz="4" w:space="0" w:color="auto"/>
            </w:tcBorders>
            <w:vAlign w:val="bottom"/>
          </w:tcPr>
          <w:p w14:paraId="3EAE443E" w14:textId="304C593D" w:rsidR="00C80C9C" w:rsidRPr="00E646FD" w:rsidRDefault="00117527" w:rsidP="00B35172">
            <w:pPr>
              <w:pStyle w:val="BodyTextIndent2"/>
              <w:ind w:left="0" w:firstLine="0"/>
              <w:jc w:val="right"/>
            </w:pPr>
            <w:r>
              <w:t>(144,834)</w:t>
            </w:r>
          </w:p>
        </w:tc>
        <w:tc>
          <w:tcPr>
            <w:tcW w:w="236" w:type="dxa"/>
          </w:tcPr>
          <w:p w14:paraId="3E7CC315" w14:textId="77777777" w:rsidR="00C80C9C" w:rsidRPr="00E646FD" w:rsidRDefault="00C80C9C" w:rsidP="00B35172">
            <w:pPr>
              <w:pStyle w:val="BodyTextIndent2"/>
              <w:ind w:left="0" w:firstLine="0"/>
              <w:jc w:val="right"/>
            </w:pPr>
          </w:p>
        </w:tc>
        <w:tc>
          <w:tcPr>
            <w:tcW w:w="1654" w:type="dxa"/>
            <w:tcBorders>
              <w:bottom w:val="single" w:sz="4" w:space="0" w:color="auto"/>
            </w:tcBorders>
            <w:vAlign w:val="bottom"/>
          </w:tcPr>
          <w:p w14:paraId="5354DE2F" w14:textId="7EC6318A" w:rsidR="00C80C9C" w:rsidRPr="00E646FD" w:rsidRDefault="00117527" w:rsidP="00B35172">
            <w:pPr>
              <w:pStyle w:val="BodyTextIndent2"/>
              <w:ind w:left="0" w:firstLine="0"/>
              <w:jc w:val="right"/>
            </w:pPr>
            <w:r>
              <w:t>-</w:t>
            </w:r>
          </w:p>
        </w:tc>
      </w:tr>
      <w:tr w:rsidR="00C80C9C" w:rsidRPr="00E646FD" w14:paraId="6C652B6E" w14:textId="77777777" w:rsidTr="00C80C9C">
        <w:tc>
          <w:tcPr>
            <w:tcW w:w="1974" w:type="dxa"/>
          </w:tcPr>
          <w:p w14:paraId="597362DD" w14:textId="174D9DA5" w:rsidR="00C80C9C" w:rsidRDefault="00C80C9C" w:rsidP="00C80C9C">
            <w:pPr>
              <w:pStyle w:val="BodyTextIndent2"/>
              <w:ind w:left="0" w:firstLine="0"/>
              <w:jc w:val="both"/>
            </w:pPr>
            <w:r>
              <w:t>Total revenue</w:t>
            </w:r>
          </w:p>
        </w:tc>
        <w:tc>
          <w:tcPr>
            <w:tcW w:w="1417" w:type="dxa"/>
            <w:tcBorders>
              <w:top w:val="single" w:sz="4" w:space="0" w:color="auto"/>
              <w:bottom w:val="double" w:sz="4" w:space="0" w:color="auto"/>
            </w:tcBorders>
            <w:vAlign w:val="bottom"/>
          </w:tcPr>
          <w:p w14:paraId="3AA4AC0D" w14:textId="038FEFBB" w:rsidR="00C80C9C" w:rsidRPr="00E646FD" w:rsidRDefault="00C80C9C" w:rsidP="00C80C9C">
            <w:pPr>
              <w:pStyle w:val="BodyTextIndent2"/>
              <w:ind w:left="0" w:firstLine="0"/>
              <w:jc w:val="right"/>
              <w:rPr>
                <w:lang w:eastAsia="zh-TW"/>
              </w:rPr>
            </w:pPr>
            <w:r w:rsidRPr="00E646FD">
              <w:rPr>
                <w:lang w:eastAsia="zh-TW"/>
              </w:rPr>
              <w:t>324,705</w:t>
            </w:r>
          </w:p>
        </w:tc>
        <w:tc>
          <w:tcPr>
            <w:tcW w:w="236" w:type="dxa"/>
          </w:tcPr>
          <w:p w14:paraId="5A693A8C" w14:textId="77777777" w:rsidR="00C80C9C" w:rsidRPr="00E646FD" w:rsidRDefault="00C80C9C" w:rsidP="00C80C9C">
            <w:pPr>
              <w:pStyle w:val="BodyTextIndent2"/>
              <w:ind w:left="0" w:firstLine="0"/>
              <w:jc w:val="right"/>
              <w:rPr>
                <w:lang w:eastAsia="zh-TW"/>
              </w:rPr>
            </w:pPr>
          </w:p>
        </w:tc>
        <w:tc>
          <w:tcPr>
            <w:tcW w:w="1182" w:type="dxa"/>
            <w:tcBorders>
              <w:top w:val="single" w:sz="4" w:space="0" w:color="auto"/>
              <w:bottom w:val="double" w:sz="4" w:space="0" w:color="auto"/>
            </w:tcBorders>
            <w:vAlign w:val="bottom"/>
          </w:tcPr>
          <w:p w14:paraId="11F8062C" w14:textId="43EC78DA" w:rsidR="00C80C9C" w:rsidRPr="00E646FD" w:rsidRDefault="00C80C9C" w:rsidP="00C80C9C">
            <w:pPr>
              <w:pStyle w:val="BodyTextIndent2"/>
              <w:ind w:left="0" w:firstLine="0"/>
              <w:jc w:val="right"/>
              <w:rPr>
                <w:lang w:eastAsia="zh-TW"/>
              </w:rPr>
            </w:pPr>
            <w:r w:rsidRPr="00E646FD">
              <w:rPr>
                <w:lang w:eastAsia="zh-TW"/>
              </w:rPr>
              <w:t>24,014</w:t>
            </w:r>
          </w:p>
        </w:tc>
        <w:tc>
          <w:tcPr>
            <w:tcW w:w="236" w:type="dxa"/>
          </w:tcPr>
          <w:p w14:paraId="73117C61" w14:textId="77777777" w:rsidR="00C80C9C" w:rsidRPr="00E646FD" w:rsidRDefault="00C80C9C" w:rsidP="00C80C9C">
            <w:pPr>
              <w:pStyle w:val="BodyTextIndent2"/>
              <w:ind w:left="0" w:firstLine="0"/>
              <w:jc w:val="right"/>
            </w:pPr>
          </w:p>
        </w:tc>
        <w:tc>
          <w:tcPr>
            <w:tcW w:w="1181" w:type="dxa"/>
            <w:tcBorders>
              <w:top w:val="single" w:sz="4" w:space="0" w:color="auto"/>
              <w:bottom w:val="double" w:sz="4" w:space="0" w:color="auto"/>
            </w:tcBorders>
            <w:vAlign w:val="bottom"/>
          </w:tcPr>
          <w:p w14:paraId="00DD9080" w14:textId="45285115" w:rsidR="00C80C9C" w:rsidRPr="00E646FD" w:rsidRDefault="00117527" w:rsidP="00C80C9C">
            <w:pPr>
              <w:pStyle w:val="BodyTextIndent2"/>
              <w:ind w:left="0" w:firstLine="0"/>
              <w:jc w:val="right"/>
            </w:pPr>
            <w:r>
              <w:t>141,599</w:t>
            </w:r>
          </w:p>
        </w:tc>
        <w:tc>
          <w:tcPr>
            <w:tcW w:w="236" w:type="dxa"/>
          </w:tcPr>
          <w:p w14:paraId="4EFD2A55" w14:textId="77777777" w:rsidR="00C80C9C" w:rsidRPr="00E646FD" w:rsidRDefault="00C80C9C" w:rsidP="00C80C9C">
            <w:pPr>
              <w:pStyle w:val="BodyTextIndent2"/>
              <w:ind w:left="0" w:firstLine="0"/>
              <w:jc w:val="right"/>
            </w:pPr>
          </w:p>
        </w:tc>
        <w:tc>
          <w:tcPr>
            <w:tcW w:w="1559" w:type="dxa"/>
            <w:tcBorders>
              <w:top w:val="single" w:sz="4" w:space="0" w:color="auto"/>
              <w:bottom w:val="double" w:sz="4" w:space="0" w:color="auto"/>
            </w:tcBorders>
            <w:vAlign w:val="bottom"/>
          </w:tcPr>
          <w:p w14:paraId="614DE2AF" w14:textId="35D31A88" w:rsidR="00C80C9C" w:rsidRPr="00E646FD" w:rsidRDefault="00C80C9C" w:rsidP="00C80C9C">
            <w:pPr>
              <w:pStyle w:val="BodyTextIndent2"/>
              <w:ind w:left="0" w:firstLine="0"/>
              <w:jc w:val="right"/>
            </w:pPr>
            <w:r w:rsidRPr="00E646FD">
              <w:t>(</w:t>
            </w:r>
            <w:r w:rsidR="00117527">
              <w:t>144</w:t>
            </w:r>
            <w:r w:rsidRPr="00E646FD">
              <w:t>,</w:t>
            </w:r>
            <w:r w:rsidR="00117527">
              <w:t>8</w:t>
            </w:r>
            <w:r w:rsidRPr="00E646FD">
              <w:t>3</w:t>
            </w:r>
            <w:r w:rsidR="00117527">
              <w:t>4</w:t>
            </w:r>
            <w:r w:rsidRPr="00E646FD">
              <w:t>)</w:t>
            </w:r>
          </w:p>
        </w:tc>
        <w:tc>
          <w:tcPr>
            <w:tcW w:w="236" w:type="dxa"/>
          </w:tcPr>
          <w:p w14:paraId="03FE36C9" w14:textId="77777777" w:rsidR="00C80C9C" w:rsidRPr="00E646FD" w:rsidRDefault="00C80C9C" w:rsidP="00C80C9C">
            <w:pPr>
              <w:pStyle w:val="BodyTextIndent2"/>
              <w:ind w:left="0" w:firstLine="0"/>
              <w:jc w:val="right"/>
            </w:pPr>
          </w:p>
        </w:tc>
        <w:tc>
          <w:tcPr>
            <w:tcW w:w="1654" w:type="dxa"/>
            <w:tcBorders>
              <w:top w:val="single" w:sz="4" w:space="0" w:color="auto"/>
              <w:bottom w:val="double" w:sz="4" w:space="0" w:color="auto"/>
            </w:tcBorders>
            <w:vAlign w:val="bottom"/>
          </w:tcPr>
          <w:p w14:paraId="4A885D03" w14:textId="413B3CBB" w:rsidR="00C80C9C" w:rsidRPr="00E646FD" w:rsidRDefault="00C80C9C" w:rsidP="00C80C9C">
            <w:pPr>
              <w:pStyle w:val="BodyTextIndent2"/>
              <w:ind w:left="0" w:firstLine="0"/>
              <w:jc w:val="right"/>
            </w:pPr>
            <w:r w:rsidRPr="00E646FD">
              <w:t>345,484</w:t>
            </w:r>
          </w:p>
        </w:tc>
      </w:tr>
      <w:tr w:rsidR="00C80C9C" w:rsidRPr="00E646FD" w14:paraId="3CF326F7" w14:textId="77777777" w:rsidTr="00B35172">
        <w:tc>
          <w:tcPr>
            <w:tcW w:w="1974" w:type="dxa"/>
          </w:tcPr>
          <w:p w14:paraId="2DF28B58" w14:textId="77777777" w:rsidR="00C80C9C" w:rsidRPr="00E646FD" w:rsidRDefault="00C80C9C" w:rsidP="00C80C9C">
            <w:pPr>
              <w:pStyle w:val="BodyTextIndent2"/>
              <w:ind w:left="0" w:firstLine="0"/>
              <w:jc w:val="both"/>
            </w:pPr>
          </w:p>
        </w:tc>
        <w:tc>
          <w:tcPr>
            <w:tcW w:w="1417" w:type="dxa"/>
            <w:tcBorders>
              <w:top w:val="double" w:sz="4" w:space="0" w:color="auto"/>
            </w:tcBorders>
          </w:tcPr>
          <w:p w14:paraId="4CD88210" w14:textId="77777777" w:rsidR="00C80C9C" w:rsidRPr="00E646FD" w:rsidRDefault="00C80C9C" w:rsidP="00C80C9C">
            <w:pPr>
              <w:pStyle w:val="BodyTextIndent2"/>
              <w:ind w:left="0" w:firstLine="0"/>
              <w:jc w:val="right"/>
              <w:rPr>
                <w:lang w:eastAsia="zh-TW"/>
              </w:rPr>
            </w:pPr>
          </w:p>
        </w:tc>
        <w:tc>
          <w:tcPr>
            <w:tcW w:w="236" w:type="dxa"/>
          </w:tcPr>
          <w:p w14:paraId="29028A83" w14:textId="77777777" w:rsidR="00C80C9C" w:rsidRPr="00E646FD" w:rsidRDefault="00C80C9C" w:rsidP="00C80C9C">
            <w:pPr>
              <w:pStyle w:val="BodyTextIndent2"/>
              <w:ind w:left="0" w:firstLine="0"/>
              <w:jc w:val="right"/>
              <w:rPr>
                <w:lang w:eastAsia="zh-TW"/>
              </w:rPr>
            </w:pPr>
          </w:p>
        </w:tc>
        <w:tc>
          <w:tcPr>
            <w:tcW w:w="1182" w:type="dxa"/>
            <w:tcBorders>
              <w:top w:val="double" w:sz="4" w:space="0" w:color="auto"/>
            </w:tcBorders>
          </w:tcPr>
          <w:p w14:paraId="6188903D" w14:textId="77777777" w:rsidR="00C80C9C" w:rsidRPr="00E646FD" w:rsidRDefault="00C80C9C" w:rsidP="00C80C9C">
            <w:pPr>
              <w:pStyle w:val="BodyTextIndent2"/>
              <w:ind w:left="0" w:firstLine="0"/>
              <w:jc w:val="right"/>
              <w:rPr>
                <w:lang w:eastAsia="zh-TW"/>
              </w:rPr>
            </w:pPr>
          </w:p>
        </w:tc>
        <w:tc>
          <w:tcPr>
            <w:tcW w:w="236" w:type="dxa"/>
          </w:tcPr>
          <w:p w14:paraId="4F126D65" w14:textId="77777777" w:rsidR="00C80C9C" w:rsidRPr="00E646FD" w:rsidRDefault="00C80C9C" w:rsidP="00C80C9C">
            <w:pPr>
              <w:pStyle w:val="BodyTextIndent2"/>
              <w:ind w:left="0" w:firstLine="0"/>
              <w:jc w:val="right"/>
            </w:pPr>
          </w:p>
        </w:tc>
        <w:tc>
          <w:tcPr>
            <w:tcW w:w="1181" w:type="dxa"/>
            <w:tcBorders>
              <w:top w:val="double" w:sz="4" w:space="0" w:color="auto"/>
            </w:tcBorders>
          </w:tcPr>
          <w:p w14:paraId="10FB917D" w14:textId="77777777" w:rsidR="00C80C9C" w:rsidRPr="00E646FD" w:rsidRDefault="00C80C9C" w:rsidP="00C80C9C">
            <w:pPr>
              <w:pStyle w:val="BodyTextIndent2"/>
              <w:ind w:left="0" w:firstLine="0"/>
              <w:jc w:val="right"/>
            </w:pPr>
          </w:p>
        </w:tc>
        <w:tc>
          <w:tcPr>
            <w:tcW w:w="236" w:type="dxa"/>
          </w:tcPr>
          <w:p w14:paraId="1E091B10" w14:textId="77777777" w:rsidR="00C80C9C" w:rsidRPr="00E646FD" w:rsidRDefault="00C80C9C" w:rsidP="00C80C9C">
            <w:pPr>
              <w:pStyle w:val="BodyTextIndent2"/>
              <w:ind w:left="0" w:firstLine="0"/>
              <w:jc w:val="right"/>
            </w:pPr>
          </w:p>
        </w:tc>
        <w:tc>
          <w:tcPr>
            <w:tcW w:w="1559" w:type="dxa"/>
            <w:tcBorders>
              <w:top w:val="double" w:sz="4" w:space="0" w:color="auto"/>
            </w:tcBorders>
          </w:tcPr>
          <w:p w14:paraId="5E60068F" w14:textId="77777777" w:rsidR="00C80C9C" w:rsidRPr="00E646FD" w:rsidRDefault="00C80C9C" w:rsidP="00C80C9C">
            <w:pPr>
              <w:pStyle w:val="BodyTextIndent2"/>
              <w:ind w:left="0" w:firstLine="0"/>
              <w:jc w:val="right"/>
            </w:pPr>
          </w:p>
        </w:tc>
        <w:tc>
          <w:tcPr>
            <w:tcW w:w="236" w:type="dxa"/>
          </w:tcPr>
          <w:p w14:paraId="24E87C4F" w14:textId="77777777" w:rsidR="00C80C9C" w:rsidRPr="00E646FD" w:rsidRDefault="00C80C9C" w:rsidP="00C80C9C">
            <w:pPr>
              <w:pStyle w:val="BodyTextIndent2"/>
              <w:ind w:left="0" w:firstLine="0"/>
              <w:jc w:val="right"/>
            </w:pPr>
          </w:p>
        </w:tc>
        <w:tc>
          <w:tcPr>
            <w:tcW w:w="1654" w:type="dxa"/>
            <w:tcBorders>
              <w:top w:val="double" w:sz="4" w:space="0" w:color="auto"/>
            </w:tcBorders>
          </w:tcPr>
          <w:p w14:paraId="05F5ACCF" w14:textId="77777777" w:rsidR="00C80C9C" w:rsidRPr="00E646FD" w:rsidRDefault="00C80C9C" w:rsidP="00C80C9C">
            <w:pPr>
              <w:pStyle w:val="BodyTextIndent2"/>
              <w:ind w:left="0" w:firstLine="0"/>
              <w:jc w:val="right"/>
            </w:pPr>
          </w:p>
        </w:tc>
      </w:tr>
      <w:tr w:rsidR="00C80C9C" w:rsidRPr="00E646FD" w14:paraId="5772E67F" w14:textId="77777777" w:rsidTr="00B35172">
        <w:tc>
          <w:tcPr>
            <w:tcW w:w="1974" w:type="dxa"/>
          </w:tcPr>
          <w:p w14:paraId="572A9A2F" w14:textId="77777777" w:rsidR="00C80C9C" w:rsidRPr="00E646FD" w:rsidRDefault="00C80C9C" w:rsidP="00C80C9C">
            <w:pPr>
              <w:pStyle w:val="BodyTextIndent2"/>
              <w:ind w:left="0" w:firstLine="0"/>
              <w:jc w:val="both"/>
              <w:rPr>
                <w:b/>
              </w:rPr>
            </w:pPr>
            <w:r w:rsidRPr="00E646FD">
              <w:rPr>
                <w:b/>
              </w:rPr>
              <w:t>Results:</w:t>
            </w:r>
          </w:p>
        </w:tc>
        <w:tc>
          <w:tcPr>
            <w:tcW w:w="1417" w:type="dxa"/>
          </w:tcPr>
          <w:p w14:paraId="1869EFB8" w14:textId="77777777" w:rsidR="00C80C9C" w:rsidRPr="00E646FD" w:rsidRDefault="00C80C9C" w:rsidP="00C80C9C">
            <w:pPr>
              <w:pStyle w:val="BodyTextIndent2"/>
              <w:ind w:left="0" w:firstLine="0"/>
              <w:jc w:val="right"/>
              <w:rPr>
                <w:lang w:eastAsia="zh-TW"/>
              </w:rPr>
            </w:pPr>
          </w:p>
        </w:tc>
        <w:tc>
          <w:tcPr>
            <w:tcW w:w="236" w:type="dxa"/>
          </w:tcPr>
          <w:p w14:paraId="331E15E0" w14:textId="77777777" w:rsidR="00C80C9C" w:rsidRPr="00E646FD" w:rsidRDefault="00C80C9C" w:rsidP="00C80C9C">
            <w:pPr>
              <w:pStyle w:val="BodyTextIndent2"/>
              <w:ind w:left="0" w:firstLine="0"/>
              <w:jc w:val="right"/>
              <w:rPr>
                <w:lang w:eastAsia="zh-TW"/>
              </w:rPr>
            </w:pPr>
          </w:p>
        </w:tc>
        <w:tc>
          <w:tcPr>
            <w:tcW w:w="1182" w:type="dxa"/>
          </w:tcPr>
          <w:p w14:paraId="2439F669" w14:textId="77777777" w:rsidR="00C80C9C" w:rsidRPr="00E646FD" w:rsidRDefault="00C80C9C" w:rsidP="00C80C9C">
            <w:pPr>
              <w:pStyle w:val="BodyTextIndent2"/>
              <w:ind w:left="0" w:firstLine="0"/>
              <w:jc w:val="right"/>
              <w:rPr>
                <w:lang w:eastAsia="zh-TW"/>
              </w:rPr>
            </w:pPr>
          </w:p>
        </w:tc>
        <w:tc>
          <w:tcPr>
            <w:tcW w:w="236" w:type="dxa"/>
          </w:tcPr>
          <w:p w14:paraId="5EAEF149" w14:textId="77777777" w:rsidR="00C80C9C" w:rsidRPr="00E646FD" w:rsidRDefault="00C80C9C" w:rsidP="00C80C9C">
            <w:pPr>
              <w:pStyle w:val="BodyTextIndent2"/>
              <w:ind w:left="0" w:firstLine="0"/>
              <w:jc w:val="right"/>
            </w:pPr>
          </w:p>
        </w:tc>
        <w:tc>
          <w:tcPr>
            <w:tcW w:w="1181" w:type="dxa"/>
          </w:tcPr>
          <w:p w14:paraId="786B60DF" w14:textId="77777777" w:rsidR="00C80C9C" w:rsidRPr="00E646FD" w:rsidRDefault="00C80C9C" w:rsidP="00C80C9C">
            <w:pPr>
              <w:pStyle w:val="BodyTextIndent2"/>
              <w:ind w:left="0" w:firstLine="0"/>
              <w:jc w:val="right"/>
            </w:pPr>
          </w:p>
        </w:tc>
        <w:tc>
          <w:tcPr>
            <w:tcW w:w="236" w:type="dxa"/>
          </w:tcPr>
          <w:p w14:paraId="4A7045AB" w14:textId="77777777" w:rsidR="00C80C9C" w:rsidRPr="00E646FD" w:rsidRDefault="00C80C9C" w:rsidP="00C80C9C">
            <w:pPr>
              <w:pStyle w:val="BodyTextIndent2"/>
              <w:ind w:left="0" w:firstLine="0"/>
              <w:jc w:val="right"/>
            </w:pPr>
          </w:p>
        </w:tc>
        <w:tc>
          <w:tcPr>
            <w:tcW w:w="1559" w:type="dxa"/>
          </w:tcPr>
          <w:p w14:paraId="502D984C" w14:textId="77777777" w:rsidR="00C80C9C" w:rsidRPr="00E646FD" w:rsidRDefault="00C80C9C" w:rsidP="00C80C9C">
            <w:pPr>
              <w:pStyle w:val="BodyTextIndent2"/>
              <w:ind w:left="0" w:firstLine="0"/>
              <w:jc w:val="right"/>
            </w:pPr>
          </w:p>
        </w:tc>
        <w:tc>
          <w:tcPr>
            <w:tcW w:w="236" w:type="dxa"/>
          </w:tcPr>
          <w:p w14:paraId="00387A06" w14:textId="77777777" w:rsidR="00C80C9C" w:rsidRPr="00E646FD" w:rsidRDefault="00C80C9C" w:rsidP="00C80C9C">
            <w:pPr>
              <w:pStyle w:val="BodyTextIndent2"/>
              <w:ind w:left="0" w:firstLine="0"/>
              <w:jc w:val="right"/>
            </w:pPr>
          </w:p>
        </w:tc>
        <w:tc>
          <w:tcPr>
            <w:tcW w:w="1654" w:type="dxa"/>
          </w:tcPr>
          <w:p w14:paraId="11ADE690" w14:textId="77777777" w:rsidR="00C80C9C" w:rsidRPr="00E646FD" w:rsidRDefault="00C80C9C" w:rsidP="00C80C9C">
            <w:pPr>
              <w:pStyle w:val="BodyTextIndent2"/>
              <w:ind w:left="0" w:firstLine="0"/>
              <w:jc w:val="right"/>
            </w:pPr>
          </w:p>
        </w:tc>
      </w:tr>
      <w:tr w:rsidR="00C80C9C" w:rsidRPr="00E646FD" w14:paraId="1A85943F" w14:textId="77777777" w:rsidTr="00B35172">
        <w:tc>
          <w:tcPr>
            <w:tcW w:w="1974" w:type="dxa"/>
          </w:tcPr>
          <w:p w14:paraId="6E018994" w14:textId="77777777" w:rsidR="00C80C9C" w:rsidRPr="00E646FD" w:rsidRDefault="00C80C9C" w:rsidP="00C80C9C">
            <w:pPr>
              <w:pStyle w:val="BodyTextIndent2"/>
              <w:ind w:left="0" w:firstLine="0"/>
              <w:jc w:val="both"/>
            </w:pPr>
            <w:r w:rsidRPr="00E646FD">
              <w:t>Segment profit</w:t>
            </w:r>
          </w:p>
        </w:tc>
        <w:tc>
          <w:tcPr>
            <w:tcW w:w="1417" w:type="dxa"/>
            <w:tcBorders>
              <w:bottom w:val="double" w:sz="4" w:space="0" w:color="auto"/>
            </w:tcBorders>
          </w:tcPr>
          <w:p w14:paraId="4C07F750" w14:textId="77777777" w:rsidR="00C80C9C" w:rsidRPr="00E646FD" w:rsidRDefault="00C80C9C" w:rsidP="00C80C9C">
            <w:pPr>
              <w:pStyle w:val="BodyTextIndent2"/>
              <w:ind w:left="0" w:firstLine="0"/>
              <w:jc w:val="right"/>
              <w:rPr>
                <w:lang w:eastAsia="zh-TW"/>
              </w:rPr>
            </w:pPr>
            <w:r w:rsidRPr="00E646FD">
              <w:rPr>
                <w:lang w:eastAsia="zh-TW"/>
              </w:rPr>
              <w:t>58,213</w:t>
            </w:r>
          </w:p>
        </w:tc>
        <w:tc>
          <w:tcPr>
            <w:tcW w:w="236" w:type="dxa"/>
          </w:tcPr>
          <w:p w14:paraId="68A79E56" w14:textId="77777777" w:rsidR="00C80C9C" w:rsidRPr="00E646FD" w:rsidRDefault="00C80C9C" w:rsidP="00C80C9C">
            <w:pPr>
              <w:pStyle w:val="BodyTextIndent2"/>
              <w:ind w:left="0" w:firstLine="0"/>
              <w:jc w:val="right"/>
              <w:rPr>
                <w:lang w:eastAsia="zh-TW"/>
              </w:rPr>
            </w:pPr>
          </w:p>
        </w:tc>
        <w:tc>
          <w:tcPr>
            <w:tcW w:w="1182" w:type="dxa"/>
            <w:tcBorders>
              <w:bottom w:val="double" w:sz="4" w:space="0" w:color="auto"/>
            </w:tcBorders>
          </w:tcPr>
          <w:p w14:paraId="01724720" w14:textId="77777777" w:rsidR="00C80C9C" w:rsidRPr="00E646FD" w:rsidRDefault="00C80C9C" w:rsidP="00C80C9C">
            <w:pPr>
              <w:pStyle w:val="BodyTextIndent2"/>
              <w:ind w:left="0" w:firstLine="0"/>
              <w:jc w:val="right"/>
              <w:rPr>
                <w:lang w:eastAsia="zh-TW"/>
              </w:rPr>
            </w:pPr>
            <w:r w:rsidRPr="00E646FD">
              <w:rPr>
                <w:lang w:eastAsia="zh-TW"/>
              </w:rPr>
              <w:t>9,903</w:t>
            </w:r>
          </w:p>
        </w:tc>
        <w:tc>
          <w:tcPr>
            <w:tcW w:w="236" w:type="dxa"/>
          </w:tcPr>
          <w:p w14:paraId="181F5019" w14:textId="77777777" w:rsidR="00C80C9C" w:rsidRPr="00E646FD" w:rsidRDefault="00C80C9C" w:rsidP="00C80C9C">
            <w:pPr>
              <w:pStyle w:val="BodyTextIndent2"/>
              <w:ind w:left="0" w:firstLine="0"/>
              <w:jc w:val="right"/>
            </w:pPr>
          </w:p>
        </w:tc>
        <w:tc>
          <w:tcPr>
            <w:tcW w:w="1181" w:type="dxa"/>
            <w:tcBorders>
              <w:bottom w:val="double" w:sz="4" w:space="0" w:color="auto"/>
            </w:tcBorders>
          </w:tcPr>
          <w:p w14:paraId="04508EC7" w14:textId="77777777" w:rsidR="00C80C9C" w:rsidRPr="00E646FD" w:rsidRDefault="00C80C9C" w:rsidP="00C80C9C">
            <w:pPr>
              <w:pStyle w:val="BodyTextIndent2"/>
              <w:ind w:left="0" w:firstLine="0"/>
              <w:jc w:val="right"/>
            </w:pPr>
            <w:r w:rsidRPr="00E646FD">
              <w:t>(3,888)</w:t>
            </w:r>
          </w:p>
        </w:tc>
        <w:tc>
          <w:tcPr>
            <w:tcW w:w="236" w:type="dxa"/>
          </w:tcPr>
          <w:p w14:paraId="2182100B" w14:textId="77777777" w:rsidR="00C80C9C" w:rsidRPr="00E646FD" w:rsidRDefault="00C80C9C" w:rsidP="00C80C9C">
            <w:pPr>
              <w:pStyle w:val="BodyTextIndent2"/>
              <w:ind w:left="0" w:firstLine="0"/>
              <w:jc w:val="right"/>
            </w:pPr>
          </w:p>
        </w:tc>
        <w:tc>
          <w:tcPr>
            <w:tcW w:w="1559" w:type="dxa"/>
            <w:tcBorders>
              <w:bottom w:val="double" w:sz="4" w:space="0" w:color="auto"/>
            </w:tcBorders>
          </w:tcPr>
          <w:p w14:paraId="15AE4A7B" w14:textId="77777777" w:rsidR="00C80C9C" w:rsidRPr="00E646FD" w:rsidRDefault="00C80C9C" w:rsidP="00C80C9C">
            <w:pPr>
              <w:pStyle w:val="BodyTextIndent2"/>
              <w:ind w:left="0" w:firstLine="0"/>
              <w:jc w:val="right"/>
            </w:pPr>
            <w:r w:rsidRPr="00E646FD">
              <w:t>(670)</w:t>
            </w:r>
          </w:p>
        </w:tc>
        <w:tc>
          <w:tcPr>
            <w:tcW w:w="236" w:type="dxa"/>
          </w:tcPr>
          <w:p w14:paraId="5A6C0FA9" w14:textId="77777777" w:rsidR="00C80C9C" w:rsidRPr="00E646FD" w:rsidRDefault="00C80C9C" w:rsidP="00C80C9C">
            <w:pPr>
              <w:pStyle w:val="BodyTextIndent2"/>
              <w:ind w:left="0" w:firstLine="0"/>
              <w:jc w:val="right"/>
            </w:pPr>
          </w:p>
        </w:tc>
        <w:tc>
          <w:tcPr>
            <w:tcW w:w="1654" w:type="dxa"/>
            <w:tcBorders>
              <w:bottom w:val="double" w:sz="4" w:space="0" w:color="auto"/>
            </w:tcBorders>
          </w:tcPr>
          <w:p w14:paraId="7EA1A6B6" w14:textId="77777777" w:rsidR="00C80C9C" w:rsidRPr="00E646FD" w:rsidRDefault="00C80C9C" w:rsidP="00C80C9C">
            <w:pPr>
              <w:pStyle w:val="BodyTextIndent2"/>
              <w:ind w:left="0" w:firstLine="0"/>
              <w:jc w:val="right"/>
            </w:pPr>
            <w:r w:rsidRPr="00E646FD">
              <w:t>63,558</w:t>
            </w:r>
          </w:p>
        </w:tc>
      </w:tr>
      <w:tr w:rsidR="00C80C9C" w:rsidRPr="00E646FD" w14:paraId="241359E6" w14:textId="77777777" w:rsidTr="00B35172">
        <w:tc>
          <w:tcPr>
            <w:tcW w:w="1974" w:type="dxa"/>
          </w:tcPr>
          <w:p w14:paraId="1194FFBE" w14:textId="77777777" w:rsidR="00C80C9C" w:rsidRPr="00E646FD" w:rsidRDefault="00C80C9C" w:rsidP="00C80C9C">
            <w:pPr>
              <w:pStyle w:val="BodyTextIndent2"/>
              <w:ind w:left="0" w:firstLine="0"/>
              <w:jc w:val="both"/>
            </w:pPr>
          </w:p>
        </w:tc>
        <w:tc>
          <w:tcPr>
            <w:tcW w:w="1417" w:type="dxa"/>
            <w:tcBorders>
              <w:top w:val="double" w:sz="4" w:space="0" w:color="auto"/>
            </w:tcBorders>
          </w:tcPr>
          <w:p w14:paraId="1C23E11C" w14:textId="77777777" w:rsidR="00C80C9C" w:rsidRPr="00E646FD" w:rsidRDefault="00C80C9C" w:rsidP="00C80C9C">
            <w:pPr>
              <w:pStyle w:val="BodyTextIndent2"/>
              <w:ind w:left="0" w:firstLine="0"/>
              <w:jc w:val="right"/>
              <w:rPr>
                <w:color w:val="FF0000"/>
                <w:lang w:eastAsia="zh-TW"/>
              </w:rPr>
            </w:pPr>
          </w:p>
        </w:tc>
        <w:tc>
          <w:tcPr>
            <w:tcW w:w="236" w:type="dxa"/>
          </w:tcPr>
          <w:p w14:paraId="277FB4C8" w14:textId="77777777" w:rsidR="00C80C9C" w:rsidRPr="00E646FD" w:rsidRDefault="00C80C9C" w:rsidP="00C80C9C">
            <w:pPr>
              <w:pStyle w:val="BodyTextIndent2"/>
              <w:ind w:left="0" w:firstLine="0"/>
              <w:jc w:val="right"/>
              <w:rPr>
                <w:color w:val="FF0000"/>
                <w:lang w:eastAsia="zh-TW"/>
              </w:rPr>
            </w:pPr>
          </w:p>
        </w:tc>
        <w:tc>
          <w:tcPr>
            <w:tcW w:w="1182" w:type="dxa"/>
            <w:tcBorders>
              <w:top w:val="double" w:sz="4" w:space="0" w:color="auto"/>
            </w:tcBorders>
          </w:tcPr>
          <w:p w14:paraId="69472CAD" w14:textId="77777777" w:rsidR="00C80C9C" w:rsidRPr="00E646FD" w:rsidRDefault="00C80C9C" w:rsidP="00C80C9C">
            <w:pPr>
              <w:pStyle w:val="BodyTextIndent2"/>
              <w:ind w:left="0" w:firstLine="0"/>
              <w:jc w:val="right"/>
              <w:rPr>
                <w:color w:val="FF0000"/>
                <w:lang w:eastAsia="zh-TW"/>
              </w:rPr>
            </w:pPr>
          </w:p>
        </w:tc>
        <w:tc>
          <w:tcPr>
            <w:tcW w:w="236" w:type="dxa"/>
          </w:tcPr>
          <w:p w14:paraId="6A89E8BF" w14:textId="77777777" w:rsidR="00C80C9C" w:rsidRPr="00E646FD" w:rsidRDefault="00C80C9C" w:rsidP="00C80C9C">
            <w:pPr>
              <w:pStyle w:val="BodyTextIndent2"/>
              <w:ind w:left="0" w:firstLine="0"/>
              <w:jc w:val="right"/>
              <w:rPr>
                <w:color w:val="FF0000"/>
              </w:rPr>
            </w:pPr>
          </w:p>
        </w:tc>
        <w:tc>
          <w:tcPr>
            <w:tcW w:w="1181" w:type="dxa"/>
            <w:tcBorders>
              <w:top w:val="double" w:sz="4" w:space="0" w:color="auto"/>
            </w:tcBorders>
          </w:tcPr>
          <w:p w14:paraId="47B2E9E9" w14:textId="77777777" w:rsidR="00C80C9C" w:rsidRPr="00E646FD" w:rsidRDefault="00C80C9C" w:rsidP="00C80C9C">
            <w:pPr>
              <w:pStyle w:val="BodyTextIndent2"/>
              <w:ind w:left="0" w:firstLine="0"/>
              <w:jc w:val="right"/>
              <w:rPr>
                <w:color w:val="FF0000"/>
              </w:rPr>
            </w:pPr>
          </w:p>
        </w:tc>
        <w:tc>
          <w:tcPr>
            <w:tcW w:w="236" w:type="dxa"/>
          </w:tcPr>
          <w:p w14:paraId="35C47985" w14:textId="77777777" w:rsidR="00C80C9C" w:rsidRPr="00E646FD" w:rsidRDefault="00C80C9C" w:rsidP="00C80C9C">
            <w:pPr>
              <w:pStyle w:val="BodyTextIndent2"/>
              <w:ind w:left="0" w:firstLine="0"/>
              <w:jc w:val="right"/>
              <w:rPr>
                <w:color w:val="FF0000"/>
              </w:rPr>
            </w:pPr>
          </w:p>
        </w:tc>
        <w:tc>
          <w:tcPr>
            <w:tcW w:w="1559" w:type="dxa"/>
            <w:tcBorders>
              <w:top w:val="double" w:sz="4" w:space="0" w:color="auto"/>
            </w:tcBorders>
          </w:tcPr>
          <w:p w14:paraId="4D76B00B" w14:textId="77777777" w:rsidR="00C80C9C" w:rsidRPr="00E646FD" w:rsidRDefault="00C80C9C" w:rsidP="00C80C9C">
            <w:pPr>
              <w:pStyle w:val="BodyTextIndent2"/>
              <w:ind w:left="0" w:firstLine="0"/>
              <w:jc w:val="right"/>
              <w:rPr>
                <w:color w:val="FF0000"/>
              </w:rPr>
            </w:pPr>
          </w:p>
        </w:tc>
        <w:tc>
          <w:tcPr>
            <w:tcW w:w="236" w:type="dxa"/>
          </w:tcPr>
          <w:p w14:paraId="5D4C6FD5" w14:textId="77777777" w:rsidR="00C80C9C" w:rsidRPr="00E646FD" w:rsidRDefault="00C80C9C" w:rsidP="00C80C9C">
            <w:pPr>
              <w:pStyle w:val="BodyTextIndent2"/>
              <w:ind w:left="0" w:firstLine="0"/>
              <w:jc w:val="right"/>
              <w:rPr>
                <w:color w:val="FF0000"/>
              </w:rPr>
            </w:pPr>
          </w:p>
        </w:tc>
        <w:tc>
          <w:tcPr>
            <w:tcW w:w="1654" w:type="dxa"/>
            <w:tcBorders>
              <w:top w:val="double" w:sz="4" w:space="0" w:color="auto"/>
            </w:tcBorders>
          </w:tcPr>
          <w:p w14:paraId="586B366A" w14:textId="77777777" w:rsidR="00C80C9C" w:rsidRPr="00E646FD" w:rsidRDefault="00C80C9C" w:rsidP="00C80C9C">
            <w:pPr>
              <w:pStyle w:val="BodyTextIndent2"/>
              <w:ind w:left="0" w:firstLine="0"/>
              <w:jc w:val="right"/>
              <w:rPr>
                <w:color w:val="FF0000"/>
              </w:rPr>
            </w:pPr>
          </w:p>
        </w:tc>
      </w:tr>
      <w:tr w:rsidR="00C80C9C" w:rsidRPr="00E646FD" w14:paraId="24E8F4BB" w14:textId="77777777" w:rsidTr="00B35172">
        <w:tc>
          <w:tcPr>
            <w:tcW w:w="1974" w:type="dxa"/>
          </w:tcPr>
          <w:p w14:paraId="156C9AC8" w14:textId="77777777" w:rsidR="00C80C9C" w:rsidRPr="00E646FD" w:rsidRDefault="00C80C9C" w:rsidP="00C80C9C">
            <w:pPr>
              <w:pStyle w:val="BodyTextIndent2"/>
              <w:ind w:left="0" w:firstLine="0"/>
              <w:jc w:val="both"/>
              <w:rPr>
                <w:b/>
              </w:rPr>
            </w:pPr>
            <w:r w:rsidRPr="00E646FD">
              <w:rPr>
                <w:b/>
              </w:rPr>
              <w:t>Assets:</w:t>
            </w:r>
          </w:p>
        </w:tc>
        <w:tc>
          <w:tcPr>
            <w:tcW w:w="1417" w:type="dxa"/>
          </w:tcPr>
          <w:p w14:paraId="027AB66A" w14:textId="77777777" w:rsidR="00C80C9C" w:rsidRPr="00E646FD" w:rsidRDefault="00C80C9C" w:rsidP="00C80C9C">
            <w:pPr>
              <w:pStyle w:val="BodyTextIndent2"/>
              <w:ind w:left="0" w:firstLine="0"/>
              <w:jc w:val="right"/>
              <w:rPr>
                <w:color w:val="FF0000"/>
                <w:lang w:eastAsia="zh-TW"/>
              </w:rPr>
            </w:pPr>
          </w:p>
        </w:tc>
        <w:tc>
          <w:tcPr>
            <w:tcW w:w="236" w:type="dxa"/>
          </w:tcPr>
          <w:p w14:paraId="38B4A61F" w14:textId="77777777" w:rsidR="00C80C9C" w:rsidRPr="00E646FD" w:rsidRDefault="00C80C9C" w:rsidP="00C80C9C">
            <w:pPr>
              <w:pStyle w:val="BodyTextIndent2"/>
              <w:ind w:left="0" w:firstLine="0"/>
              <w:jc w:val="right"/>
              <w:rPr>
                <w:color w:val="FF0000"/>
                <w:lang w:eastAsia="zh-TW"/>
              </w:rPr>
            </w:pPr>
          </w:p>
        </w:tc>
        <w:tc>
          <w:tcPr>
            <w:tcW w:w="1182" w:type="dxa"/>
          </w:tcPr>
          <w:p w14:paraId="0555D426" w14:textId="77777777" w:rsidR="00C80C9C" w:rsidRPr="00E646FD" w:rsidRDefault="00C80C9C" w:rsidP="00C80C9C">
            <w:pPr>
              <w:pStyle w:val="BodyTextIndent2"/>
              <w:ind w:left="0" w:firstLine="0"/>
              <w:jc w:val="right"/>
              <w:rPr>
                <w:color w:val="FF0000"/>
                <w:lang w:eastAsia="zh-TW"/>
              </w:rPr>
            </w:pPr>
          </w:p>
        </w:tc>
        <w:tc>
          <w:tcPr>
            <w:tcW w:w="236" w:type="dxa"/>
          </w:tcPr>
          <w:p w14:paraId="48B87AF7" w14:textId="77777777" w:rsidR="00C80C9C" w:rsidRPr="00E646FD" w:rsidRDefault="00C80C9C" w:rsidP="00C80C9C">
            <w:pPr>
              <w:pStyle w:val="BodyTextIndent2"/>
              <w:ind w:left="0" w:firstLine="0"/>
              <w:jc w:val="right"/>
              <w:rPr>
                <w:color w:val="FF0000"/>
              </w:rPr>
            </w:pPr>
          </w:p>
        </w:tc>
        <w:tc>
          <w:tcPr>
            <w:tcW w:w="1181" w:type="dxa"/>
          </w:tcPr>
          <w:p w14:paraId="6852224E" w14:textId="77777777" w:rsidR="00C80C9C" w:rsidRPr="00E646FD" w:rsidRDefault="00C80C9C" w:rsidP="00C80C9C">
            <w:pPr>
              <w:pStyle w:val="BodyTextIndent2"/>
              <w:ind w:left="0" w:firstLine="0"/>
              <w:jc w:val="right"/>
              <w:rPr>
                <w:color w:val="FF0000"/>
              </w:rPr>
            </w:pPr>
          </w:p>
        </w:tc>
        <w:tc>
          <w:tcPr>
            <w:tcW w:w="236" w:type="dxa"/>
          </w:tcPr>
          <w:p w14:paraId="31FAFC9A" w14:textId="77777777" w:rsidR="00C80C9C" w:rsidRPr="00E646FD" w:rsidRDefault="00C80C9C" w:rsidP="00C80C9C">
            <w:pPr>
              <w:pStyle w:val="BodyTextIndent2"/>
              <w:ind w:left="0" w:firstLine="0"/>
              <w:jc w:val="right"/>
              <w:rPr>
                <w:color w:val="FF0000"/>
              </w:rPr>
            </w:pPr>
          </w:p>
        </w:tc>
        <w:tc>
          <w:tcPr>
            <w:tcW w:w="1559" w:type="dxa"/>
          </w:tcPr>
          <w:p w14:paraId="04B979DD" w14:textId="77777777" w:rsidR="00C80C9C" w:rsidRPr="00E646FD" w:rsidRDefault="00C80C9C" w:rsidP="00C80C9C">
            <w:pPr>
              <w:pStyle w:val="BodyTextIndent2"/>
              <w:ind w:left="0" w:firstLine="0"/>
              <w:jc w:val="right"/>
              <w:rPr>
                <w:color w:val="FF0000"/>
              </w:rPr>
            </w:pPr>
          </w:p>
        </w:tc>
        <w:tc>
          <w:tcPr>
            <w:tcW w:w="236" w:type="dxa"/>
          </w:tcPr>
          <w:p w14:paraId="5A84C590" w14:textId="77777777" w:rsidR="00C80C9C" w:rsidRPr="00E646FD" w:rsidRDefault="00C80C9C" w:rsidP="00C80C9C">
            <w:pPr>
              <w:pStyle w:val="BodyTextIndent2"/>
              <w:ind w:left="0" w:firstLine="0"/>
              <w:jc w:val="right"/>
              <w:rPr>
                <w:color w:val="FF0000"/>
              </w:rPr>
            </w:pPr>
          </w:p>
        </w:tc>
        <w:tc>
          <w:tcPr>
            <w:tcW w:w="1654" w:type="dxa"/>
          </w:tcPr>
          <w:p w14:paraId="329BFA95" w14:textId="77777777" w:rsidR="00C80C9C" w:rsidRPr="00E646FD" w:rsidRDefault="00C80C9C" w:rsidP="00C80C9C">
            <w:pPr>
              <w:pStyle w:val="BodyTextIndent2"/>
              <w:ind w:left="0" w:firstLine="0"/>
              <w:jc w:val="right"/>
              <w:rPr>
                <w:color w:val="FF0000"/>
              </w:rPr>
            </w:pPr>
          </w:p>
        </w:tc>
      </w:tr>
      <w:tr w:rsidR="00C80C9C" w:rsidRPr="00E646FD" w14:paraId="727F40AF" w14:textId="77777777" w:rsidTr="00B35172">
        <w:tc>
          <w:tcPr>
            <w:tcW w:w="1974" w:type="dxa"/>
          </w:tcPr>
          <w:p w14:paraId="1801722B" w14:textId="77777777" w:rsidR="00C80C9C" w:rsidRPr="00E646FD" w:rsidRDefault="00C80C9C" w:rsidP="00C80C9C">
            <w:pPr>
              <w:pStyle w:val="BodyTextIndent2"/>
              <w:ind w:left="0" w:firstLine="0"/>
              <w:jc w:val="both"/>
              <w:rPr>
                <w:b/>
              </w:rPr>
            </w:pPr>
            <w:r w:rsidRPr="00E646FD">
              <w:t>Segment assets</w:t>
            </w:r>
          </w:p>
        </w:tc>
        <w:tc>
          <w:tcPr>
            <w:tcW w:w="1417" w:type="dxa"/>
            <w:tcBorders>
              <w:bottom w:val="double" w:sz="4" w:space="0" w:color="auto"/>
            </w:tcBorders>
          </w:tcPr>
          <w:p w14:paraId="0A8592FF" w14:textId="77777777" w:rsidR="00C80C9C" w:rsidRPr="00E646FD" w:rsidRDefault="00C80C9C" w:rsidP="00C80C9C">
            <w:pPr>
              <w:pStyle w:val="BodyTextIndent2"/>
              <w:ind w:left="0" w:firstLine="0"/>
              <w:jc w:val="right"/>
              <w:rPr>
                <w:lang w:eastAsia="zh-TW"/>
              </w:rPr>
            </w:pPr>
            <w:r w:rsidRPr="00E646FD">
              <w:rPr>
                <w:lang w:eastAsia="zh-TW"/>
              </w:rPr>
              <w:t>2,7</w:t>
            </w:r>
            <w:r w:rsidRPr="001739D7">
              <w:rPr>
                <w:rFonts w:eastAsia="DengXian"/>
                <w:lang w:eastAsia="zh-CN"/>
              </w:rPr>
              <w:t>81</w:t>
            </w:r>
            <w:r w:rsidRPr="00E646FD">
              <w:rPr>
                <w:lang w:eastAsia="zh-TW"/>
              </w:rPr>
              <w:t>,</w:t>
            </w:r>
            <w:r w:rsidRPr="001739D7">
              <w:rPr>
                <w:rFonts w:eastAsia="DengXian"/>
                <w:lang w:eastAsia="zh-CN"/>
              </w:rPr>
              <w:t>2</w:t>
            </w:r>
            <w:r w:rsidRPr="00E646FD">
              <w:rPr>
                <w:lang w:eastAsia="zh-TW"/>
              </w:rPr>
              <w:t>42</w:t>
            </w:r>
          </w:p>
        </w:tc>
        <w:tc>
          <w:tcPr>
            <w:tcW w:w="236" w:type="dxa"/>
          </w:tcPr>
          <w:p w14:paraId="4164FD07" w14:textId="77777777" w:rsidR="00C80C9C" w:rsidRPr="00E646FD" w:rsidRDefault="00C80C9C" w:rsidP="00C80C9C">
            <w:pPr>
              <w:pStyle w:val="BodyTextIndent2"/>
              <w:ind w:left="0" w:firstLine="0"/>
              <w:jc w:val="right"/>
              <w:rPr>
                <w:lang w:eastAsia="zh-TW"/>
              </w:rPr>
            </w:pPr>
          </w:p>
        </w:tc>
        <w:tc>
          <w:tcPr>
            <w:tcW w:w="1182" w:type="dxa"/>
            <w:tcBorders>
              <w:bottom w:val="double" w:sz="4" w:space="0" w:color="auto"/>
            </w:tcBorders>
          </w:tcPr>
          <w:p w14:paraId="5A4BDED1" w14:textId="77777777" w:rsidR="00C80C9C" w:rsidRPr="00E646FD" w:rsidRDefault="00C80C9C" w:rsidP="00C80C9C">
            <w:pPr>
              <w:pStyle w:val="BodyTextIndent2"/>
              <w:ind w:left="0" w:firstLine="0"/>
              <w:jc w:val="right"/>
              <w:rPr>
                <w:lang w:eastAsia="zh-TW"/>
              </w:rPr>
            </w:pPr>
            <w:r w:rsidRPr="00E646FD">
              <w:rPr>
                <w:lang w:eastAsia="zh-TW"/>
              </w:rPr>
              <w:t>174,361</w:t>
            </w:r>
          </w:p>
        </w:tc>
        <w:tc>
          <w:tcPr>
            <w:tcW w:w="236" w:type="dxa"/>
          </w:tcPr>
          <w:p w14:paraId="2BAFD9A2" w14:textId="77777777" w:rsidR="00C80C9C" w:rsidRPr="00E646FD" w:rsidRDefault="00C80C9C" w:rsidP="00C80C9C">
            <w:pPr>
              <w:pStyle w:val="BodyTextIndent2"/>
              <w:ind w:left="0" w:firstLine="0"/>
              <w:jc w:val="right"/>
            </w:pPr>
          </w:p>
        </w:tc>
        <w:tc>
          <w:tcPr>
            <w:tcW w:w="1181" w:type="dxa"/>
            <w:tcBorders>
              <w:bottom w:val="double" w:sz="4" w:space="0" w:color="auto"/>
            </w:tcBorders>
          </w:tcPr>
          <w:p w14:paraId="143CF04C" w14:textId="77777777" w:rsidR="00C80C9C" w:rsidRPr="00E646FD" w:rsidRDefault="00C80C9C" w:rsidP="00C80C9C">
            <w:pPr>
              <w:pStyle w:val="BodyTextIndent2"/>
              <w:ind w:left="0" w:firstLine="0"/>
              <w:jc w:val="right"/>
            </w:pPr>
            <w:r w:rsidRPr="00E646FD">
              <w:t>1,197,608</w:t>
            </w:r>
          </w:p>
        </w:tc>
        <w:tc>
          <w:tcPr>
            <w:tcW w:w="236" w:type="dxa"/>
          </w:tcPr>
          <w:p w14:paraId="00DB624A" w14:textId="77777777" w:rsidR="00C80C9C" w:rsidRPr="00E646FD" w:rsidRDefault="00C80C9C" w:rsidP="00C80C9C">
            <w:pPr>
              <w:pStyle w:val="BodyTextIndent2"/>
              <w:ind w:left="0" w:firstLine="0"/>
              <w:jc w:val="right"/>
            </w:pPr>
          </w:p>
        </w:tc>
        <w:tc>
          <w:tcPr>
            <w:tcW w:w="1559" w:type="dxa"/>
            <w:tcBorders>
              <w:bottom w:val="double" w:sz="4" w:space="0" w:color="auto"/>
            </w:tcBorders>
          </w:tcPr>
          <w:p w14:paraId="7B5659B7" w14:textId="77777777" w:rsidR="00C80C9C" w:rsidRPr="00E646FD" w:rsidRDefault="00C80C9C" w:rsidP="00C80C9C">
            <w:pPr>
              <w:pStyle w:val="BodyTextIndent2"/>
              <w:ind w:left="0" w:firstLine="0"/>
              <w:jc w:val="right"/>
            </w:pPr>
            <w:r w:rsidRPr="00E646FD">
              <w:t>(1,143,74</w:t>
            </w:r>
            <w:r w:rsidRPr="001739D7">
              <w:rPr>
                <w:rFonts w:eastAsia="DengXian"/>
                <w:lang w:eastAsia="zh-CN"/>
              </w:rPr>
              <w:t>3</w:t>
            </w:r>
            <w:r w:rsidRPr="00E646FD">
              <w:t>)</w:t>
            </w:r>
          </w:p>
        </w:tc>
        <w:tc>
          <w:tcPr>
            <w:tcW w:w="236" w:type="dxa"/>
          </w:tcPr>
          <w:p w14:paraId="3ABCC176" w14:textId="77777777" w:rsidR="00C80C9C" w:rsidRPr="00E646FD" w:rsidRDefault="00C80C9C" w:rsidP="00C80C9C">
            <w:pPr>
              <w:pStyle w:val="BodyTextIndent2"/>
              <w:ind w:left="0" w:firstLine="0"/>
              <w:jc w:val="right"/>
            </w:pPr>
          </w:p>
        </w:tc>
        <w:tc>
          <w:tcPr>
            <w:tcW w:w="1654" w:type="dxa"/>
            <w:tcBorders>
              <w:bottom w:val="double" w:sz="4" w:space="0" w:color="auto"/>
            </w:tcBorders>
          </w:tcPr>
          <w:p w14:paraId="7656942C" w14:textId="77777777" w:rsidR="00C80C9C" w:rsidRPr="00E646FD" w:rsidRDefault="00C80C9C" w:rsidP="00C80C9C">
            <w:pPr>
              <w:pStyle w:val="BodyTextIndent2"/>
              <w:ind w:left="0" w:firstLine="0"/>
              <w:jc w:val="right"/>
            </w:pPr>
            <w:r w:rsidRPr="00E646FD">
              <w:t>3,00</w:t>
            </w:r>
            <w:r w:rsidRPr="001739D7">
              <w:rPr>
                <w:rFonts w:eastAsia="DengXian"/>
                <w:lang w:eastAsia="zh-CN"/>
              </w:rPr>
              <w:t>9</w:t>
            </w:r>
            <w:r w:rsidRPr="00E646FD">
              <w:t>,</w:t>
            </w:r>
            <w:r w:rsidRPr="001739D7">
              <w:rPr>
                <w:rFonts w:eastAsia="DengXian"/>
                <w:lang w:eastAsia="zh-CN"/>
              </w:rPr>
              <w:t>4</w:t>
            </w:r>
            <w:r w:rsidRPr="00E646FD">
              <w:t>6</w:t>
            </w:r>
            <w:r>
              <w:t>8</w:t>
            </w:r>
          </w:p>
        </w:tc>
      </w:tr>
      <w:tr w:rsidR="00C80C9C" w:rsidRPr="00E646FD" w14:paraId="4DE8D2E8" w14:textId="77777777" w:rsidTr="00B35172">
        <w:tc>
          <w:tcPr>
            <w:tcW w:w="1974" w:type="dxa"/>
          </w:tcPr>
          <w:p w14:paraId="16E17E93" w14:textId="77777777" w:rsidR="00C80C9C" w:rsidRPr="00E646FD" w:rsidRDefault="00C80C9C" w:rsidP="00C80C9C">
            <w:pPr>
              <w:pStyle w:val="BodyTextIndent2"/>
              <w:ind w:left="0" w:firstLine="0"/>
              <w:jc w:val="both"/>
            </w:pPr>
          </w:p>
        </w:tc>
        <w:tc>
          <w:tcPr>
            <w:tcW w:w="1417" w:type="dxa"/>
            <w:tcBorders>
              <w:top w:val="double" w:sz="4" w:space="0" w:color="auto"/>
            </w:tcBorders>
          </w:tcPr>
          <w:p w14:paraId="63C190C3" w14:textId="77777777" w:rsidR="00C80C9C" w:rsidRPr="00E646FD" w:rsidRDefault="00C80C9C" w:rsidP="00C80C9C">
            <w:pPr>
              <w:pStyle w:val="BodyTextIndent2"/>
              <w:ind w:left="0" w:firstLine="0"/>
              <w:jc w:val="right"/>
              <w:rPr>
                <w:lang w:eastAsia="zh-TW"/>
              </w:rPr>
            </w:pPr>
          </w:p>
        </w:tc>
        <w:tc>
          <w:tcPr>
            <w:tcW w:w="236" w:type="dxa"/>
          </w:tcPr>
          <w:p w14:paraId="13DB6DFF" w14:textId="77777777" w:rsidR="00C80C9C" w:rsidRPr="00E646FD" w:rsidRDefault="00C80C9C" w:rsidP="00C80C9C">
            <w:pPr>
              <w:pStyle w:val="BodyTextIndent2"/>
              <w:ind w:left="0" w:firstLine="0"/>
              <w:jc w:val="right"/>
              <w:rPr>
                <w:lang w:eastAsia="zh-TW"/>
              </w:rPr>
            </w:pPr>
          </w:p>
        </w:tc>
        <w:tc>
          <w:tcPr>
            <w:tcW w:w="1182" w:type="dxa"/>
            <w:tcBorders>
              <w:top w:val="double" w:sz="4" w:space="0" w:color="auto"/>
            </w:tcBorders>
          </w:tcPr>
          <w:p w14:paraId="64178B5A" w14:textId="77777777" w:rsidR="00C80C9C" w:rsidRPr="00E646FD" w:rsidRDefault="00C80C9C" w:rsidP="00C80C9C">
            <w:pPr>
              <w:pStyle w:val="BodyTextIndent2"/>
              <w:ind w:left="0" w:firstLine="0"/>
              <w:jc w:val="right"/>
              <w:rPr>
                <w:lang w:eastAsia="zh-TW"/>
              </w:rPr>
            </w:pPr>
          </w:p>
        </w:tc>
        <w:tc>
          <w:tcPr>
            <w:tcW w:w="236" w:type="dxa"/>
          </w:tcPr>
          <w:p w14:paraId="7649F2FA" w14:textId="77777777" w:rsidR="00C80C9C" w:rsidRPr="00E646FD" w:rsidRDefault="00C80C9C" w:rsidP="00C80C9C">
            <w:pPr>
              <w:pStyle w:val="BodyTextIndent2"/>
              <w:ind w:left="0" w:firstLine="0"/>
              <w:jc w:val="right"/>
            </w:pPr>
          </w:p>
        </w:tc>
        <w:tc>
          <w:tcPr>
            <w:tcW w:w="1181" w:type="dxa"/>
            <w:tcBorders>
              <w:top w:val="double" w:sz="4" w:space="0" w:color="auto"/>
            </w:tcBorders>
          </w:tcPr>
          <w:p w14:paraId="0DFB679F" w14:textId="77777777" w:rsidR="00C80C9C" w:rsidRPr="00E646FD" w:rsidRDefault="00C80C9C" w:rsidP="00C80C9C">
            <w:pPr>
              <w:pStyle w:val="BodyTextIndent2"/>
              <w:ind w:left="0" w:firstLine="0"/>
              <w:jc w:val="right"/>
            </w:pPr>
          </w:p>
        </w:tc>
        <w:tc>
          <w:tcPr>
            <w:tcW w:w="236" w:type="dxa"/>
          </w:tcPr>
          <w:p w14:paraId="00C2E98D" w14:textId="77777777" w:rsidR="00C80C9C" w:rsidRPr="00E646FD" w:rsidRDefault="00C80C9C" w:rsidP="00C80C9C">
            <w:pPr>
              <w:pStyle w:val="BodyTextIndent2"/>
              <w:ind w:left="0" w:firstLine="0"/>
              <w:jc w:val="right"/>
            </w:pPr>
          </w:p>
        </w:tc>
        <w:tc>
          <w:tcPr>
            <w:tcW w:w="1559" w:type="dxa"/>
            <w:tcBorders>
              <w:top w:val="double" w:sz="4" w:space="0" w:color="auto"/>
            </w:tcBorders>
          </w:tcPr>
          <w:p w14:paraId="50866ED5" w14:textId="77777777" w:rsidR="00C80C9C" w:rsidRPr="00E646FD" w:rsidRDefault="00C80C9C" w:rsidP="00C80C9C">
            <w:pPr>
              <w:pStyle w:val="BodyTextIndent2"/>
              <w:ind w:left="0" w:firstLine="0"/>
              <w:jc w:val="right"/>
            </w:pPr>
          </w:p>
        </w:tc>
        <w:tc>
          <w:tcPr>
            <w:tcW w:w="236" w:type="dxa"/>
          </w:tcPr>
          <w:p w14:paraId="5056CC74" w14:textId="77777777" w:rsidR="00C80C9C" w:rsidRPr="00E646FD" w:rsidRDefault="00C80C9C" w:rsidP="00C80C9C">
            <w:pPr>
              <w:pStyle w:val="BodyTextIndent2"/>
              <w:ind w:left="0" w:firstLine="0"/>
              <w:jc w:val="right"/>
            </w:pPr>
          </w:p>
        </w:tc>
        <w:tc>
          <w:tcPr>
            <w:tcW w:w="1654" w:type="dxa"/>
            <w:tcBorders>
              <w:top w:val="double" w:sz="4" w:space="0" w:color="auto"/>
            </w:tcBorders>
          </w:tcPr>
          <w:p w14:paraId="2CEE52BC" w14:textId="77777777" w:rsidR="00C80C9C" w:rsidRPr="00E646FD" w:rsidRDefault="00C80C9C" w:rsidP="00C80C9C">
            <w:pPr>
              <w:pStyle w:val="BodyTextIndent2"/>
              <w:ind w:left="0" w:firstLine="0"/>
              <w:jc w:val="right"/>
            </w:pPr>
          </w:p>
        </w:tc>
      </w:tr>
      <w:tr w:rsidR="00C80C9C" w:rsidRPr="00E646FD" w14:paraId="43A71DBE" w14:textId="77777777" w:rsidTr="00B35172">
        <w:tc>
          <w:tcPr>
            <w:tcW w:w="1974" w:type="dxa"/>
          </w:tcPr>
          <w:p w14:paraId="77EFFB99" w14:textId="77777777" w:rsidR="00C80C9C" w:rsidRPr="00E646FD" w:rsidRDefault="00C80C9C" w:rsidP="00C80C9C">
            <w:pPr>
              <w:pStyle w:val="BodyTextIndent2"/>
              <w:ind w:left="0" w:firstLine="0"/>
              <w:jc w:val="both"/>
              <w:rPr>
                <w:b/>
              </w:rPr>
            </w:pPr>
            <w:r w:rsidRPr="00E646FD">
              <w:rPr>
                <w:b/>
              </w:rPr>
              <w:t>Liabilities:</w:t>
            </w:r>
          </w:p>
        </w:tc>
        <w:tc>
          <w:tcPr>
            <w:tcW w:w="1417" w:type="dxa"/>
          </w:tcPr>
          <w:p w14:paraId="4C941D4F" w14:textId="77777777" w:rsidR="00C80C9C" w:rsidRPr="00E646FD" w:rsidRDefault="00C80C9C" w:rsidP="00C80C9C">
            <w:pPr>
              <w:pStyle w:val="BodyTextIndent2"/>
              <w:ind w:left="0" w:firstLine="0"/>
              <w:jc w:val="right"/>
              <w:rPr>
                <w:lang w:eastAsia="zh-TW"/>
              </w:rPr>
            </w:pPr>
          </w:p>
        </w:tc>
        <w:tc>
          <w:tcPr>
            <w:tcW w:w="236" w:type="dxa"/>
          </w:tcPr>
          <w:p w14:paraId="69353BEF" w14:textId="77777777" w:rsidR="00C80C9C" w:rsidRPr="00E646FD" w:rsidRDefault="00C80C9C" w:rsidP="00C80C9C">
            <w:pPr>
              <w:pStyle w:val="BodyTextIndent2"/>
              <w:ind w:left="0" w:firstLine="0"/>
              <w:jc w:val="right"/>
              <w:rPr>
                <w:lang w:eastAsia="zh-TW"/>
              </w:rPr>
            </w:pPr>
          </w:p>
        </w:tc>
        <w:tc>
          <w:tcPr>
            <w:tcW w:w="1182" w:type="dxa"/>
          </w:tcPr>
          <w:p w14:paraId="3A4930AB" w14:textId="77777777" w:rsidR="00C80C9C" w:rsidRPr="00E646FD" w:rsidRDefault="00C80C9C" w:rsidP="00C80C9C">
            <w:pPr>
              <w:pStyle w:val="BodyTextIndent2"/>
              <w:ind w:left="0" w:firstLine="0"/>
              <w:jc w:val="right"/>
              <w:rPr>
                <w:lang w:eastAsia="zh-TW"/>
              </w:rPr>
            </w:pPr>
          </w:p>
        </w:tc>
        <w:tc>
          <w:tcPr>
            <w:tcW w:w="236" w:type="dxa"/>
          </w:tcPr>
          <w:p w14:paraId="24DCD8BB" w14:textId="77777777" w:rsidR="00C80C9C" w:rsidRPr="00E646FD" w:rsidRDefault="00C80C9C" w:rsidP="00C80C9C">
            <w:pPr>
              <w:pStyle w:val="BodyTextIndent2"/>
              <w:ind w:left="0" w:firstLine="0"/>
              <w:jc w:val="right"/>
            </w:pPr>
          </w:p>
        </w:tc>
        <w:tc>
          <w:tcPr>
            <w:tcW w:w="1181" w:type="dxa"/>
          </w:tcPr>
          <w:p w14:paraId="477331C9" w14:textId="77777777" w:rsidR="00C80C9C" w:rsidRPr="00E646FD" w:rsidRDefault="00C80C9C" w:rsidP="00C80C9C">
            <w:pPr>
              <w:pStyle w:val="BodyTextIndent2"/>
              <w:ind w:left="0" w:firstLine="0"/>
              <w:jc w:val="right"/>
            </w:pPr>
          </w:p>
        </w:tc>
        <w:tc>
          <w:tcPr>
            <w:tcW w:w="236" w:type="dxa"/>
          </w:tcPr>
          <w:p w14:paraId="2949BA2C" w14:textId="77777777" w:rsidR="00C80C9C" w:rsidRPr="00E646FD" w:rsidRDefault="00C80C9C" w:rsidP="00C80C9C">
            <w:pPr>
              <w:pStyle w:val="BodyTextIndent2"/>
              <w:ind w:left="0" w:firstLine="0"/>
              <w:jc w:val="right"/>
            </w:pPr>
          </w:p>
        </w:tc>
        <w:tc>
          <w:tcPr>
            <w:tcW w:w="1559" w:type="dxa"/>
          </w:tcPr>
          <w:p w14:paraId="0C77EEC6" w14:textId="77777777" w:rsidR="00C80C9C" w:rsidRPr="00E646FD" w:rsidRDefault="00C80C9C" w:rsidP="00C80C9C">
            <w:pPr>
              <w:pStyle w:val="BodyTextIndent2"/>
              <w:ind w:left="0" w:firstLine="0"/>
              <w:jc w:val="right"/>
            </w:pPr>
          </w:p>
        </w:tc>
        <w:tc>
          <w:tcPr>
            <w:tcW w:w="236" w:type="dxa"/>
          </w:tcPr>
          <w:p w14:paraId="700FCBAA" w14:textId="77777777" w:rsidR="00C80C9C" w:rsidRPr="00E646FD" w:rsidRDefault="00C80C9C" w:rsidP="00C80C9C">
            <w:pPr>
              <w:pStyle w:val="BodyTextIndent2"/>
              <w:ind w:left="0" w:firstLine="0"/>
              <w:jc w:val="right"/>
            </w:pPr>
          </w:p>
        </w:tc>
        <w:tc>
          <w:tcPr>
            <w:tcW w:w="1654" w:type="dxa"/>
          </w:tcPr>
          <w:p w14:paraId="29051944" w14:textId="77777777" w:rsidR="00C80C9C" w:rsidRPr="00E646FD" w:rsidRDefault="00C80C9C" w:rsidP="00C80C9C">
            <w:pPr>
              <w:pStyle w:val="BodyTextIndent2"/>
              <w:ind w:left="0" w:firstLine="0"/>
              <w:jc w:val="right"/>
            </w:pPr>
          </w:p>
        </w:tc>
      </w:tr>
      <w:tr w:rsidR="00C80C9C" w:rsidRPr="00E646FD" w14:paraId="586836A8" w14:textId="77777777" w:rsidTr="00B35172">
        <w:tc>
          <w:tcPr>
            <w:tcW w:w="1974" w:type="dxa"/>
          </w:tcPr>
          <w:p w14:paraId="7D2CEC45" w14:textId="77777777" w:rsidR="00C80C9C" w:rsidRPr="00E646FD" w:rsidRDefault="00C80C9C" w:rsidP="00C80C9C">
            <w:pPr>
              <w:pStyle w:val="BodyTextIndent2"/>
              <w:ind w:left="0" w:firstLine="0"/>
              <w:jc w:val="both"/>
            </w:pPr>
            <w:r w:rsidRPr="00E646FD">
              <w:t>Segment liabilities</w:t>
            </w:r>
          </w:p>
        </w:tc>
        <w:tc>
          <w:tcPr>
            <w:tcW w:w="1417" w:type="dxa"/>
            <w:tcBorders>
              <w:bottom w:val="double" w:sz="4" w:space="0" w:color="auto"/>
            </w:tcBorders>
          </w:tcPr>
          <w:p w14:paraId="3F7102A3" w14:textId="77777777" w:rsidR="00C80C9C" w:rsidRPr="00E646FD" w:rsidRDefault="00C80C9C" w:rsidP="00C80C9C">
            <w:pPr>
              <w:pStyle w:val="BodyTextIndent2"/>
              <w:ind w:left="0" w:firstLine="0"/>
              <w:jc w:val="right"/>
              <w:rPr>
                <w:lang w:eastAsia="zh-TW"/>
              </w:rPr>
            </w:pPr>
          </w:p>
          <w:p w14:paraId="6D7EEC85" w14:textId="77777777" w:rsidR="00C80C9C" w:rsidRPr="00E646FD" w:rsidRDefault="00C80C9C" w:rsidP="00C80C9C">
            <w:pPr>
              <w:pStyle w:val="BodyTextIndent2"/>
              <w:ind w:left="0" w:firstLine="0"/>
              <w:jc w:val="right"/>
              <w:rPr>
                <w:lang w:eastAsia="zh-TW"/>
              </w:rPr>
            </w:pPr>
            <w:r w:rsidRPr="00E646FD">
              <w:rPr>
                <w:lang w:eastAsia="zh-TW"/>
              </w:rPr>
              <w:t>1,705,786</w:t>
            </w:r>
          </w:p>
        </w:tc>
        <w:tc>
          <w:tcPr>
            <w:tcW w:w="236" w:type="dxa"/>
          </w:tcPr>
          <w:p w14:paraId="3944AB32" w14:textId="77777777" w:rsidR="00C80C9C" w:rsidRPr="00E646FD" w:rsidRDefault="00C80C9C" w:rsidP="00C80C9C">
            <w:pPr>
              <w:pStyle w:val="BodyTextIndent2"/>
              <w:ind w:left="0" w:firstLine="0"/>
              <w:jc w:val="right"/>
              <w:rPr>
                <w:lang w:eastAsia="zh-TW"/>
              </w:rPr>
            </w:pPr>
          </w:p>
        </w:tc>
        <w:tc>
          <w:tcPr>
            <w:tcW w:w="1182" w:type="dxa"/>
            <w:tcBorders>
              <w:bottom w:val="double" w:sz="4" w:space="0" w:color="auto"/>
            </w:tcBorders>
          </w:tcPr>
          <w:p w14:paraId="1A6860D4" w14:textId="77777777" w:rsidR="00C80C9C" w:rsidRPr="00E646FD" w:rsidRDefault="00C80C9C" w:rsidP="00C80C9C">
            <w:pPr>
              <w:pStyle w:val="BodyTextIndent2"/>
              <w:ind w:left="0" w:right="440" w:firstLine="0"/>
              <w:rPr>
                <w:lang w:eastAsia="zh-TW"/>
              </w:rPr>
            </w:pPr>
          </w:p>
          <w:p w14:paraId="31575951" w14:textId="77777777" w:rsidR="00C80C9C" w:rsidRPr="00E646FD" w:rsidRDefault="00C80C9C" w:rsidP="00C80C9C">
            <w:pPr>
              <w:pStyle w:val="BodyTextIndent2"/>
              <w:ind w:left="0" w:firstLine="0"/>
              <w:jc w:val="right"/>
              <w:rPr>
                <w:lang w:eastAsia="zh-TW"/>
              </w:rPr>
            </w:pPr>
            <w:r w:rsidRPr="00E646FD">
              <w:rPr>
                <w:lang w:eastAsia="zh-TW"/>
              </w:rPr>
              <w:t>29,310</w:t>
            </w:r>
          </w:p>
        </w:tc>
        <w:tc>
          <w:tcPr>
            <w:tcW w:w="236" w:type="dxa"/>
          </w:tcPr>
          <w:p w14:paraId="7F0A4A05" w14:textId="77777777" w:rsidR="00C80C9C" w:rsidRPr="00E646FD" w:rsidRDefault="00C80C9C" w:rsidP="00C80C9C">
            <w:pPr>
              <w:pStyle w:val="BodyTextIndent2"/>
              <w:ind w:left="0" w:firstLine="0"/>
              <w:jc w:val="right"/>
            </w:pPr>
          </w:p>
        </w:tc>
        <w:tc>
          <w:tcPr>
            <w:tcW w:w="1181" w:type="dxa"/>
            <w:tcBorders>
              <w:bottom w:val="double" w:sz="4" w:space="0" w:color="auto"/>
            </w:tcBorders>
          </w:tcPr>
          <w:p w14:paraId="48C69A9A" w14:textId="77777777" w:rsidR="00C80C9C" w:rsidRPr="00E646FD" w:rsidRDefault="00C80C9C" w:rsidP="00C80C9C">
            <w:pPr>
              <w:pStyle w:val="BodyTextIndent2"/>
              <w:ind w:left="0" w:firstLine="0"/>
              <w:jc w:val="right"/>
            </w:pPr>
          </w:p>
          <w:p w14:paraId="0625D84C" w14:textId="77777777" w:rsidR="00C80C9C" w:rsidRPr="00E646FD" w:rsidRDefault="00C80C9C" w:rsidP="00C80C9C">
            <w:pPr>
              <w:pStyle w:val="BodyTextIndent2"/>
              <w:ind w:left="0" w:firstLine="0"/>
              <w:jc w:val="right"/>
            </w:pPr>
            <w:r w:rsidRPr="00E646FD">
              <w:t>29,727</w:t>
            </w:r>
          </w:p>
        </w:tc>
        <w:tc>
          <w:tcPr>
            <w:tcW w:w="236" w:type="dxa"/>
          </w:tcPr>
          <w:p w14:paraId="74E7809F" w14:textId="77777777" w:rsidR="00C80C9C" w:rsidRPr="00E646FD" w:rsidRDefault="00C80C9C" w:rsidP="00C80C9C">
            <w:pPr>
              <w:pStyle w:val="BodyTextIndent2"/>
              <w:ind w:left="0" w:firstLine="0"/>
              <w:jc w:val="right"/>
            </w:pPr>
          </w:p>
        </w:tc>
        <w:tc>
          <w:tcPr>
            <w:tcW w:w="1559" w:type="dxa"/>
            <w:tcBorders>
              <w:bottom w:val="double" w:sz="4" w:space="0" w:color="auto"/>
            </w:tcBorders>
          </w:tcPr>
          <w:p w14:paraId="703E499F" w14:textId="77777777" w:rsidR="00C80C9C" w:rsidRPr="00E646FD" w:rsidRDefault="00C80C9C" w:rsidP="00C80C9C">
            <w:pPr>
              <w:pStyle w:val="BodyTextIndent2"/>
              <w:ind w:left="0" w:firstLine="0"/>
              <w:jc w:val="right"/>
            </w:pPr>
          </w:p>
          <w:p w14:paraId="209B4E54" w14:textId="77777777" w:rsidR="00C80C9C" w:rsidRPr="00E646FD" w:rsidRDefault="00C80C9C" w:rsidP="00C80C9C">
            <w:pPr>
              <w:pStyle w:val="BodyTextIndent2"/>
              <w:ind w:left="0" w:firstLine="0"/>
              <w:jc w:val="right"/>
            </w:pPr>
            <w:r w:rsidRPr="00E646FD">
              <w:t>(108,71</w:t>
            </w:r>
            <w:r>
              <w:t>3</w:t>
            </w:r>
            <w:r w:rsidRPr="00E646FD">
              <w:t>)</w:t>
            </w:r>
          </w:p>
        </w:tc>
        <w:tc>
          <w:tcPr>
            <w:tcW w:w="236" w:type="dxa"/>
          </w:tcPr>
          <w:p w14:paraId="01189FD8" w14:textId="77777777" w:rsidR="00C80C9C" w:rsidRPr="00E646FD" w:rsidRDefault="00C80C9C" w:rsidP="00C80C9C">
            <w:pPr>
              <w:pStyle w:val="BodyTextIndent2"/>
              <w:ind w:left="0" w:firstLine="0"/>
              <w:jc w:val="right"/>
            </w:pPr>
          </w:p>
        </w:tc>
        <w:tc>
          <w:tcPr>
            <w:tcW w:w="1654" w:type="dxa"/>
            <w:tcBorders>
              <w:bottom w:val="double" w:sz="4" w:space="0" w:color="auto"/>
            </w:tcBorders>
          </w:tcPr>
          <w:p w14:paraId="28B8E535" w14:textId="77777777" w:rsidR="00C80C9C" w:rsidRPr="00E646FD" w:rsidRDefault="00C80C9C" w:rsidP="00C80C9C">
            <w:pPr>
              <w:pStyle w:val="BodyTextIndent2"/>
              <w:ind w:left="0" w:firstLine="0"/>
              <w:jc w:val="right"/>
            </w:pPr>
          </w:p>
          <w:p w14:paraId="583DDD86" w14:textId="77777777" w:rsidR="00C80C9C" w:rsidRPr="00E646FD" w:rsidRDefault="00C80C9C" w:rsidP="00C80C9C">
            <w:pPr>
              <w:pStyle w:val="BodyTextIndent2"/>
              <w:ind w:left="0" w:firstLine="0"/>
              <w:jc w:val="right"/>
            </w:pPr>
            <w:r w:rsidRPr="00E646FD">
              <w:t>1,656,11</w:t>
            </w:r>
            <w:r>
              <w:t>0</w:t>
            </w:r>
          </w:p>
        </w:tc>
      </w:tr>
    </w:tbl>
    <w:p w14:paraId="5EE830FA" w14:textId="77777777" w:rsidR="002A1540" w:rsidRPr="002C3839" w:rsidRDefault="002A1540">
      <w:pPr>
        <w:rPr>
          <w:rFonts w:ascii="Book Antiqua" w:hAnsi="Book Antiqua"/>
          <w:b/>
          <w:sz w:val="22"/>
        </w:rPr>
      </w:pPr>
    </w:p>
    <w:p w14:paraId="0CABC7EE" w14:textId="77777777" w:rsidR="00F03B9E" w:rsidRPr="002C3839" w:rsidRDefault="00F03B9E">
      <w:pPr>
        <w:rPr>
          <w:rFonts w:ascii="Book Antiqua" w:hAnsi="Book Antiqua"/>
          <w:b/>
          <w:sz w:val="22"/>
        </w:rPr>
      </w:pPr>
    </w:p>
    <w:p w14:paraId="3521B886" w14:textId="77777777" w:rsidR="00F03B9E" w:rsidRPr="002C3839" w:rsidRDefault="00F03B9E">
      <w:pPr>
        <w:rPr>
          <w:rFonts w:ascii="Book Antiqua" w:hAnsi="Book Antiqua"/>
          <w:b/>
          <w:sz w:val="22"/>
        </w:rPr>
      </w:pPr>
    </w:p>
    <w:p w14:paraId="69B0B5F5" w14:textId="77777777" w:rsidR="003F6644" w:rsidRPr="002C3839" w:rsidRDefault="003F6644">
      <w:pPr>
        <w:rPr>
          <w:rFonts w:ascii="Book Antiqua" w:hAnsi="Book Antiqua"/>
          <w:b/>
          <w:sz w:val="22"/>
        </w:rPr>
      </w:pPr>
    </w:p>
    <w:p w14:paraId="3B416A92" w14:textId="77777777" w:rsidR="0016384D" w:rsidRPr="002C3839" w:rsidRDefault="0016384D">
      <w:pPr>
        <w:rPr>
          <w:rFonts w:ascii="Book Antiqua" w:hAnsi="Book Antiqua"/>
          <w:b/>
          <w:sz w:val="22"/>
        </w:rPr>
      </w:pPr>
    </w:p>
    <w:p w14:paraId="57A23276" w14:textId="77777777" w:rsidR="0084226F" w:rsidRPr="002C3839" w:rsidRDefault="0084226F">
      <w:pPr>
        <w:rPr>
          <w:rFonts w:ascii="Book Antiqua" w:hAnsi="Book Antiqua"/>
          <w:b/>
          <w:sz w:val="22"/>
        </w:rPr>
      </w:pPr>
      <w:r w:rsidRPr="002C3839">
        <w:rPr>
          <w:rFonts w:ascii="Book Antiqua" w:hAnsi="Book Antiqua"/>
          <w:b/>
          <w:sz w:val="22"/>
        </w:rPr>
        <w:t>A7.</w:t>
      </w:r>
      <w:r w:rsidRPr="002C3839">
        <w:rPr>
          <w:rFonts w:ascii="Book Antiqua" w:hAnsi="Book Antiqua"/>
          <w:b/>
          <w:sz w:val="22"/>
        </w:rPr>
        <w:tab/>
        <w:t xml:space="preserve">Comments about Seasonal or </w:t>
      </w:r>
      <w:r w:rsidRPr="002C3839">
        <w:rPr>
          <w:rFonts w:ascii="Book Antiqua" w:hAnsi="Book Antiqua"/>
          <w:b/>
          <w:sz w:val="22"/>
          <w:lang w:eastAsia="zh-TW"/>
        </w:rPr>
        <w:t>C</w:t>
      </w:r>
      <w:r w:rsidRPr="002C3839">
        <w:rPr>
          <w:rFonts w:ascii="Book Antiqua" w:hAnsi="Book Antiqua"/>
          <w:b/>
          <w:sz w:val="22"/>
        </w:rPr>
        <w:t xml:space="preserve">yclical </w:t>
      </w:r>
      <w:r w:rsidRPr="002C3839">
        <w:rPr>
          <w:rFonts w:ascii="Book Antiqua" w:hAnsi="Book Antiqua"/>
          <w:b/>
          <w:sz w:val="22"/>
          <w:lang w:eastAsia="zh-TW"/>
        </w:rPr>
        <w:t>F</w:t>
      </w:r>
      <w:r w:rsidRPr="002C3839">
        <w:rPr>
          <w:rFonts w:ascii="Book Antiqua" w:hAnsi="Book Antiqua"/>
          <w:b/>
          <w:sz w:val="22"/>
        </w:rPr>
        <w:t>actors</w:t>
      </w:r>
    </w:p>
    <w:p w14:paraId="0476C764" w14:textId="77777777" w:rsidR="0084226F" w:rsidRPr="002C3839" w:rsidRDefault="0084226F">
      <w:pPr>
        <w:rPr>
          <w:rFonts w:ascii="Book Antiqua" w:hAnsi="Book Antiqua"/>
          <w:sz w:val="22"/>
        </w:rPr>
      </w:pPr>
    </w:p>
    <w:p w14:paraId="5BCBF7BB" w14:textId="77777777" w:rsidR="0084226F" w:rsidRPr="002C3839" w:rsidRDefault="0084226F">
      <w:pPr>
        <w:ind w:left="720"/>
        <w:jc w:val="both"/>
        <w:rPr>
          <w:rFonts w:ascii="Book Antiqua" w:hAnsi="Book Antiqua"/>
          <w:sz w:val="22"/>
        </w:rPr>
      </w:pPr>
      <w:r w:rsidRPr="002C3839">
        <w:rPr>
          <w:rFonts w:ascii="Book Antiqua" w:hAnsi="Book Antiqua"/>
          <w:sz w:val="22"/>
        </w:rPr>
        <w:t>The revenue from port’s services and bulking services is subject to the seasonal and cyclical factors of the respective industries.</w:t>
      </w:r>
    </w:p>
    <w:p w14:paraId="3AEBA7D0" w14:textId="77777777" w:rsidR="0084226F" w:rsidRPr="002C3839" w:rsidRDefault="0084226F">
      <w:pPr>
        <w:rPr>
          <w:rFonts w:ascii="Book Antiqua" w:hAnsi="Book Antiqua"/>
          <w:b/>
          <w:sz w:val="22"/>
        </w:rPr>
      </w:pPr>
    </w:p>
    <w:p w14:paraId="7D919918" w14:textId="77777777" w:rsidR="00245615" w:rsidRPr="002C3839" w:rsidRDefault="00245615">
      <w:pPr>
        <w:rPr>
          <w:rFonts w:ascii="Book Antiqua" w:hAnsi="Book Antiqua"/>
          <w:b/>
          <w:sz w:val="22"/>
        </w:rPr>
      </w:pPr>
    </w:p>
    <w:p w14:paraId="55AB394F" w14:textId="77777777" w:rsidR="0084226F" w:rsidRPr="002C3839" w:rsidRDefault="0084226F">
      <w:pPr>
        <w:rPr>
          <w:rFonts w:ascii="Book Antiqua" w:hAnsi="Book Antiqua"/>
          <w:b/>
          <w:sz w:val="22"/>
        </w:rPr>
      </w:pPr>
      <w:r w:rsidRPr="002C3839">
        <w:rPr>
          <w:rFonts w:ascii="Book Antiqua" w:hAnsi="Book Antiqua"/>
          <w:b/>
          <w:sz w:val="22"/>
        </w:rPr>
        <w:t>A8.</w:t>
      </w:r>
      <w:r w:rsidRPr="002C3839">
        <w:rPr>
          <w:rFonts w:ascii="Book Antiqua" w:hAnsi="Book Antiqua"/>
          <w:b/>
          <w:sz w:val="22"/>
        </w:rPr>
        <w:tab/>
        <w:t xml:space="preserve">Unusual </w:t>
      </w:r>
      <w:r w:rsidRPr="002C3839">
        <w:rPr>
          <w:rFonts w:ascii="Book Antiqua" w:hAnsi="Book Antiqua"/>
          <w:b/>
          <w:sz w:val="22"/>
          <w:lang w:eastAsia="zh-TW"/>
        </w:rPr>
        <w:t>I</w:t>
      </w:r>
      <w:r w:rsidRPr="002C3839">
        <w:rPr>
          <w:rFonts w:ascii="Book Antiqua" w:hAnsi="Book Antiqua"/>
          <w:b/>
          <w:sz w:val="22"/>
        </w:rPr>
        <w:t>tems due to their Nature, Size or Incidence</w:t>
      </w:r>
    </w:p>
    <w:p w14:paraId="24C274D3" w14:textId="77777777" w:rsidR="0084226F" w:rsidRPr="002C3839" w:rsidRDefault="0084226F">
      <w:pPr>
        <w:rPr>
          <w:rFonts w:ascii="Book Antiqua" w:hAnsi="Book Antiqua"/>
          <w:b/>
          <w:sz w:val="22"/>
        </w:rPr>
      </w:pPr>
    </w:p>
    <w:p w14:paraId="5308966C" w14:textId="77777777" w:rsidR="0084226F" w:rsidRPr="002C3839" w:rsidRDefault="0084226F">
      <w:pPr>
        <w:ind w:firstLine="720"/>
        <w:jc w:val="both"/>
        <w:rPr>
          <w:rFonts w:ascii="Book Antiqua" w:hAnsi="Book Antiqua"/>
          <w:b/>
          <w:sz w:val="22"/>
        </w:rPr>
      </w:pPr>
      <w:r w:rsidRPr="002C3839">
        <w:rPr>
          <w:rFonts w:ascii="Book Antiqua" w:hAnsi="Book Antiqua"/>
          <w:sz w:val="22"/>
        </w:rPr>
        <w:t>There were no unusual items for the current quarter and financial year-to-date.</w:t>
      </w:r>
    </w:p>
    <w:p w14:paraId="0B7F89ED" w14:textId="77777777" w:rsidR="0084226F" w:rsidRPr="002C3839" w:rsidRDefault="0084226F">
      <w:pPr>
        <w:tabs>
          <w:tab w:val="left" w:pos="1980"/>
        </w:tabs>
        <w:jc w:val="both"/>
        <w:rPr>
          <w:rFonts w:ascii="Book Antiqua" w:hAnsi="Book Antiqua"/>
          <w:b/>
          <w:sz w:val="22"/>
        </w:rPr>
      </w:pPr>
    </w:p>
    <w:p w14:paraId="36DAF0A9" w14:textId="77777777" w:rsidR="006F4225" w:rsidRPr="002C3839" w:rsidRDefault="006F4225">
      <w:pPr>
        <w:tabs>
          <w:tab w:val="left" w:pos="1980"/>
        </w:tabs>
        <w:jc w:val="both"/>
        <w:rPr>
          <w:rFonts w:ascii="Book Antiqua" w:hAnsi="Book Antiqua"/>
          <w:b/>
          <w:sz w:val="22"/>
        </w:rPr>
      </w:pPr>
    </w:p>
    <w:p w14:paraId="084F59A4" w14:textId="77777777" w:rsidR="0084226F" w:rsidRPr="002C3839" w:rsidRDefault="0084226F">
      <w:pPr>
        <w:rPr>
          <w:rFonts w:ascii="Book Antiqua" w:hAnsi="Book Antiqua"/>
          <w:b/>
          <w:sz w:val="22"/>
        </w:rPr>
      </w:pPr>
      <w:r w:rsidRPr="002C3839">
        <w:rPr>
          <w:rFonts w:ascii="Book Antiqua" w:hAnsi="Book Antiqua"/>
          <w:b/>
          <w:sz w:val="22"/>
        </w:rPr>
        <w:t>A9.</w:t>
      </w:r>
      <w:r w:rsidRPr="002C3839">
        <w:rPr>
          <w:rFonts w:ascii="Book Antiqua" w:hAnsi="Book Antiqua"/>
          <w:b/>
          <w:sz w:val="22"/>
        </w:rPr>
        <w:tab/>
        <w:t xml:space="preserve">Tax </w:t>
      </w:r>
      <w:r w:rsidRPr="002C3839">
        <w:rPr>
          <w:rFonts w:ascii="Book Antiqua" w:hAnsi="Book Antiqua"/>
          <w:b/>
          <w:sz w:val="22"/>
          <w:lang w:eastAsia="zh-TW"/>
        </w:rPr>
        <w:t>E</w:t>
      </w:r>
      <w:r w:rsidRPr="002C3839">
        <w:rPr>
          <w:rFonts w:ascii="Book Antiqua" w:hAnsi="Book Antiqua"/>
          <w:b/>
          <w:sz w:val="22"/>
        </w:rPr>
        <w:t>xpense</w:t>
      </w:r>
    </w:p>
    <w:p w14:paraId="672E9EAD" w14:textId="77777777" w:rsidR="0089574E" w:rsidRPr="002C3839" w:rsidRDefault="0089574E">
      <w:pPr>
        <w:rPr>
          <w:rFonts w:ascii="Book Antiqua" w:hAnsi="Book Antiqua"/>
          <w:b/>
          <w:sz w:val="22"/>
        </w:rPr>
      </w:pPr>
    </w:p>
    <w:p w14:paraId="028A323C" w14:textId="77777777" w:rsidR="0084226F" w:rsidRPr="002C3839" w:rsidRDefault="0089574E" w:rsidP="0089574E">
      <w:pPr>
        <w:ind w:firstLine="720"/>
        <w:rPr>
          <w:rFonts w:ascii="Book Antiqua" w:hAnsi="Book Antiqua"/>
          <w:sz w:val="22"/>
        </w:rPr>
      </w:pPr>
      <w:r w:rsidRPr="002C3839">
        <w:rPr>
          <w:rFonts w:ascii="Book Antiqua" w:hAnsi="Book Antiqua"/>
          <w:sz w:val="22"/>
        </w:rPr>
        <w:t>i.</w:t>
      </w:r>
      <w:r w:rsidRPr="002C3839">
        <w:rPr>
          <w:rFonts w:ascii="Book Antiqua" w:hAnsi="Book Antiqua"/>
          <w:sz w:val="22"/>
        </w:rPr>
        <w:tab/>
      </w:r>
      <w:r w:rsidR="0084226F" w:rsidRPr="002C3839">
        <w:rPr>
          <w:rFonts w:ascii="Book Antiqua" w:hAnsi="Book Antiqua"/>
          <w:sz w:val="22"/>
        </w:rPr>
        <w:t>Tax expense comprises:</w:t>
      </w:r>
    </w:p>
    <w:p w14:paraId="0AB5E40B" w14:textId="77777777" w:rsidR="0084226F" w:rsidRPr="002C3839" w:rsidRDefault="0084226F">
      <w:pPr>
        <w:ind w:left="720"/>
        <w:rPr>
          <w:rFonts w:ascii="Book Antiqua" w:hAnsi="Book Antiqua"/>
          <w:sz w:val="22"/>
        </w:rPr>
      </w:pPr>
    </w:p>
    <w:tbl>
      <w:tblPr>
        <w:tblW w:w="8746" w:type="dxa"/>
        <w:tblInd w:w="1532" w:type="dxa"/>
        <w:tblLayout w:type="fixed"/>
        <w:tblLook w:val="0000" w:firstRow="0" w:lastRow="0" w:firstColumn="0" w:lastColumn="0" w:noHBand="0" w:noVBand="0"/>
      </w:tblPr>
      <w:tblGrid>
        <w:gridCol w:w="3976"/>
        <w:gridCol w:w="2430"/>
        <w:gridCol w:w="2340"/>
      </w:tblGrid>
      <w:tr w:rsidR="0084226F" w:rsidRPr="002C3839" w14:paraId="5DF1E622" w14:textId="77777777" w:rsidTr="005F4672">
        <w:tc>
          <w:tcPr>
            <w:tcW w:w="3976" w:type="dxa"/>
            <w:tcBorders>
              <w:top w:val="single" w:sz="4" w:space="0" w:color="auto"/>
            </w:tcBorders>
          </w:tcPr>
          <w:p w14:paraId="7EFA2EF8" w14:textId="77777777" w:rsidR="0084226F" w:rsidRPr="002C3839" w:rsidRDefault="0084226F">
            <w:pPr>
              <w:rPr>
                <w:rFonts w:ascii="Book Antiqua" w:hAnsi="Book Antiqua"/>
                <w:sz w:val="22"/>
              </w:rPr>
            </w:pPr>
          </w:p>
        </w:tc>
        <w:tc>
          <w:tcPr>
            <w:tcW w:w="2430" w:type="dxa"/>
            <w:tcBorders>
              <w:top w:val="single" w:sz="4" w:space="0" w:color="auto"/>
            </w:tcBorders>
          </w:tcPr>
          <w:p w14:paraId="5EE8E109" w14:textId="77777777" w:rsidR="0084226F" w:rsidRPr="002C3839" w:rsidRDefault="0084226F">
            <w:pPr>
              <w:jc w:val="right"/>
              <w:rPr>
                <w:rFonts w:ascii="Book Antiqua" w:hAnsi="Book Antiqua"/>
                <w:b/>
                <w:sz w:val="22"/>
              </w:rPr>
            </w:pPr>
            <w:r w:rsidRPr="002C3839">
              <w:rPr>
                <w:rFonts w:ascii="Book Antiqua" w:hAnsi="Book Antiqua"/>
                <w:b/>
                <w:sz w:val="22"/>
              </w:rPr>
              <w:t>Current year quarter</w:t>
            </w:r>
          </w:p>
        </w:tc>
        <w:tc>
          <w:tcPr>
            <w:tcW w:w="2340" w:type="dxa"/>
            <w:tcBorders>
              <w:top w:val="single" w:sz="4" w:space="0" w:color="auto"/>
            </w:tcBorders>
          </w:tcPr>
          <w:p w14:paraId="270DF80E" w14:textId="77777777" w:rsidR="0084226F" w:rsidRPr="002C3839" w:rsidRDefault="0084226F">
            <w:pPr>
              <w:jc w:val="right"/>
              <w:rPr>
                <w:rFonts w:ascii="Book Antiqua" w:hAnsi="Book Antiqua"/>
                <w:b/>
                <w:sz w:val="22"/>
              </w:rPr>
            </w:pPr>
            <w:r w:rsidRPr="002C3839">
              <w:rPr>
                <w:rFonts w:ascii="Book Antiqua" w:hAnsi="Book Antiqua"/>
                <w:b/>
                <w:sz w:val="22"/>
              </w:rPr>
              <w:t>Current year to date</w:t>
            </w:r>
          </w:p>
        </w:tc>
      </w:tr>
      <w:tr w:rsidR="0084226F" w:rsidRPr="002C3839" w14:paraId="0AF78303" w14:textId="77777777" w:rsidTr="005F4672">
        <w:tc>
          <w:tcPr>
            <w:tcW w:w="3976" w:type="dxa"/>
          </w:tcPr>
          <w:p w14:paraId="24169745" w14:textId="77777777" w:rsidR="0084226F" w:rsidRPr="002C3839" w:rsidRDefault="0084226F">
            <w:pPr>
              <w:jc w:val="right"/>
              <w:rPr>
                <w:rFonts w:ascii="Book Antiqua" w:hAnsi="Book Antiqua"/>
                <w:sz w:val="22"/>
              </w:rPr>
            </w:pPr>
          </w:p>
        </w:tc>
        <w:tc>
          <w:tcPr>
            <w:tcW w:w="2430" w:type="dxa"/>
          </w:tcPr>
          <w:p w14:paraId="11B601A5" w14:textId="2918B0FB" w:rsidR="0084226F" w:rsidRPr="002C3839" w:rsidRDefault="0084226F" w:rsidP="00A2395D">
            <w:pPr>
              <w:jc w:val="right"/>
              <w:rPr>
                <w:rFonts w:ascii="Book Antiqua" w:hAnsi="Book Antiqua"/>
                <w:b/>
                <w:sz w:val="22"/>
                <w:lang w:eastAsia="zh-TW"/>
              </w:rPr>
            </w:pPr>
            <w:r w:rsidRPr="002C3839">
              <w:rPr>
                <w:rFonts w:ascii="Book Antiqua" w:hAnsi="Book Antiqua"/>
                <w:b/>
                <w:sz w:val="22"/>
              </w:rPr>
              <w:t>3</w:t>
            </w:r>
            <w:r w:rsidR="00CC2981">
              <w:rPr>
                <w:rFonts w:ascii="Book Antiqua" w:hAnsi="Book Antiqua"/>
                <w:b/>
                <w:sz w:val="22"/>
              </w:rPr>
              <w:t>0</w:t>
            </w:r>
            <w:r w:rsidR="00A2395D" w:rsidRPr="002C3839">
              <w:rPr>
                <w:rFonts w:ascii="Book Antiqua" w:hAnsi="Book Antiqua"/>
                <w:b/>
                <w:sz w:val="22"/>
              </w:rPr>
              <w:t xml:space="preserve"> </w:t>
            </w:r>
            <w:r w:rsidR="00CC2981">
              <w:rPr>
                <w:rFonts w:ascii="Book Antiqua" w:hAnsi="Book Antiqua"/>
                <w:b/>
                <w:sz w:val="22"/>
              </w:rPr>
              <w:t>June</w:t>
            </w:r>
            <w:r w:rsidR="00A2395D" w:rsidRPr="002C3839">
              <w:rPr>
                <w:rFonts w:ascii="Book Antiqua" w:hAnsi="Book Antiqua"/>
                <w:b/>
                <w:sz w:val="22"/>
              </w:rPr>
              <w:t xml:space="preserve"> </w:t>
            </w:r>
            <w:r w:rsidRPr="002C3839">
              <w:rPr>
                <w:rFonts w:ascii="Book Antiqua" w:hAnsi="Book Antiqua"/>
                <w:b/>
                <w:sz w:val="22"/>
              </w:rPr>
              <w:t>20</w:t>
            </w:r>
            <w:r w:rsidR="00F03B9E" w:rsidRPr="002C3839">
              <w:rPr>
                <w:rFonts w:ascii="Book Antiqua" w:hAnsi="Book Antiqua"/>
                <w:b/>
                <w:sz w:val="22"/>
              </w:rPr>
              <w:t>2</w:t>
            </w:r>
            <w:r w:rsidR="001C6335">
              <w:rPr>
                <w:rFonts w:ascii="Book Antiqua" w:hAnsi="Book Antiqua"/>
                <w:b/>
                <w:sz w:val="22"/>
              </w:rPr>
              <w:t>1</w:t>
            </w:r>
          </w:p>
        </w:tc>
        <w:tc>
          <w:tcPr>
            <w:tcW w:w="2340" w:type="dxa"/>
          </w:tcPr>
          <w:p w14:paraId="0E69C6AD" w14:textId="200A3970" w:rsidR="0084226F" w:rsidRPr="002C3839" w:rsidRDefault="0084226F" w:rsidP="00A2395D">
            <w:pPr>
              <w:jc w:val="right"/>
              <w:rPr>
                <w:rFonts w:ascii="Book Antiqua" w:hAnsi="Book Antiqua"/>
                <w:b/>
                <w:sz w:val="22"/>
                <w:lang w:eastAsia="zh-TW"/>
              </w:rPr>
            </w:pPr>
            <w:r w:rsidRPr="002C3839">
              <w:rPr>
                <w:rFonts w:ascii="Book Antiqua" w:hAnsi="Book Antiqua"/>
                <w:b/>
                <w:sz w:val="22"/>
              </w:rPr>
              <w:t>3</w:t>
            </w:r>
            <w:r w:rsidR="00CC2981">
              <w:rPr>
                <w:rFonts w:ascii="Book Antiqua" w:hAnsi="Book Antiqua"/>
                <w:b/>
                <w:sz w:val="22"/>
              </w:rPr>
              <w:t>0</w:t>
            </w:r>
            <w:r w:rsidR="00A2395D" w:rsidRPr="002C3839">
              <w:rPr>
                <w:rFonts w:ascii="Book Antiqua" w:hAnsi="Book Antiqua"/>
                <w:b/>
                <w:sz w:val="22"/>
              </w:rPr>
              <w:t xml:space="preserve"> </w:t>
            </w:r>
            <w:r w:rsidR="00CC2981">
              <w:rPr>
                <w:rFonts w:ascii="Book Antiqua" w:hAnsi="Book Antiqua"/>
                <w:b/>
                <w:sz w:val="22"/>
              </w:rPr>
              <w:t>June</w:t>
            </w:r>
            <w:r w:rsidR="00A2395D" w:rsidRPr="002C3839">
              <w:rPr>
                <w:rFonts w:ascii="Book Antiqua" w:hAnsi="Book Antiqua"/>
                <w:b/>
                <w:sz w:val="22"/>
              </w:rPr>
              <w:t xml:space="preserve"> </w:t>
            </w:r>
            <w:r w:rsidRPr="002C3839">
              <w:rPr>
                <w:rFonts w:ascii="Book Antiqua" w:hAnsi="Book Antiqua"/>
                <w:b/>
                <w:sz w:val="22"/>
              </w:rPr>
              <w:t>20</w:t>
            </w:r>
            <w:r w:rsidR="00F03B9E" w:rsidRPr="002C3839">
              <w:rPr>
                <w:rFonts w:ascii="Book Antiqua" w:hAnsi="Book Antiqua"/>
                <w:b/>
                <w:sz w:val="22"/>
              </w:rPr>
              <w:t>2</w:t>
            </w:r>
            <w:r w:rsidR="001C6335">
              <w:rPr>
                <w:rFonts w:ascii="Book Antiqua" w:hAnsi="Book Antiqua"/>
                <w:b/>
                <w:sz w:val="22"/>
              </w:rPr>
              <w:t>1</w:t>
            </w:r>
          </w:p>
        </w:tc>
      </w:tr>
      <w:tr w:rsidR="0084226F" w:rsidRPr="002C3839" w14:paraId="01B3DCD2" w14:textId="77777777" w:rsidTr="005F4672">
        <w:tc>
          <w:tcPr>
            <w:tcW w:w="3976" w:type="dxa"/>
            <w:tcBorders>
              <w:bottom w:val="single" w:sz="4" w:space="0" w:color="auto"/>
            </w:tcBorders>
          </w:tcPr>
          <w:p w14:paraId="5469CB5A" w14:textId="77777777" w:rsidR="0084226F" w:rsidRPr="002C3839" w:rsidRDefault="0084226F">
            <w:pPr>
              <w:rPr>
                <w:rFonts w:ascii="Book Antiqua" w:hAnsi="Book Antiqua"/>
                <w:sz w:val="22"/>
              </w:rPr>
            </w:pPr>
          </w:p>
        </w:tc>
        <w:tc>
          <w:tcPr>
            <w:tcW w:w="2430" w:type="dxa"/>
            <w:tcBorders>
              <w:bottom w:val="single" w:sz="4" w:space="0" w:color="auto"/>
            </w:tcBorders>
          </w:tcPr>
          <w:p w14:paraId="79AB1D8C" w14:textId="77777777" w:rsidR="0084226F" w:rsidRPr="002C3839" w:rsidRDefault="0084226F">
            <w:pPr>
              <w:tabs>
                <w:tab w:val="left" w:pos="270"/>
                <w:tab w:val="right" w:pos="1562"/>
              </w:tabs>
              <w:rPr>
                <w:rFonts w:ascii="Book Antiqua" w:hAnsi="Book Antiqua"/>
                <w:b/>
                <w:sz w:val="22"/>
              </w:rPr>
            </w:pPr>
            <w:r w:rsidRPr="002C3839">
              <w:rPr>
                <w:rFonts w:ascii="Book Antiqua" w:hAnsi="Book Antiqua"/>
                <w:b/>
                <w:sz w:val="22"/>
              </w:rPr>
              <w:tab/>
            </w:r>
            <w:r w:rsidRPr="002C3839">
              <w:rPr>
                <w:rFonts w:ascii="Book Antiqua" w:hAnsi="Book Antiqua"/>
                <w:b/>
                <w:sz w:val="22"/>
              </w:rPr>
              <w:tab/>
              <w:t>RM’000</w:t>
            </w:r>
          </w:p>
        </w:tc>
        <w:tc>
          <w:tcPr>
            <w:tcW w:w="2340" w:type="dxa"/>
            <w:tcBorders>
              <w:bottom w:val="single" w:sz="4" w:space="0" w:color="auto"/>
            </w:tcBorders>
          </w:tcPr>
          <w:p w14:paraId="34998C9B" w14:textId="77777777" w:rsidR="0084226F" w:rsidRPr="002C3839" w:rsidRDefault="0084226F">
            <w:pPr>
              <w:jc w:val="right"/>
              <w:rPr>
                <w:rFonts w:ascii="Book Antiqua" w:hAnsi="Book Antiqua"/>
                <w:b/>
                <w:sz w:val="22"/>
              </w:rPr>
            </w:pPr>
            <w:r w:rsidRPr="002C3839">
              <w:rPr>
                <w:rFonts w:ascii="Book Antiqua" w:hAnsi="Book Antiqua"/>
                <w:b/>
                <w:sz w:val="22"/>
              </w:rPr>
              <w:t>RM’000</w:t>
            </w:r>
          </w:p>
        </w:tc>
      </w:tr>
      <w:tr w:rsidR="0084226F" w:rsidRPr="002C3839" w14:paraId="66F412D1" w14:textId="77777777" w:rsidTr="005F4672">
        <w:tc>
          <w:tcPr>
            <w:tcW w:w="3976" w:type="dxa"/>
            <w:tcBorders>
              <w:top w:val="single" w:sz="4" w:space="0" w:color="auto"/>
            </w:tcBorders>
          </w:tcPr>
          <w:p w14:paraId="6C2B14D7" w14:textId="77777777" w:rsidR="0084226F" w:rsidRPr="002C3839" w:rsidRDefault="0084226F">
            <w:pPr>
              <w:rPr>
                <w:rFonts w:ascii="Book Antiqua" w:hAnsi="Book Antiqua"/>
                <w:sz w:val="22"/>
              </w:rPr>
            </w:pPr>
          </w:p>
        </w:tc>
        <w:tc>
          <w:tcPr>
            <w:tcW w:w="2430" w:type="dxa"/>
            <w:tcBorders>
              <w:top w:val="single" w:sz="4" w:space="0" w:color="auto"/>
            </w:tcBorders>
          </w:tcPr>
          <w:p w14:paraId="4BCB70EC" w14:textId="77777777" w:rsidR="0084226F" w:rsidRPr="002C3839" w:rsidRDefault="0084226F">
            <w:pPr>
              <w:jc w:val="right"/>
              <w:rPr>
                <w:rFonts w:ascii="Book Antiqua" w:hAnsi="Book Antiqua"/>
                <w:sz w:val="22"/>
              </w:rPr>
            </w:pPr>
          </w:p>
        </w:tc>
        <w:tc>
          <w:tcPr>
            <w:tcW w:w="2340" w:type="dxa"/>
            <w:tcBorders>
              <w:top w:val="single" w:sz="4" w:space="0" w:color="auto"/>
            </w:tcBorders>
          </w:tcPr>
          <w:p w14:paraId="56B7DF08" w14:textId="77777777" w:rsidR="0084226F" w:rsidRPr="002C3839" w:rsidRDefault="0084226F">
            <w:pPr>
              <w:jc w:val="right"/>
              <w:rPr>
                <w:rFonts w:ascii="Book Antiqua" w:hAnsi="Book Antiqua"/>
                <w:sz w:val="22"/>
              </w:rPr>
            </w:pPr>
          </w:p>
        </w:tc>
      </w:tr>
      <w:tr w:rsidR="005F4672" w:rsidRPr="002C3839" w14:paraId="2F0D80D6" w14:textId="77777777" w:rsidTr="005F4672">
        <w:trPr>
          <w:trHeight w:val="80"/>
        </w:trPr>
        <w:tc>
          <w:tcPr>
            <w:tcW w:w="3976" w:type="dxa"/>
          </w:tcPr>
          <w:p w14:paraId="3C82BEC2" w14:textId="77777777" w:rsidR="005F4672" w:rsidRPr="002C3839" w:rsidRDefault="005F4672" w:rsidP="005F4672">
            <w:pPr>
              <w:rPr>
                <w:rFonts w:ascii="Book Antiqua" w:hAnsi="Book Antiqua"/>
                <w:sz w:val="22"/>
              </w:rPr>
            </w:pPr>
            <w:r w:rsidRPr="002C3839">
              <w:rPr>
                <w:rFonts w:ascii="Book Antiqua" w:hAnsi="Book Antiqua"/>
                <w:sz w:val="22"/>
              </w:rPr>
              <w:t>Current tax expense</w:t>
            </w:r>
          </w:p>
        </w:tc>
        <w:tc>
          <w:tcPr>
            <w:tcW w:w="2430" w:type="dxa"/>
          </w:tcPr>
          <w:p w14:paraId="7EDCE25A" w14:textId="6ADD1AEA" w:rsidR="005F4672" w:rsidRPr="002C3839" w:rsidRDefault="005F4672" w:rsidP="005F4672">
            <w:pPr>
              <w:tabs>
                <w:tab w:val="right" w:pos="1168"/>
              </w:tabs>
              <w:jc w:val="right"/>
              <w:rPr>
                <w:rFonts w:ascii="Book Antiqua" w:hAnsi="Book Antiqua"/>
                <w:sz w:val="22"/>
                <w:lang w:val="en-MY" w:eastAsia="zh-TW"/>
              </w:rPr>
            </w:pPr>
            <w:r>
              <w:rPr>
                <w:rFonts w:ascii="Book Antiqua" w:hAnsi="Book Antiqua"/>
                <w:sz w:val="22"/>
                <w:lang w:val="en-MY" w:eastAsia="zh-TW"/>
              </w:rPr>
              <w:t>10,385</w:t>
            </w:r>
          </w:p>
        </w:tc>
        <w:tc>
          <w:tcPr>
            <w:tcW w:w="2340" w:type="dxa"/>
          </w:tcPr>
          <w:p w14:paraId="7AE49AA4" w14:textId="50FDC4E3" w:rsidR="005F4672" w:rsidRPr="002C3839" w:rsidRDefault="005F4672" w:rsidP="005F4672">
            <w:pPr>
              <w:tabs>
                <w:tab w:val="right" w:pos="1168"/>
              </w:tabs>
              <w:jc w:val="right"/>
              <w:rPr>
                <w:rFonts w:ascii="Book Antiqua" w:hAnsi="Book Antiqua"/>
                <w:sz w:val="22"/>
                <w:lang w:eastAsia="zh-TW"/>
              </w:rPr>
            </w:pPr>
            <w:r>
              <w:rPr>
                <w:rFonts w:ascii="Book Antiqua" w:hAnsi="Book Antiqua"/>
                <w:sz w:val="22"/>
                <w:lang w:val="en-MY" w:eastAsia="zh-TW"/>
              </w:rPr>
              <w:t>24,333</w:t>
            </w:r>
          </w:p>
        </w:tc>
      </w:tr>
      <w:tr w:rsidR="005F4672" w:rsidRPr="002C3839" w14:paraId="2606C8D4" w14:textId="77777777" w:rsidTr="005F4672">
        <w:trPr>
          <w:trHeight w:val="80"/>
        </w:trPr>
        <w:tc>
          <w:tcPr>
            <w:tcW w:w="3976" w:type="dxa"/>
          </w:tcPr>
          <w:p w14:paraId="341463F1" w14:textId="77777777" w:rsidR="005F4672" w:rsidRPr="002C3839" w:rsidRDefault="005F4672" w:rsidP="005F4672">
            <w:pPr>
              <w:rPr>
                <w:rFonts w:ascii="Book Antiqua" w:hAnsi="Book Antiqua"/>
                <w:sz w:val="22"/>
              </w:rPr>
            </w:pPr>
            <w:r w:rsidRPr="002C3839">
              <w:rPr>
                <w:rFonts w:ascii="Book Antiqua" w:hAnsi="Book Antiqua"/>
                <w:sz w:val="22"/>
              </w:rPr>
              <w:t>Deferred tax</w:t>
            </w:r>
          </w:p>
        </w:tc>
        <w:tc>
          <w:tcPr>
            <w:tcW w:w="2430" w:type="dxa"/>
          </w:tcPr>
          <w:p w14:paraId="0D4AD1FF" w14:textId="41E677ED" w:rsidR="005F4672" w:rsidRPr="002C3839" w:rsidRDefault="005F4672" w:rsidP="005F4672">
            <w:pPr>
              <w:tabs>
                <w:tab w:val="right" w:pos="1168"/>
                <w:tab w:val="left" w:pos="1527"/>
              </w:tabs>
              <w:jc w:val="right"/>
              <w:rPr>
                <w:rFonts w:ascii="Book Antiqua" w:hAnsi="Book Antiqua"/>
                <w:sz w:val="22"/>
                <w:lang w:eastAsia="zh-TW"/>
              </w:rPr>
            </w:pPr>
            <w:r>
              <w:rPr>
                <w:rFonts w:ascii="Book Antiqua" w:hAnsi="Book Antiqua"/>
                <w:sz w:val="22"/>
                <w:lang w:eastAsia="zh-TW"/>
              </w:rPr>
              <w:t>(</w:t>
            </w:r>
            <w:r w:rsidR="00C86D80">
              <w:rPr>
                <w:rFonts w:ascii="Book Antiqua" w:hAnsi="Book Antiqua"/>
                <w:sz w:val="22"/>
                <w:lang w:eastAsia="zh-TW"/>
              </w:rPr>
              <w:t>37</w:t>
            </w:r>
            <w:r>
              <w:rPr>
                <w:rFonts w:ascii="Book Antiqua" w:hAnsi="Book Antiqua"/>
                <w:sz w:val="22"/>
                <w:lang w:eastAsia="zh-TW"/>
              </w:rPr>
              <w:t>3)</w:t>
            </w:r>
          </w:p>
        </w:tc>
        <w:tc>
          <w:tcPr>
            <w:tcW w:w="2340" w:type="dxa"/>
          </w:tcPr>
          <w:p w14:paraId="0A66D505" w14:textId="6F86B5E2" w:rsidR="005F4672" w:rsidRPr="002C3839" w:rsidRDefault="005F4672" w:rsidP="005F4672">
            <w:pPr>
              <w:tabs>
                <w:tab w:val="right" w:pos="1168"/>
                <w:tab w:val="left" w:pos="1527"/>
              </w:tabs>
              <w:jc w:val="right"/>
              <w:rPr>
                <w:rFonts w:ascii="Book Antiqua" w:hAnsi="Book Antiqua"/>
                <w:sz w:val="22"/>
                <w:lang w:eastAsia="zh-TW"/>
              </w:rPr>
            </w:pPr>
            <w:r w:rsidRPr="002C3839">
              <w:rPr>
                <w:rFonts w:ascii="Book Antiqua" w:hAnsi="Book Antiqua"/>
                <w:sz w:val="22"/>
                <w:lang w:eastAsia="zh-TW"/>
              </w:rPr>
              <w:t>(</w:t>
            </w:r>
            <w:r w:rsidR="00C86D80">
              <w:rPr>
                <w:rFonts w:ascii="Book Antiqua" w:hAnsi="Book Antiqua"/>
                <w:sz w:val="22"/>
                <w:lang w:eastAsia="zh-TW"/>
              </w:rPr>
              <w:t>1</w:t>
            </w:r>
            <w:r>
              <w:rPr>
                <w:rFonts w:ascii="Book Antiqua" w:hAnsi="Book Antiqua"/>
                <w:sz w:val="22"/>
                <w:lang w:eastAsia="zh-TW"/>
              </w:rPr>
              <w:t>,</w:t>
            </w:r>
            <w:r w:rsidR="00C86D80">
              <w:rPr>
                <w:rFonts w:ascii="Book Antiqua" w:hAnsi="Book Antiqua"/>
                <w:sz w:val="22"/>
                <w:lang w:eastAsia="zh-TW"/>
              </w:rPr>
              <w:t>624</w:t>
            </w:r>
            <w:r w:rsidRPr="002C3839">
              <w:rPr>
                <w:rFonts w:ascii="Book Antiqua" w:hAnsi="Book Antiqua"/>
                <w:sz w:val="22"/>
                <w:lang w:eastAsia="zh-TW"/>
              </w:rPr>
              <w:t>)</w:t>
            </w:r>
          </w:p>
        </w:tc>
      </w:tr>
      <w:tr w:rsidR="005F4672" w:rsidRPr="002C3839" w14:paraId="2C111579" w14:textId="77777777" w:rsidTr="005F4672">
        <w:trPr>
          <w:trHeight w:val="80"/>
        </w:trPr>
        <w:tc>
          <w:tcPr>
            <w:tcW w:w="3976" w:type="dxa"/>
          </w:tcPr>
          <w:p w14:paraId="6D5346B4" w14:textId="77777777" w:rsidR="005F4672" w:rsidRPr="002C3839" w:rsidRDefault="005F4672" w:rsidP="005F4672">
            <w:pPr>
              <w:rPr>
                <w:rFonts w:ascii="Book Antiqua" w:hAnsi="Book Antiqua"/>
                <w:sz w:val="22"/>
              </w:rPr>
            </w:pPr>
          </w:p>
        </w:tc>
        <w:tc>
          <w:tcPr>
            <w:tcW w:w="2430" w:type="dxa"/>
          </w:tcPr>
          <w:p w14:paraId="2ECC517E" w14:textId="77777777" w:rsidR="005F4672" w:rsidRPr="002C3839" w:rsidRDefault="005F4672" w:rsidP="005F4672">
            <w:pPr>
              <w:tabs>
                <w:tab w:val="right" w:pos="1168"/>
                <w:tab w:val="left" w:pos="1527"/>
              </w:tabs>
              <w:jc w:val="right"/>
              <w:rPr>
                <w:rFonts w:ascii="Book Antiqua" w:hAnsi="Book Antiqua"/>
                <w:sz w:val="22"/>
                <w:lang w:eastAsia="zh-TW"/>
              </w:rPr>
            </w:pPr>
          </w:p>
        </w:tc>
        <w:tc>
          <w:tcPr>
            <w:tcW w:w="2340" w:type="dxa"/>
          </w:tcPr>
          <w:p w14:paraId="6F5F0A0A" w14:textId="77777777" w:rsidR="005F4672" w:rsidRPr="002C3839" w:rsidRDefault="005F4672" w:rsidP="005F4672">
            <w:pPr>
              <w:tabs>
                <w:tab w:val="right" w:pos="1168"/>
                <w:tab w:val="left" w:pos="1527"/>
              </w:tabs>
              <w:jc w:val="right"/>
              <w:rPr>
                <w:rFonts w:ascii="Book Antiqua" w:hAnsi="Book Antiqua"/>
                <w:sz w:val="22"/>
                <w:lang w:eastAsia="zh-TW"/>
              </w:rPr>
            </w:pPr>
          </w:p>
        </w:tc>
      </w:tr>
      <w:tr w:rsidR="005F4672" w:rsidRPr="002C3839" w14:paraId="759BD901" w14:textId="77777777" w:rsidTr="005F4672">
        <w:tc>
          <w:tcPr>
            <w:tcW w:w="3976" w:type="dxa"/>
            <w:tcBorders>
              <w:top w:val="single" w:sz="4" w:space="0" w:color="auto"/>
              <w:bottom w:val="double" w:sz="4" w:space="0" w:color="auto"/>
            </w:tcBorders>
          </w:tcPr>
          <w:p w14:paraId="267195E8" w14:textId="77777777" w:rsidR="005F4672" w:rsidRPr="002C3839" w:rsidRDefault="005F4672" w:rsidP="005F4672">
            <w:pPr>
              <w:rPr>
                <w:rFonts w:ascii="Book Antiqua" w:hAnsi="Book Antiqua"/>
                <w:sz w:val="22"/>
              </w:rPr>
            </w:pPr>
          </w:p>
        </w:tc>
        <w:tc>
          <w:tcPr>
            <w:tcW w:w="2430" w:type="dxa"/>
            <w:tcBorders>
              <w:top w:val="single" w:sz="4" w:space="0" w:color="auto"/>
              <w:bottom w:val="double" w:sz="4" w:space="0" w:color="auto"/>
            </w:tcBorders>
          </w:tcPr>
          <w:p w14:paraId="6E909BAD" w14:textId="65EA0A37" w:rsidR="005F4672" w:rsidRPr="002C3839" w:rsidRDefault="00C86D80" w:rsidP="005F4672">
            <w:pPr>
              <w:tabs>
                <w:tab w:val="right" w:pos="1168"/>
              </w:tabs>
              <w:jc w:val="right"/>
              <w:rPr>
                <w:rFonts w:ascii="Book Antiqua" w:hAnsi="Book Antiqua"/>
                <w:b/>
                <w:sz w:val="22"/>
              </w:rPr>
            </w:pPr>
            <w:r>
              <w:rPr>
                <w:rFonts w:ascii="Book Antiqua" w:hAnsi="Book Antiqua"/>
                <w:b/>
                <w:sz w:val="22"/>
              </w:rPr>
              <w:t>10</w:t>
            </w:r>
            <w:r w:rsidR="005F4672">
              <w:rPr>
                <w:rFonts w:ascii="Book Antiqua" w:hAnsi="Book Antiqua"/>
                <w:b/>
                <w:sz w:val="22"/>
              </w:rPr>
              <w:t>,</w:t>
            </w:r>
            <w:r>
              <w:rPr>
                <w:rFonts w:ascii="Book Antiqua" w:hAnsi="Book Antiqua"/>
                <w:b/>
                <w:sz w:val="22"/>
              </w:rPr>
              <w:t>01</w:t>
            </w:r>
            <w:r w:rsidR="005F4672">
              <w:rPr>
                <w:rFonts w:ascii="Book Antiqua" w:hAnsi="Book Antiqua"/>
                <w:b/>
                <w:sz w:val="22"/>
              </w:rPr>
              <w:t>2</w:t>
            </w:r>
          </w:p>
        </w:tc>
        <w:tc>
          <w:tcPr>
            <w:tcW w:w="2340" w:type="dxa"/>
            <w:tcBorders>
              <w:top w:val="single" w:sz="4" w:space="0" w:color="auto"/>
              <w:bottom w:val="double" w:sz="4" w:space="0" w:color="auto"/>
            </w:tcBorders>
          </w:tcPr>
          <w:p w14:paraId="3CB1371B" w14:textId="2C0E5AE1" w:rsidR="005F4672" w:rsidRPr="002C3839" w:rsidRDefault="005F4672" w:rsidP="005F4672">
            <w:pPr>
              <w:tabs>
                <w:tab w:val="right" w:pos="1168"/>
              </w:tabs>
              <w:jc w:val="right"/>
              <w:rPr>
                <w:rFonts w:ascii="Book Antiqua" w:hAnsi="Book Antiqua"/>
                <w:b/>
                <w:sz w:val="22"/>
              </w:rPr>
            </w:pPr>
            <w:r>
              <w:rPr>
                <w:rFonts w:ascii="Book Antiqua" w:hAnsi="Book Antiqua"/>
                <w:b/>
                <w:sz w:val="22"/>
              </w:rPr>
              <w:t>2</w:t>
            </w:r>
            <w:r w:rsidR="00C86D80">
              <w:rPr>
                <w:rFonts w:ascii="Book Antiqua" w:hAnsi="Book Antiqua"/>
                <w:b/>
                <w:sz w:val="22"/>
              </w:rPr>
              <w:t>2</w:t>
            </w:r>
            <w:r>
              <w:rPr>
                <w:rFonts w:ascii="Book Antiqua" w:hAnsi="Book Antiqua"/>
                <w:b/>
                <w:sz w:val="22"/>
              </w:rPr>
              <w:t>,</w:t>
            </w:r>
            <w:r w:rsidR="00C86D80">
              <w:rPr>
                <w:rFonts w:ascii="Book Antiqua" w:hAnsi="Book Antiqua"/>
                <w:b/>
                <w:sz w:val="22"/>
              </w:rPr>
              <w:t>7</w:t>
            </w:r>
            <w:r w:rsidR="00D106B7">
              <w:rPr>
                <w:rFonts w:ascii="Book Antiqua" w:hAnsi="Book Antiqua"/>
                <w:b/>
                <w:sz w:val="22"/>
              </w:rPr>
              <w:t>0</w:t>
            </w:r>
            <w:r w:rsidR="00C86D80">
              <w:rPr>
                <w:rFonts w:ascii="Book Antiqua" w:hAnsi="Book Antiqua"/>
                <w:b/>
                <w:sz w:val="22"/>
              </w:rPr>
              <w:t>9</w:t>
            </w:r>
          </w:p>
        </w:tc>
      </w:tr>
    </w:tbl>
    <w:p w14:paraId="76E0DF2A" w14:textId="77777777" w:rsidR="0089574E" w:rsidRPr="002C3839" w:rsidRDefault="0089574E">
      <w:pPr>
        <w:widowControl w:val="0"/>
        <w:jc w:val="both"/>
        <w:rPr>
          <w:rFonts w:ascii="Book Antiqua" w:hAnsi="Book Antiqua"/>
          <w:sz w:val="22"/>
        </w:rPr>
      </w:pPr>
    </w:p>
    <w:p w14:paraId="2BDE4C5D" w14:textId="77777777" w:rsidR="0089574E" w:rsidRPr="002C3839" w:rsidRDefault="0089574E" w:rsidP="0089574E">
      <w:pPr>
        <w:ind w:left="720"/>
        <w:rPr>
          <w:rFonts w:ascii="Book Antiqua" w:hAnsi="Book Antiqua"/>
          <w:sz w:val="22"/>
        </w:rPr>
      </w:pPr>
      <w:r w:rsidRPr="002C3839">
        <w:rPr>
          <w:rFonts w:ascii="Book Antiqua" w:hAnsi="Book Antiqua"/>
          <w:sz w:val="22"/>
        </w:rPr>
        <w:t>ii.</w:t>
      </w:r>
      <w:r w:rsidRPr="002C3839">
        <w:rPr>
          <w:rFonts w:ascii="Book Antiqua" w:hAnsi="Book Antiqua"/>
          <w:sz w:val="22"/>
        </w:rPr>
        <w:tab/>
        <w:t xml:space="preserve">Effective tax rate </w:t>
      </w:r>
    </w:p>
    <w:p w14:paraId="0A245A3D" w14:textId="77777777" w:rsidR="0089574E" w:rsidRPr="002C3839" w:rsidRDefault="0089574E" w:rsidP="0089574E">
      <w:pPr>
        <w:ind w:left="1440"/>
        <w:rPr>
          <w:rFonts w:ascii="Book Antiqua" w:hAnsi="Book Antiqua"/>
          <w:sz w:val="22"/>
        </w:rPr>
      </w:pPr>
    </w:p>
    <w:p w14:paraId="2FA69075" w14:textId="77777777" w:rsidR="0089574E" w:rsidRPr="002C3839" w:rsidRDefault="0089574E" w:rsidP="0089574E">
      <w:pPr>
        <w:ind w:left="1440"/>
        <w:jc w:val="both"/>
        <w:rPr>
          <w:rFonts w:ascii="Book Antiqua" w:hAnsi="Book Antiqua"/>
          <w:sz w:val="22"/>
        </w:rPr>
      </w:pPr>
      <w:r w:rsidRPr="002C3839">
        <w:rPr>
          <w:rFonts w:ascii="Book Antiqua" w:hAnsi="Book Antiqua"/>
          <w:sz w:val="22"/>
        </w:rPr>
        <w:t>The effective tax rate for the current year is higher compared to statutory rate primarily due to losses of a subsidiary which cannot be set off against taxable profits made by other subsidiaries and certain expenses which are not deductible for tax purposes.</w:t>
      </w:r>
    </w:p>
    <w:p w14:paraId="2400981F" w14:textId="77777777" w:rsidR="000F7400" w:rsidRPr="002C3839" w:rsidRDefault="000F7400">
      <w:pPr>
        <w:widowControl w:val="0"/>
        <w:jc w:val="both"/>
        <w:rPr>
          <w:rFonts w:ascii="Book Antiqua" w:hAnsi="Book Antiqua"/>
          <w:b/>
          <w:snapToGrid w:val="0"/>
          <w:sz w:val="22"/>
        </w:rPr>
      </w:pPr>
    </w:p>
    <w:p w14:paraId="45D898E8" w14:textId="77777777" w:rsidR="0089574E" w:rsidRPr="002C3839" w:rsidRDefault="0089574E">
      <w:pPr>
        <w:widowControl w:val="0"/>
        <w:jc w:val="both"/>
        <w:rPr>
          <w:rFonts w:ascii="Book Antiqua" w:hAnsi="Book Antiqua"/>
          <w:b/>
          <w:snapToGrid w:val="0"/>
          <w:sz w:val="22"/>
        </w:rPr>
      </w:pPr>
    </w:p>
    <w:p w14:paraId="216EC63D" w14:textId="77777777" w:rsidR="00F03B9E" w:rsidRPr="002C3839" w:rsidRDefault="00F03B9E">
      <w:pPr>
        <w:widowControl w:val="0"/>
        <w:jc w:val="both"/>
        <w:rPr>
          <w:rFonts w:ascii="Book Antiqua" w:hAnsi="Book Antiqua"/>
          <w:b/>
          <w:snapToGrid w:val="0"/>
          <w:sz w:val="22"/>
        </w:rPr>
      </w:pPr>
    </w:p>
    <w:p w14:paraId="31B7D05A" w14:textId="77777777" w:rsidR="00F03B9E" w:rsidRPr="002C3839" w:rsidRDefault="00F03B9E">
      <w:pPr>
        <w:widowControl w:val="0"/>
        <w:jc w:val="both"/>
        <w:rPr>
          <w:rFonts w:ascii="Book Antiqua" w:hAnsi="Book Antiqua"/>
          <w:b/>
          <w:snapToGrid w:val="0"/>
          <w:sz w:val="22"/>
        </w:rPr>
      </w:pPr>
    </w:p>
    <w:p w14:paraId="73C0DD64" w14:textId="77777777" w:rsidR="00F03B9E" w:rsidRPr="002C3839" w:rsidRDefault="00F03B9E">
      <w:pPr>
        <w:widowControl w:val="0"/>
        <w:jc w:val="both"/>
        <w:rPr>
          <w:rFonts w:ascii="Book Antiqua" w:hAnsi="Book Antiqua"/>
          <w:b/>
          <w:snapToGrid w:val="0"/>
          <w:sz w:val="22"/>
        </w:rPr>
      </w:pPr>
    </w:p>
    <w:p w14:paraId="48FA3738" w14:textId="77777777" w:rsidR="00F03B9E" w:rsidRPr="002C3839" w:rsidRDefault="00F03B9E">
      <w:pPr>
        <w:widowControl w:val="0"/>
        <w:jc w:val="both"/>
        <w:rPr>
          <w:rFonts w:ascii="Book Antiqua" w:hAnsi="Book Antiqua"/>
          <w:b/>
          <w:snapToGrid w:val="0"/>
          <w:sz w:val="22"/>
        </w:rPr>
      </w:pPr>
    </w:p>
    <w:p w14:paraId="42253CC8" w14:textId="77777777" w:rsidR="00F03B9E" w:rsidRPr="002C3839" w:rsidRDefault="00F03B9E">
      <w:pPr>
        <w:widowControl w:val="0"/>
        <w:jc w:val="both"/>
        <w:rPr>
          <w:rFonts w:ascii="Book Antiqua" w:hAnsi="Book Antiqua"/>
          <w:b/>
          <w:snapToGrid w:val="0"/>
          <w:sz w:val="22"/>
        </w:rPr>
      </w:pPr>
    </w:p>
    <w:p w14:paraId="29998B8A" w14:textId="77777777" w:rsidR="00F03B9E" w:rsidRPr="002C3839" w:rsidRDefault="00F03B9E">
      <w:pPr>
        <w:widowControl w:val="0"/>
        <w:jc w:val="both"/>
        <w:rPr>
          <w:rFonts w:ascii="Book Antiqua" w:hAnsi="Book Antiqua"/>
          <w:b/>
          <w:snapToGrid w:val="0"/>
          <w:sz w:val="22"/>
        </w:rPr>
      </w:pPr>
    </w:p>
    <w:p w14:paraId="028B0088" w14:textId="77777777" w:rsidR="00F03B9E" w:rsidRPr="002C3839" w:rsidRDefault="00F03B9E">
      <w:pPr>
        <w:widowControl w:val="0"/>
        <w:jc w:val="both"/>
        <w:rPr>
          <w:rFonts w:ascii="Book Antiqua" w:hAnsi="Book Antiqua"/>
          <w:b/>
          <w:snapToGrid w:val="0"/>
          <w:sz w:val="22"/>
        </w:rPr>
      </w:pPr>
    </w:p>
    <w:p w14:paraId="29A01B41" w14:textId="77777777" w:rsidR="00F03B9E" w:rsidRPr="002C3839" w:rsidRDefault="00F03B9E">
      <w:pPr>
        <w:widowControl w:val="0"/>
        <w:jc w:val="both"/>
        <w:rPr>
          <w:rFonts w:ascii="Book Antiqua" w:hAnsi="Book Antiqua"/>
          <w:b/>
          <w:snapToGrid w:val="0"/>
          <w:sz w:val="22"/>
        </w:rPr>
      </w:pPr>
    </w:p>
    <w:p w14:paraId="7E4248C8" w14:textId="77777777" w:rsidR="00F03B9E" w:rsidRPr="002C3839" w:rsidRDefault="00F03B9E">
      <w:pPr>
        <w:widowControl w:val="0"/>
        <w:jc w:val="both"/>
        <w:rPr>
          <w:rFonts w:ascii="Book Antiqua" w:hAnsi="Book Antiqua"/>
          <w:b/>
          <w:snapToGrid w:val="0"/>
          <w:sz w:val="22"/>
        </w:rPr>
      </w:pPr>
    </w:p>
    <w:p w14:paraId="4FEF0C07" w14:textId="77777777" w:rsidR="00F03B9E" w:rsidRPr="002C3839" w:rsidRDefault="00F03B9E">
      <w:pPr>
        <w:widowControl w:val="0"/>
        <w:jc w:val="both"/>
        <w:rPr>
          <w:rFonts w:ascii="Book Antiqua" w:hAnsi="Book Antiqua"/>
          <w:b/>
          <w:snapToGrid w:val="0"/>
          <w:sz w:val="22"/>
        </w:rPr>
      </w:pPr>
    </w:p>
    <w:p w14:paraId="20AD4DA0" w14:textId="77777777" w:rsidR="00F03B9E" w:rsidRPr="002C3839" w:rsidRDefault="00F03B9E">
      <w:pPr>
        <w:widowControl w:val="0"/>
        <w:jc w:val="both"/>
        <w:rPr>
          <w:rFonts w:ascii="Book Antiqua" w:hAnsi="Book Antiqua"/>
          <w:b/>
          <w:snapToGrid w:val="0"/>
          <w:sz w:val="22"/>
        </w:rPr>
      </w:pPr>
    </w:p>
    <w:p w14:paraId="3387A7E0" w14:textId="77777777" w:rsidR="00F03B9E" w:rsidRPr="002C3839" w:rsidRDefault="00F03B9E">
      <w:pPr>
        <w:widowControl w:val="0"/>
        <w:jc w:val="both"/>
        <w:rPr>
          <w:rFonts w:ascii="Book Antiqua" w:hAnsi="Book Antiqua"/>
          <w:b/>
          <w:snapToGrid w:val="0"/>
          <w:sz w:val="22"/>
        </w:rPr>
      </w:pPr>
    </w:p>
    <w:p w14:paraId="7640116A" w14:textId="77777777" w:rsidR="00F03B9E" w:rsidRPr="002C3839" w:rsidRDefault="00F03B9E">
      <w:pPr>
        <w:widowControl w:val="0"/>
        <w:jc w:val="both"/>
        <w:rPr>
          <w:rFonts w:ascii="Book Antiqua" w:hAnsi="Book Antiqua"/>
          <w:b/>
          <w:snapToGrid w:val="0"/>
          <w:sz w:val="22"/>
        </w:rPr>
      </w:pPr>
    </w:p>
    <w:p w14:paraId="12E915EF" w14:textId="77777777" w:rsidR="00F03B9E" w:rsidRPr="002C3839" w:rsidRDefault="00F03B9E">
      <w:pPr>
        <w:widowControl w:val="0"/>
        <w:jc w:val="both"/>
        <w:rPr>
          <w:rFonts w:ascii="Book Antiqua" w:hAnsi="Book Antiqua"/>
          <w:b/>
          <w:snapToGrid w:val="0"/>
          <w:sz w:val="22"/>
        </w:rPr>
      </w:pPr>
    </w:p>
    <w:p w14:paraId="12FB2035" w14:textId="77777777" w:rsidR="00F03B9E" w:rsidRPr="002C3839" w:rsidRDefault="00F03B9E">
      <w:pPr>
        <w:widowControl w:val="0"/>
        <w:jc w:val="both"/>
        <w:rPr>
          <w:rFonts w:ascii="Book Antiqua" w:hAnsi="Book Antiqua"/>
          <w:b/>
          <w:snapToGrid w:val="0"/>
          <w:sz w:val="22"/>
        </w:rPr>
      </w:pPr>
    </w:p>
    <w:p w14:paraId="470F5570" w14:textId="77777777" w:rsidR="00F03B9E" w:rsidRPr="002C3839" w:rsidRDefault="00F03B9E">
      <w:pPr>
        <w:widowControl w:val="0"/>
        <w:jc w:val="both"/>
        <w:rPr>
          <w:rFonts w:ascii="Book Antiqua" w:hAnsi="Book Antiqua"/>
          <w:b/>
          <w:snapToGrid w:val="0"/>
          <w:sz w:val="22"/>
        </w:rPr>
      </w:pPr>
    </w:p>
    <w:p w14:paraId="324D8EC4" w14:textId="77777777" w:rsidR="000F0D3E" w:rsidRPr="002C3839" w:rsidRDefault="000F0D3E">
      <w:pPr>
        <w:widowControl w:val="0"/>
        <w:jc w:val="both"/>
        <w:rPr>
          <w:rFonts w:ascii="Book Antiqua" w:hAnsi="Book Antiqua"/>
          <w:b/>
          <w:snapToGrid w:val="0"/>
          <w:sz w:val="22"/>
        </w:rPr>
      </w:pPr>
    </w:p>
    <w:p w14:paraId="646AD050" w14:textId="77777777" w:rsidR="00177355" w:rsidRPr="002C3839" w:rsidRDefault="00177355">
      <w:pPr>
        <w:widowControl w:val="0"/>
        <w:jc w:val="both"/>
        <w:rPr>
          <w:rFonts w:ascii="Book Antiqua" w:hAnsi="Book Antiqua"/>
          <w:b/>
          <w:snapToGrid w:val="0"/>
          <w:sz w:val="22"/>
        </w:rPr>
      </w:pPr>
    </w:p>
    <w:p w14:paraId="70C68877" w14:textId="77777777" w:rsidR="0084226F" w:rsidRPr="002C3839" w:rsidRDefault="0084226F">
      <w:pPr>
        <w:widowControl w:val="0"/>
        <w:jc w:val="both"/>
        <w:rPr>
          <w:rFonts w:ascii="Book Antiqua" w:hAnsi="Book Antiqua"/>
          <w:b/>
          <w:snapToGrid w:val="0"/>
          <w:sz w:val="22"/>
        </w:rPr>
      </w:pPr>
      <w:r w:rsidRPr="002C3839">
        <w:rPr>
          <w:rFonts w:ascii="Book Antiqua" w:hAnsi="Book Antiqua"/>
          <w:b/>
          <w:snapToGrid w:val="0"/>
          <w:sz w:val="22"/>
        </w:rPr>
        <w:t>A10.</w:t>
      </w:r>
      <w:r w:rsidRPr="002C3839">
        <w:rPr>
          <w:rFonts w:ascii="Book Antiqua" w:hAnsi="Book Antiqua"/>
          <w:b/>
          <w:snapToGrid w:val="0"/>
          <w:sz w:val="22"/>
        </w:rPr>
        <w:tab/>
        <w:t xml:space="preserve">Earnings </w:t>
      </w:r>
      <w:r w:rsidRPr="002C3839">
        <w:rPr>
          <w:rFonts w:ascii="Book Antiqua" w:hAnsi="Book Antiqua"/>
          <w:b/>
          <w:snapToGrid w:val="0"/>
          <w:sz w:val="22"/>
          <w:lang w:eastAsia="zh-TW"/>
        </w:rPr>
        <w:t>P</w:t>
      </w:r>
      <w:r w:rsidRPr="002C3839">
        <w:rPr>
          <w:rFonts w:ascii="Book Antiqua" w:hAnsi="Book Antiqua"/>
          <w:b/>
          <w:snapToGrid w:val="0"/>
          <w:sz w:val="22"/>
        </w:rPr>
        <w:t xml:space="preserve">er </w:t>
      </w:r>
      <w:r w:rsidRPr="002C3839">
        <w:rPr>
          <w:rFonts w:ascii="Book Antiqua" w:hAnsi="Book Antiqua"/>
          <w:b/>
          <w:snapToGrid w:val="0"/>
          <w:sz w:val="22"/>
          <w:lang w:eastAsia="zh-TW"/>
        </w:rPr>
        <w:t>S</w:t>
      </w:r>
      <w:r w:rsidRPr="002C3839">
        <w:rPr>
          <w:rFonts w:ascii="Book Antiqua" w:hAnsi="Book Antiqua"/>
          <w:b/>
          <w:snapToGrid w:val="0"/>
          <w:sz w:val="22"/>
        </w:rPr>
        <w:t>hare</w:t>
      </w:r>
    </w:p>
    <w:p w14:paraId="0B6E43A8" w14:textId="77777777" w:rsidR="0084226F" w:rsidRPr="002C3839" w:rsidRDefault="0084226F">
      <w:pPr>
        <w:widowControl w:val="0"/>
        <w:jc w:val="both"/>
        <w:rPr>
          <w:rFonts w:ascii="Book Antiqua" w:hAnsi="Book Antiqua"/>
          <w:snapToGrid w:val="0"/>
          <w:sz w:val="22"/>
        </w:rPr>
      </w:pPr>
    </w:p>
    <w:p w14:paraId="2026326A" w14:textId="77777777" w:rsidR="005C5E57" w:rsidRPr="002C3839" w:rsidRDefault="0084226F">
      <w:pPr>
        <w:pStyle w:val="BodyTextIndent3"/>
        <w:widowControl w:val="0"/>
        <w:jc w:val="both"/>
        <w:rPr>
          <w:snapToGrid w:val="0"/>
        </w:rPr>
      </w:pPr>
      <w:r w:rsidRPr="002C3839">
        <w:rPr>
          <w:snapToGrid w:val="0"/>
        </w:rPr>
        <w:t xml:space="preserve">Basic earnings per share is calculated by dividing the net profit attributable to shareholders by the number of ordinary shares in issue during the period.        </w:t>
      </w:r>
    </w:p>
    <w:p w14:paraId="7468D0B1" w14:textId="77777777" w:rsidR="0084226F" w:rsidRPr="002C3839" w:rsidRDefault="0084226F">
      <w:pPr>
        <w:pStyle w:val="BodyTextIndent3"/>
        <w:widowControl w:val="0"/>
        <w:jc w:val="both"/>
        <w:rPr>
          <w:snapToGrid w:val="0"/>
        </w:rPr>
      </w:pPr>
      <w:r w:rsidRPr="002C3839">
        <w:rPr>
          <w:snapToGrid w:val="0"/>
        </w:rPr>
        <w:t xml:space="preserve">                </w:t>
      </w:r>
    </w:p>
    <w:tbl>
      <w:tblPr>
        <w:tblW w:w="0" w:type="auto"/>
        <w:tblInd w:w="817" w:type="dxa"/>
        <w:tblLayout w:type="fixed"/>
        <w:tblLook w:val="0000" w:firstRow="0" w:lastRow="0" w:firstColumn="0" w:lastColumn="0" w:noHBand="0" w:noVBand="0"/>
      </w:tblPr>
      <w:tblGrid>
        <w:gridCol w:w="4253"/>
        <w:gridCol w:w="1377"/>
        <w:gridCol w:w="1276"/>
        <w:gridCol w:w="1215"/>
        <w:gridCol w:w="1134"/>
      </w:tblGrid>
      <w:tr w:rsidR="0084226F" w:rsidRPr="002C3839" w14:paraId="20FC547B" w14:textId="77777777">
        <w:trPr>
          <w:cantSplit/>
        </w:trPr>
        <w:tc>
          <w:tcPr>
            <w:tcW w:w="4253" w:type="dxa"/>
            <w:tcBorders>
              <w:top w:val="single" w:sz="4" w:space="0" w:color="auto"/>
            </w:tcBorders>
          </w:tcPr>
          <w:p w14:paraId="741AFB60" w14:textId="77777777" w:rsidR="0084226F" w:rsidRPr="002C3839" w:rsidRDefault="0084226F">
            <w:pPr>
              <w:jc w:val="center"/>
              <w:rPr>
                <w:rFonts w:ascii="Book Antiqua" w:hAnsi="Book Antiqua"/>
                <w:b/>
                <w:sz w:val="22"/>
              </w:rPr>
            </w:pPr>
          </w:p>
        </w:tc>
        <w:tc>
          <w:tcPr>
            <w:tcW w:w="2653" w:type="dxa"/>
            <w:gridSpan w:val="2"/>
            <w:tcBorders>
              <w:top w:val="single" w:sz="4" w:space="0" w:color="auto"/>
            </w:tcBorders>
          </w:tcPr>
          <w:p w14:paraId="4A2A936D" w14:textId="77777777" w:rsidR="0084226F" w:rsidRPr="002C3839" w:rsidRDefault="0084226F">
            <w:pPr>
              <w:jc w:val="center"/>
              <w:rPr>
                <w:rFonts w:ascii="Book Antiqua" w:hAnsi="Book Antiqua"/>
                <w:b/>
                <w:sz w:val="22"/>
              </w:rPr>
            </w:pPr>
            <w:r w:rsidRPr="002C3839">
              <w:rPr>
                <w:rFonts w:ascii="Book Antiqua" w:hAnsi="Book Antiqua"/>
                <w:b/>
                <w:sz w:val="22"/>
              </w:rPr>
              <w:t xml:space="preserve">      Current year quarter</w:t>
            </w:r>
          </w:p>
        </w:tc>
        <w:tc>
          <w:tcPr>
            <w:tcW w:w="2349" w:type="dxa"/>
            <w:gridSpan w:val="2"/>
            <w:tcBorders>
              <w:top w:val="single" w:sz="4" w:space="0" w:color="auto"/>
            </w:tcBorders>
          </w:tcPr>
          <w:p w14:paraId="5E6698AF" w14:textId="77777777" w:rsidR="0084226F" w:rsidRPr="002C3839" w:rsidRDefault="0084226F">
            <w:pPr>
              <w:ind w:right="-169"/>
              <w:jc w:val="center"/>
              <w:rPr>
                <w:rFonts w:ascii="Book Antiqua" w:hAnsi="Book Antiqua"/>
                <w:b/>
                <w:sz w:val="22"/>
              </w:rPr>
            </w:pPr>
            <w:r w:rsidRPr="002C3839">
              <w:rPr>
                <w:rFonts w:ascii="Book Antiqua" w:hAnsi="Book Antiqua"/>
                <w:b/>
                <w:sz w:val="22"/>
              </w:rPr>
              <w:t>Current year-to-date</w:t>
            </w:r>
          </w:p>
        </w:tc>
      </w:tr>
      <w:tr w:rsidR="0084226F" w:rsidRPr="002C3839" w14:paraId="44EB51F6" w14:textId="77777777">
        <w:trPr>
          <w:cantSplit/>
        </w:trPr>
        <w:tc>
          <w:tcPr>
            <w:tcW w:w="4253" w:type="dxa"/>
          </w:tcPr>
          <w:p w14:paraId="0B41C389" w14:textId="77777777" w:rsidR="0084226F" w:rsidRPr="002C3839" w:rsidRDefault="0084226F">
            <w:pPr>
              <w:jc w:val="center"/>
              <w:rPr>
                <w:rFonts w:ascii="Book Antiqua" w:hAnsi="Book Antiqua"/>
                <w:b/>
                <w:sz w:val="22"/>
              </w:rPr>
            </w:pPr>
          </w:p>
        </w:tc>
        <w:tc>
          <w:tcPr>
            <w:tcW w:w="2653" w:type="dxa"/>
            <w:gridSpan w:val="2"/>
          </w:tcPr>
          <w:p w14:paraId="74F711DE" w14:textId="4F69CF8E" w:rsidR="0084226F" w:rsidRPr="002C3839" w:rsidRDefault="0084226F" w:rsidP="00A2395D">
            <w:pPr>
              <w:jc w:val="center"/>
              <w:rPr>
                <w:rFonts w:ascii="Book Antiqua" w:hAnsi="Book Antiqua"/>
                <w:b/>
                <w:sz w:val="22"/>
                <w:lang w:eastAsia="zh-TW"/>
              </w:rPr>
            </w:pPr>
            <w:r w:rsidRPr="002C3839">
              <w:rPr>
                <w:rFonts w:ascii="Book Antiqua" w:hAnsi="Book Antiqua"/>
                <w:b/>
                <w:sz w:val="22"/>
                <w:lang w:eastAsia="zh-TW"/>
              </w:rPr>
              <w:t xml:space="preserve">     </w:t>
            </w:r>
            <w:r w:rsidR="00A60394" w:rsidRPr="002C3839">
              <w:rPr>
                <w:rFonts w:ascii="Book Antiqua" w:hAnsi="Book Antiqua"/>
                <w:b/>
                <w:sz w:val="22"/>
                <w:lang w:eastAsia="zh-TW"/>
              </w:rPr>
              <w:t xml:space="preserve">  </w:t>
            </w:r>
            <w:r w:rsidRPr="002C3839">
              <w:rPr>
                <w:rFonts w:ascii="Book Antiqua" w:hAnsi="Book Antiqua"/>
                <w:b/>
                <w:sz w:val="22"/>
                <w:lang w:eastAsia="zh-TW"/>
              </w:rPr>
              <w:t xml:space="preserve">  3</w:t>
            </w:r>
            <w:r w:rsidR="00CC2981">
              <w:rPr>
                <w:rFonts w:ascii="Book Antiqua" w:hAnsi="Book Antiqua"/>
                <w:b/>
                <w:sz w:val="22"/>
                <w:lang w:eastAsia="zh-TW"/>
              </w:rPr>
              <w:t>0</w:t>
            </w:r>
            <w:r w:rsidRPr="002C3839">
              <w:rPr>
                <w:rFonts w:ascii="Book Antiqua" w:hAnsi="Book Antiqua"/>
                <w:b/>
                <w:sz w:val="22"/>
                <w:lang w:eastAsia="zh-TW"/>
              </w:rPr>
              <w:t xml:space="preserve"> </w:t>
            </w:r>
            <w:r w:rsidR="00CC2981">
              <w:rPr>
                <w:rFonts w:ascii="Book Antiqua" w:hAnsi="Book Antiqua"/>
                <w:b/>
                <w:sz w:val="22"/>
                <w:lang w:eastAsia="zh-TW"/>
              </w:rPr>
              <w:t>June</w:t>
            </w:r>
          </w:p>
        </w:tc>
        <w:tc>
          <w:tcPr>
            <w:tcW w:w="2349" w:type="dxa"/>
            <w:gridSpan w:val="2"/>
          </w:tcPr>
          <w:p w14:paraId="45756D35" w14:textId="21869C22" w:rsidR="0084226F" w:rsidRPr="002C3839" w:rsidRDefault="00A60394" w:rsidP="00A2395D">
            <w:pPr>
              <w:jc w:val="center"/>
              <w:rPr>
                <w:rFonts w:ascii="Book Antiqua" w:hAnsi="Book Antiqua"/>
                <w:b/>
                <w:sz w:val="22"/>
                <w:lang w:eastAsia="zh-TW"/>
              </w:rPr>
            </w:pPr>
            <w:r w:rsidRPr="002C3839">
              <w:rPr>
                <w:rFonts w:ascii="Book Antiqua" w:hAnsi="Book Antiqua"/>
                <w:b/>
                <w:sz w:val="22"/>
                <w:lang w:eastAsia="zh-TW"/>
              </w:rPr>
              <w:t xml:space="preserve">    </w:t>
            </w:r>
            <w:r w:rsidR="0084226F" w:rsidRPr="002C3839">
              <w:rPr>
                <w:rFonts w:ascii="Book Antiqua" w:hAnsi="Book Antiqua"/>
                <w:b/>
                <w:sz w:val="22"/>
                <w:lang w:eastAsia="zh-TW"/>
              </w:rPr>
              <w:t>3</w:t>
            </w:r>
            <w:r w:rsidR="00CC2981">
              <w:rPr>
                <w:rFonts w:ascii="Book Antiqua" w:hAnsi="Book Antiqua"/>
                <w:b/>
                <w:sz w:val="22"/>
                <w:lang w:eastAsia="zh-TW"/>
              </w:rPr>
              <w:t>0</w:t>
            </w:r>
            <w:r w:rsidR="0084226F" w:rsidRPr="002C3839">
              <w:rPr>
                <w:rFonts w:ascii="Book Antiqua" w:hAnsi="Book Antiqua"/>
                <w:b/>
                <w:sz w:val="22"/>
                <w:lang w:eastAsia="zh-TW"/>
              </w:rPr>
              <w:t xml:space="preserve"> </w:t>
            </w:r>
            <w:r w:rsidR="00CC2981">
              <w:rPr>
                <w:rFonts w:ascii="Book Antiqua" w:hAnsi="Book Antiqua"/>
                <w:b/>
                <w:sz w:val="22"/>
                <w:lang w:eastAsia="zh-TW"/>
              </w:rPr>
              <w:t>June</w:t>
            </w:r>
          </w:p>
        </w:tc>
      </w:tr>
      <w:tr w:rsidR="0084226F" w:rsidRPr="002C3839" w14:paraId="7574D0F9" w14:textId="77777777">
        <w:tc>
          <w:tcPr>
            <w:tcW w:w="4253" w:type="dxa"/>
            <w:tcBorders>
              <w:bottom w:val="single" w:sz="4" w:space="0" w:color="auto"/>
            </w:tcBorders>
          </w:tcPr>
          <w:p w14:paraId="12B41DB1" w14:textId="77777777" w:rsidR="0084226F" w:rsidRPr="002C3839" w:rsidRDefault="0084226F">
            <w:pPr>
              <w:jc w:val="center"/>
              <w:rPr>
                <w:rFonts w:ascii="Book Antiqua" w:hAnsi="Book Antiqua"/>
                <w:b/>
                <w:sz w:val="22"/>
              </w:rPr>
            </w:pPr>
          </w:p>
        </w:tc>
        <w:tc>
          <w:tcPr>
            <w:tcW w:w="1377" w:type="dxa"/>
            <w:tcBorders>
              <w:bottom w:val="single" w:sz="4" w:space="0" w:color="auto"/>
            </w:tcBorders>
          </w:tcPr>
          <w:p w14:paraId="22E3C22E" w14:textId="0D213C5B" w:rsidR="0084226F" w:rsidRPr="002C3839" w:rsidRDefault="0084226F">
            <w:pPr>
              <w:pStyle w:val="BodyText3"/>
              <w:jc w:val="right"/>
              <w:rPr>
                <w:rFonts w:ascii="Book Antiqua" w:hAnsi="Book Antiqua"/>
                <w:b w:val="0"/>
                <w:sz w:val="22"/>
                <w:lang w:eastAsia="zh-TW"/>
              </w:rPr>
            </w:pPr>
            <w:r w:rsidRPr="002C3839">
              <w:rPr>
                <w:rFonts w:ascii="Book Antiqua" w:hAnsi="Book Antiqua"/>
                <w:sz w:val="22"/>
                <w:lang w:eastAsia="en-US"/>
              </w:rPr>
              <w:t>20</w:t>
            </w:r>
            <w:r w:rsidR="00F03B9E" w:rsidRPr="002C3839">
              <w:rPr>
                <w:rFonts w:ascii="Book Antiqua" w:hAnsi="Book Antiqua"/>
                <w:sz w:val="22"/>
                <w:lang w:eastAsia="en-US"/>
              </w:rPr>
              <w:t>2</w:t>
            </w:r>
            <w:r w:rsidR="003D665D">
              <w:rPr>
                <w:rFonts w:ascii="Book Antiqua" w:hAnsi="Book Antiqua"/>
                <w:sz w:val="22"/>
                <w:lang w:eastAsia="en-US"/>
              </w:rPr>
              <w:t>1</w:t>
            </w:r>
          </w:p>
          <w:p w14:paraId="169D1F01" w14:textId="77777777" w:rsidR="0084226F" w:rsidRPr="002C3839" w:rsidRDefault="0084226F">
            <w:pPr>
              <w:pStyle w:val="Heading7"/>
              <w:jc w:val="right"/>
              <w:rPr>
                <w:rFonts w:ascii="Book Antiqua" w:hAnsi="Book Antiqua"/>
                <w:sz w:val="22"/>
              </w:rPr>
            </w:pPr>
            <w:r w:rsidRPr="002C3839">
              <w:rPr>
                <w:rFonts w:ascii="Book Antiqua" w:hAnsi="Book Antiqua"/>
                <w:sz w:val="22"/>
              </w:rPr>
              <w:t>RM’000</w:t>
            </w:r>
          </w:p>
        </w:tc>
        <w:tc>
          <w:tcPr>
            <w:tcW w:w="1276" w:type="dxa"/>
            <w:tcBorders>
              <w:bottom w:val="single" w:sz="4" w:space="0" w:color="auto"/>
            </w:tcBorders>
          </w:tcPr>
          <w:p w14:paraId="24BB16FF" w14:textId="51D6E034" w:rsidR="0084226F" w:rsidRPr="002C3839" w:rsidRDefault="0084226F">
            <w:pPr>
              <w:pStyle w:val="BodyText3"/>
              <w:jc w:val="right"/>
              <w:rPr>
                <w:rFonts w:ascii="Book Antiqua" w:hAnsi="Book Antiqua"/>
                <w:b w:val="0"/>
                <w:sz w:val="22"/>
                <w:lang w:eastAsia="zh-TW"/>
              </w:rPr>
            </w:pPr>
            <w:r w:rsidRPr="002C3839">
              <w:rPr>
                <w:rFonts w:ascii="Book Antiqua" w:hAnsi="Book Antiqua"/>
                <w:sz w:val="22"/>
                <w:lang w:eastAsia="en-US"/>
              </w:rPr>
              <w:t>20</w:t>
            </w:r>
            <w:r w:rsidR="003D665D">
              <w:rPr>
                <w:rFonts w:ascii="Book Antiqua" w:hAnsi="Book Antiqua"/>
                <w:sz w:val="22"/>
                <w:lang w:eastAsia="en-US"/>
              </w:rPr>
              <w:t>20</w:t>
            </w:r>
          </w:p>
          <w:p w14:paraId="386DFFDE" w14:textId="77777777" w:rsidR="0084226F" w:rsidRPr="002C3839" w:rsidRDefault="0084226F">
            <w:pPr>
              <w:pStyle w:val="Heading7"/>
              <w:jc w:val="right"/>
              <w:rPr>
                <w:rFonts w:ascii="Book Antiqua" w:hAnsi="Book Antiqua"/>
                <w:sz w:val="22"/>
              </w:rPr>
            </w:pPr>
            <w:r w:rsidRPr="002C3839">
              <w:rPr>
                <w:rFonts w:ascii="Book Antiqua" w:hAnsi="Book Antiqua"/>
                <w:sz w:val="22"/>
              </w:rPr>
              <w:t>RM’000</w:t>
            </w:r>
          </w:p>
        </w:tc>
        <w:tc>
          <w:tcPr>
            <w:tcW w:w="1215" w:type="dxa"/>
            <w:tcBorders>
              <w:bottom w:val="single" w:sz="4" w:space="0" w:color="auto"/>
            </w:tcBorders>
          </w:tcPr>
          <w:p w14:paraId="6EFDA935" w14:textId="087F2680" w:rsidR="0084226F" w:rsidRPr="002C3839" w:rsidRDefault="0084226F">
            <w:pPr>
              <w:pStyle w:val="BodyText3"/>
              <w:jc w:val="right"/>
              <w:rPr>
                <w:rFonts w:ascii="Book Antiqua" w:hAnsi="Book Antiqua"/>
                <w:b w:val="0"/>
                <w:sz w:val="22"/>
                <w:lang w:eastAsia="en-US"/>
              </w:rPr>
            </w:pPr>
            <w:r w:rsidRPr="002C3839">
              <w:rPr>
                <w:rFonts w:ascii="Book Antiqua" w:hAnsi="Book Antiqua"/>
                <w:sz w:val="22"/>
                <w:lang w:eastAsia="en-US"/>
              </w:rPr>
              <w:t>20</w:t>
            </w:r>
            <w:r w:rsidR="00F03B9E" w:rsidRPr="002C3839">
              <w:rPr>
                <w:rFonts w:ascii="Book Antiqua" w:hAnsi="Book Antiqua"/>
                <w:sz w:val="22"/>
                <w:lang w:eastAsia="en-US"/>
              </w:rPr>
              <w:t>2</w:t>
            </w:r>
            <w:r w:rsidR="003D665D">
              <w:rPr>
                <w:rFonts w:ascii="Book Antiqua" w:hAnsi="Book Antiqua"/>
                <w:sz w:val="22"/>
                <w:lang w:eastAsia="en-US"/>
              </w:rPr>
              <w:t>1</w:t>
            </w:r>
          </w:p>
          <w:p w14:paraId="145153FD" w14:textId="77777777" w:rsidR="0084226F" w:rsidRPr="002C3839" w:rsidRDefault="0084226F">
            <w:pPr>
              <w:pStyle w:val="Heading7"/>
              <w:jc w:val="right"/>
              <w:rPr>
                <w:rFonts w:ascii="Book Antiqua" w:hAnsi="Book Antiqua"/>
                <w:sz w:val="22"/>
              </w:rPr>
            </w:pPr>
            <w:r w:rsidRPr="002C3839">
              <w:rPr>
                <w:rFonts w:ascii="Book Antiqua" w:hAnsi="Book Antiqua"/>
                <w:sz w:val="22"/>
              </w:rPr>
              <w:t>RM’000</w:t>
            </w:r>
          </w:p>
        </w:tc>
        <w:tc>
          <w:tcPr>
            <w:tcW w:w="1134" w:type="dxa"/>
            <w:tcBorders>
              <w:bottom w:val="single" w:sz="4" w:space="0" w:color="auto"/>
            </w:tcBorders>
          </w:tcPr>
          <w:p w14:paraId="0F0FBC99" w14:textId="7A4428E6" w:rsidR="0084226F" w:rsidRPr="002C3839" w:rsidRDefault="0084226F">
            <w:pPr>
              <w:pStyle w:val="BodyText3"/>
              <w:jc w:val="right"/>
              <w:rPr>
                <w:rFonts w:ascii="Book Antiqua" w:hAnsi="Book Antiqua"/>
                <w:b w:val="0"/>
                <w:sz w:val="22"/>
                <w:lang w:eastAsia="en-US"/>
              </w:rPr>
            </w:pPr>
            <w:r w:rsidRPr="002C3839">
              <w:rPr>
                <w:rFonts w:ascii="Book Antiqua" w:hAnsi="Book Antiqua"/>
                <w:sz w:val="22"/>
                <w:lang w:eastAsia="en-US"/>
              </w:rPr>
              <w:t>20</w:t>
            </w:r>
            <w:r w:rsidR="003D665D">
              <w:rPr>
                <w:rFonts w:ascii="Book Antiqua" w:hAnsi="Book Antiqua"/>
                <w:sz w:val="22"/>
                <w:lang w:eastAsia="en-US"/>
              </w:rPr>
              <w:t>20</w:t>
            </w:r>
          </w:p>
          <w:p w14:paraId="69C2E916" w14:textId="77777777" w:rsidR="0084226F" w:rsidRPr="002C3839" w:rsidRDefault="0084226F">
            <w:pPr>
              <w:pStyle w:val="Heading7"/>
              <w:jc w:val="right"/>
              <w:rPr>
                <w:rFonts w:ascii="Book Antiqua" w:hAnsi="Book Antiqua"/>
                <w:sz w:val="22"/>
              </w:rPr>
            </w:pPr>
            <w:r w:rsidRPr="002C3839">
              <w:rPr>
                <w:rFonts w:ascii="Book Antiqua" w:hAnsi="Book Antiqua"/>
                <w:sz w:val="22"/>
              </w:rPr>
              <w:t>RM’000</w:t>
            </w:r>
          </w:p>
        </w:tc>
      </w:tr>
      <w:tr w:rsidR="0084226F" w:rsidRPr="002C3839" w14:paraId="125673B7" w14:textId="77777777">
        <w:tc>
          <w:tcPr>
            <w:tcW w:w="4253" w:type="dxa"/>
            <w:tcBorders>
              <w:top w:val="single" w:sz="4" w:space="0" w:color="auto"/>
            </w:tcBorders>
          </w:tcPr>
          <w:p w14:paraId="1D81D473" w14:textId="77777777" w:rsidR="0084226F" w:rsidRPr="002C3839" w:rsidRDefault="0084226F">
            <w:pPr>
              <w:jc w:val="both"/>
              <w:rPr>
                <w:rFonts w:ascii="Book Antiqua" w:hAnsi="Book Antiqua"/>
                <w:sz w:val="22"/>
              </w:rPr>
            </w:pPr>
          </w:p>
        </w:tc>
        <w:tc>
          <w:tcPr>
            <w:tcW w:w="1377" w:type="dxa"/>
            <w:tcBorders>
              <w:top w:val="single" w:sz="4" w:space="0" w:color="auto"/>
            </w:tcBorders>
          </w:tcPr>
          <w:p w14:paraId="18BFFA26" w14:textId="77777777" w:rsidR="0084226F" w:rsidRPr="002C3839" w:rsidRDefault="0084226F">
            <w:pPr>
              <w:jc w:val="right"/>
              <w:rPr>
                <w:rFonts w:ascii="Book Antiqua" w:hAnsi="Book Antiqua"/>
                <w:sz w:val="22"/>
              </w:rPr>
            </w:pPr>
          </w:p>
        </w:tc>
        <w:tc>
          <w:tcPr>
            <w:tcW w:w="1276" w:type="dxa"/>
            <w:tcBorders>
              <w:top w:val="single" w:sz="4" w:space="0" w:color="auto"/>
            </w:tcBorders>
          </w:tcPr>
          <w:p w14:paraId="17EC4A64" w14:textId="77777777" w:rsidR="0084226F" w:rsidRPr="002C3839" w:rsidRDefault="0084226F">
            <w:pPr>
              <w:jc w:val="right"/>
              <w:rPr>
                <w:rFonts w:ascii="Book Antiqua" w:hAnsi="Book Antiqua"/>
                <w:sz w:val="22"/>
              </w:rPr>
            </w:pPr>
          </w:p>
        </w:tc>
        <w:tc>
          <w:tcPr>
            <w:tcW w:w="1215" w:type="dxa"/>
            <w:tcBorders>
              <w:top w:val="single" w:sz="4" w:space="0" w:color="auto"/>
            </w:tcBorders>
          </w:tcPr>
          <w:p w14:paraId="5EEE95D9" w14:textId="77777777" w:rsidR="0084226F" w:rsidRPr="002C3839" w:rsidRDefault="0084226F">
            <w:pPr>
              <w:jc w:val="right"/>
              <w:rPr>
                <w:rFonts w:ascii="Book Antiqua" w:eastAsia="Arial Unicode MS" w:hAnsi="Book Antiqua"/>
                <w:sz w:val="22"/>
              </w:rPr>
            </w:pPr>
          </w:p>
        </w:tc>
        <w:tc>
          <w:tcPr>
            <w:tcW w:w="1134" w:type="dxa"/>
            <w:tcBorders>
              <w:top w:val="single" w:sz="4" w:space="0" w:color="auto"/>
            </w:tcBorders>
          </w:tcPr>
          <w:p w14:paraId="01F79687" w14:textId="77777777" w:rsidR="0084226F" w:rsidRPr="002C3839" w:rsidRDefault="0084226F">
            <w:pPr>
              <w:jc w:val="right"/>
              <w:rPr>
                <w:rFonts w:ascii="Book Antiqua" w:hAnsi="Book Antiqua"/>
                <w:sz w:val="22"/>
              </w:rPr>
            </w:pPr>
          </w:p>
        </w:tc>
      </w:tr>
      <w:tr w:rsidR="00BE0555" w:rsidRPr="002C3839" w14:paraId="11D3847E" w14:textId="77777777">
        <w:tc>
          <w:tcPr>
            <w:tcW w:w="4253" w:type="dxa"/>
          </w:tcPr>
          <w:p w14:paraId="19A1EF94" w14:textId="77777777" w:rsidR="00BE0555" w:rsidRPr="002C3839" w:rsidRDefault="00BE0555" w:rsidP="00BE0555">
            <w:pPr>
              <w:ind w:left="176" w:hanging="176"/>
              <w:rPr>
                <w:rFonts w:ascii="Book Antiqua" w:hAnsi="Book Antiqua"/>
                <w:sz w:val="22"/>
              </w:rPr>
            </w:pPr>
            <w:r w:rsidRPr="002C3839">
              <w:rPr>
                <w:rFonts w:ascii="Book Antiqua" w:hAnsi="Book Antiqua"/>
                <w:sz w:val="22"/>
              </w:rPr>
              <w:t>Net profit attributable to shareholders (RM’000)</w:t>
            </w:r>
          </w:p>
          <w:p w14:paraId="7470BECE" w14:textId="77777777" w:rsidR="00BE0555" w:rsidRPr="002C3839" w:rsidRDefault="00BE0555" w:rsidP="00BE0555">
            <w:pPr>
              <w:ind w:left="176" w:hanging="176"/>
              <w:rPr>
                <w:rFonts w:ascii="Book Antiqua" w:hAnsi="Book Antiqua"/>
                <w:sz w:val="22"/>
              </w:rPr>
            </w:pPr>
          </w:p>
        </w:tc>
        <w:tc>
          <w:tcPr>
            <w:tcW w:w="1377" w:type="dxa"/>
          </w:tcPr>
          <w:p w14:paraId="2454CDF6" w14:textId="1641F83D" w:rsidR="00BE0555" w:rsidRPr="002C3839" w:rsidRDefault="0080759F" w:rsidP="00BE0555">
            <w:pPr>
              <w:jc w:val="right"/>
              <w:rPr>
                <w:rFonts w:ascii="Book Antiqua" w:hAnsi="Book Antiqua"/>
                <w:sz w:val="22"/>
                <w:szCs w:val="22"/>
              </w:rPr>
            </w:pPr>
            <w:r>
              <w:rPr>
                <w:rFonts w:ascii="Book Antiqua" w:hAnsi="Book Antiqua"/>
                <w:sz w:val="22"/>
                <w:szCs w:val="22"/>
              </w:rPr>
              <w:t>19</w:t>
            </w:r>
            <w:r w:rsidR="00F75183">
              <w:rPr>
                <w:rFonts w:ascii="Book Antiqua" w:hAnsi="Book Antiqua"/>
                <w:sz w:val="22"/>
                <w:szCs w:val="22"/>
              </w:rPr>
              <w:t>,</w:t>
            </w:r>
            <w:r>
              <w:rPr>
                <w:rFonts w:ascii="Book Antiqua" w:hAnsi="Book Antiqua"/>
                <w:sz w:val="22"/>
                <w:szCs w:val="22"/>
              </w:rPr>
              <w:t>92</w:t>
            </w:r>
            <w:r w:rsidR="002908D2">
              <w:rPr>
                <w:rFonts w:ascii="Book Antiqua" w:hAnsi="Book Antiqua"/>
                <w:sz w:val="22"/>
                <w:szCs w:val="22"/>
              </w:rPr>
              <w:t>1</w:t>
            </w:r>
          </w:p>
        </w:tc>
        <w:tc>
          <w:tcPr>
            <w:tcW w:w="1276" w:type="dxa"/>
          </w:tcPr>
          <w:p w14:paraId="646E2A36" w14:textId="216971B7" w:rsidR="00BE0555" w:rsidRPr="002C3839" w:rsidRDefault="00F75183" w:rsidP="00BE0555">
            <w:pPr>
              <w:jc w:val="right"/>
              <w:rPr>
                <w:rFonts w:ascii="Book Antiqua" w:hAnsi="Book Antiqua"/>
                <w:sz w:val="22"/>
                <w:szCs w:val="22"/>
              </w:rPr>
            </w:pPr>
            <w:r>
              <w:rPr>
                <w:rFonts w:ascii="Book Antiqua" w:hAnsi="Book Antiqua"/>
                <w:sz w:val="22"/>
              </w:rPr>
              <w:t>10,589</w:t>
            </w:r>
          </w:p>
        </w:tc>
        <w:tc>
          <w:tcPr>
            <w:tcW w:w="1215" w:type="dxa"/>
          </w:tcPr>
          <w:p w14:paraId="71563D45" w14:textId="3F9EB259" w:rsidR="00BE0555" w:rsidRPr="002C3839" w:rsidRDefault="00F75183" w:rsidP="00BE0555">
            <w:pPr>
              <w:ind w:right="9"/>
              <w:jc w:val="right"/>
              <w:rPr>
                <w:rFonts w:ascii="Book Antiqua" w:hAnsi="Book Antiqua"/>
                <w:sz w:val="22"/>
                <w:szCs w:val="22"/>
                <w:lang w:eastAsia="zh-TW"/>
              </w:rPr>
            </w:pPr>
            <w:r>
              <w:rPr>
                <w:rFonts w:ascii="Book Antiqua" w:hAnsi="Book Antiqua"/>
                <w:sz w:val="22"/>
                <w:szCs w:val="22"/>
              </w:rPr>
              <w:t>4</w:t>
            </w:r>
            <w:r w:rsidR="0080759F">
              <w:rPr>
                <w:rFonts w:ascii="Book Antiqua" w:hAnsi="Book Antiqua"/>
                <w:sz w:val="22"/>
                <w:szCs w:val="22"/>
              </w:rPr>
              <w:t>4</w:t>
            </w:r>
            <w:r>
              <w:rPr>
                <w:rFonts w:ascii="Book Antiqua" w:hAnsi="Book Antiqua"/>
                <w:sz w:val="22"/>
                <w:szCs w:val="22"/>
              </w:rPr>
              <w:t>,</w:t>
            </w:r>
            <w:r w:rsidR="0080759F">
              <w:rPr>
                <w:rFonts w:ascii="Book Antiqua" w:hAnsi="Book Antiqua"/>
                <w:sz w:val="22"/>
                <w:szCs w:val="22"/>
              </w:rPr>
              <w:t>62</w:t>
            </w:r>
            <w:r w:rsidR="00A23935">
              <w:rPr>
                <w:rFonts w:ascii="Book Antiqua" w:hAnsi="Book Antiqua"/>
                <w:sz w:val="22"/>
                <w:szCs w:val="22"/>
              </w:rPr>
              <w:t>2</w:t>
            </w:r>
          </w:p>
        </w:tc>
        <w:tc>
          <w:tcPr>
            <w:tcW w:w="1134" w:type="dxa"/>
          </w:tcPr>
          <w:p w14:paraId="1479703D" w14:textId="68B9991D" w:rsidR="00BE0555" w:rsidRPr="002C3839" w:rsidRDefault="00F75183" w:rsidP="00F75183">
            <w:pPr>
              <w:ind w:right="9"/>
              <w:jc w:val="right"/>
              <w:rPr>
                <w:rFonts w:ascii="Book Antiqua" w:hAnsi="Book Antiqua"/>
                <w:sz w:val="22"/>
                <w:szCs w:val="22"/>
                <w:lang w:eastAsia="zh-TW"/>
              </w:rPr>
            </w:pPr>
            <w:r>
              <w:rPr>
                <w:rFonts w:ascii="Book Antiqua" w:hAnsi="Book Antiqua"/>
                <w:sz w:val="22"/>
              </w:rPr>
              <w:t>41,658</w:t>
            </w:r>
          </w:p>
        </w:tc>
      </w:tr>
      <w:tr w:rsidR="00BE0555" w:rsidRPr="002C3839" w14:paraId="754380E0" w14:textId="77777777">
        <w:tc>
          <w:tcPr>
            <w:tcW w:w="4253" w:type="dxa"/>
          </w:tcPr>
          <w:p w14:paraId="7A8E8F51" w14:textId="77777777" w:rsidR="00BE0555" w:rsidRPr="002C3839" w:rsidRDefault="00BE0555" w:rsidP="00BE0555">
            <w:pPr>
              <w:ind w:left="176" w:hanging="176"/>
              <w:rPr>
                <w:rFonts w:ascii="Book Antiqua" w:hAnsi="Book Antiqua"/>
                <w:sz w:val="22"/>
              </w:rPr>
            </w:pPr>
            <w:r w:rsidRPr="002C3839">
              <w:rPr>
                <w:rFonts w:ascii="Book Antiqua" w:hAnsi="Book Antiqua"/>
                <w:sz w:val="22"/>
                <w:lang w:val="en-US"/>
              </w:rPr>
              <w:t>Number of ordinary shares in issue (‘000)</w:t>
            </w:r>
          </w:p>
        </w:tc>
        <w:tc>
          <w:tcPr>
            <w:tcW w:w="1377" w:type="dxa"/>
          </w:tcPr>
          <w:p w14:paraId="4A1D0372" w14:textId="77777777" w:rsidR="00BE0555" w:rsidRPr="002C3839" w:rsidRDefault="00BE0555" w:rsidP="00BE0555">
            <w:pPr>
              <w:jc w:val="right"/>
              <w:rPr>
                <w:rFonts w:ascii="Book Antiqua" w:hAnsi="Book Antiqua"/>
                <w:sz w:val="22"/>
                <w:szCs w:val="22"/>
              </w:rPr>
            </w:pPr>
            <w:r w:rsidRPr="002C3839">
              <w:rPr>
                <w:rFonts w:ascii="Book Antiqua" w:hAnsi="Book Antiqua"/>
                <w:sz w:val="22"/>
                <w:szCs w:val="22"/>
              </w:rPr>
              <w:t>460,000</w:t>
            </w:r>
          </w:p>
        </w:tc>
        <w:tc>
          <w:tcPr>
            <w:tcW w:w="1276" w:type="dxa"/>
          </w:tcPr>
          <w:p w14:paraId="561A1157" w14:textId="4FCF7CFB" w:rsidR="00BE0555" w:rsidRPr="002C3839" w:rsidRDefault="00BE0555" w:rsidP="00BE0555">
            <w:pPr>
              <w:jc w:val="right"/>
              <w:rPr>
                <w:rFonts w:ascii="Book Antiqua" w:hAnsi="Book Antiqua"/>
                <w:sz w:val="22"/>
                <w:szCs w:val="22"/>
              </w:rPr>
            </w:pPr>
            <w:r w:rsidRPr="007A567E">
              <w:rPr>
                <w:rFonts w:ascii="Book Antiqua" w:hAnsi="Book Antiqua"/>
                <w:sz w:val="22"/>
              </w:rPr>
              <w:t>460,000</w:t>
            </w:r>
          </w:p>
        </w:tc>
        <w:tc>
          <w:tcPr>
            <w:tcW w:w="1215" w:type="dxa"/>
          </w:tcPr>
          <w:p w14:paraId="41182A25" w14:textId="06BF74DE" w:rsidR="00BE0555" w:rsidRPr="002C3839" w:rsidRDefault="00BE0555" w:rsidP="00BE0555">
            <w:pPr>
              <w:jc w:val="right"/>
              <w:rPr>
                <w:rFonts w:ascii="Book Antiqua" w:hAnsi="Book Antiqua"/>
                <w:sz w:val="22"/>
                <w:szCs w:val="22"/>
              </w:rPr>
            </w:pPr>
            <w:r w:rsidRPr="002C3839">
              <w:rPr>
                <w:rFonts w:ascii="Book Antiqua" w:hAnsi="Book Antiqua"/>
                <w:sz w:val="22"/>
                <w:szCs w:val="22"/>
              </w:rPr>
              <w:t>460,000</w:t>
            </w:r>
          </w:p>
        </w:tc>
        <w:tc>
          <w:tcPr>
            <w:tcW w:w="1134" w:type="dxa"/>
          </w:tcPr>
          <w:p w14:paraId="5715AABA" w14:textId="7E5603DC" w:rsidR="00BE0555" w:rsidRPr="002C3839" w:rsidRDefault="00BE0555" w:rsidP="00BE0555">
            <w:pPr>
              <w:jc w:val="right"/>
              <w:rPr>
                <w:rFonts w:ascii="Book Antiqua" w:hAnsi="Book Antiqua"/>
                <w:sz w:val="22"/>
                <w:szCs w:val="22"/>
              </w:rPr>
            </w:pPr>
            <w:r w:rsidRPr="007A567E">
              <w:rPr>
                <w:rFonts w:ascii="Book Antiqua" w:hAnsi="Book Antiqua"/>
                <w:sz w:val="22"/>
              </w:rPr>
              <w:t>460,000</w:t>
            </w:r>
          </w:p>
        </w:tc>
      </w:tr>
      <w:tr w:rsidR="00BE0555" w:rsidRPr="002C3839" w14:paraId="5CCAE803" w14:textId="77777777">
        <w:tc>
          <w:tcPr>
            <w:tcW w:w="4253" w:type="dxa"/>
          </w:tcPr>
          <w:p w14:paraId="39B41360" w14:textId="77777777" w:rsidR="00BE0555" w:rsidRPr="002C3839" w:rsidRDefault="00BE0555" w:rsidP="00BE0555">
            <w:pPr>
              <w:jc w:val="both"/>
              <w:rPr>
                <w:rFonts w:ascii="Book Antiqua" w:hAnsi="Book Antiqua"/>
                <w:sz w:val="22"/>
              </w:rPr>
            </w:pPr>
          </w:p>
        </w:tc>
        <w:tc>
          <w:tcPr>
            <w:tcW w:w="1377" w:type="dxa"/>
          </w:tcPr>
          <w:p w14:paraId="4C582968" w14:textId="77777777" w:rsidR="00BE0555" w:rsidRPr="002C3839" w:rsidRDefault="00BE0555" w:rsidP="00BE0555">
            <w:pPr>
              <w:jc w:val="right"/>
              <w:rPr>
                <w:rFonts w:ascii="Book Antiqua" w:hAnsi="Book Antiqua"/>
                <w:sz w:val="22"/>
                <w:szCs w:val="22"/>
              </w:rPr>
            </w:pPr>
          </w:p>
        </w:tc>
        <w:tc>
          <w:tcPr>
            <w:tcW w:w="1276" w:type="dxa"/>
          </w:tcPr>
          <w:p w14:paraId="6D396B52" w14:textId="77777777" w:rsidR="00BE0555" w:rsidRPr="002C3839" w:rsidRDefault="00BE0555" w:rsidP="00BE0555">
            <w:pPr>
              <w:jc w:val="right"/>
              <w:rPr>
                <w:rFonts w:ascii="Book Antiqua" w:hAnsi="Book Antiqua"/>
                <w:sz w:val="22"/>
                <w:szCs w:val="22"/>
              </w:rPr>
            </w:pPr>
          </w:p>
        </w:tc>
        <w:tc>
          <w:tcPr>
            <w:tcW w:w="1215" w:type="dxa"/>
          </w:tcPr>
          <w:p w14:paraId="4ED7223F" w14:textId="77777777" w:rsidR="00BE0555" w:rsidRPr="002C3839" w:rsidRDefault="00BE0555" w:rsidP="00BE0555">
            <w:pPr>
              <w:jc w:val="right"/>
              <w:rPr>
                <w:rFonts w:ascii="Book Antiqua" w:hAnsi="Book Antiqua"/>
                <w:sz w:val="22"/>
                <w:szCs w:val="22"/>
              </w:rPr>
            </w:pPr>
          </w:p>
        </w:tc>
        <w:tc>
          <w:tcPr>
            <w:tcW w:w="1134" w:type="dxa"/>
          </w:tcPr>
          <w:p w14:paraId="2E49B5A9" w14:textId="77777777" w:rsidR="00BE0555" w:rsidRPr="002C3839" w:rsidRDefault="00BE0555" w:rsidP="00BE0555">
            <w:pPr>
              <w:jc w:val="right"/>
              <w:rPr>
                <w:rFonts w:ascii="Book Antiqua" w:hAnsi="Book Antiqua"/>
                <w:sz w:val="22"/>
                <w:szCs w:val="22"/>
              </w:rPr>
            </w:pPr>
          </w:p>
        </w:tc>
      </w:tr>
      <w:tr w:rsidR="00BE0555" w:rsidRPr="002C3839" w14:paraId="513F5FB1" w14:textId="77777777">
        <w:tc>
          <w:tcPr>
            <w:tcW w:w="4253" w:type="dxa"/>
            <w:tcBorders>
              <w:bottom w:val="double" w:sz="4" w:space="0" w:color="auto"/>
            </w:tcBorders>
          </w:tcPr>
          <w:p w14:paraId="6F33B033" w14:textId="77777777" w:rsidR="00BE0555" w:rsidRPr="002C3839" w:rsidRDefault="00BE0555" w:rsidP="00BE0555">
            <w:pPr>
              <w:rPr>
                <w:rFonts w:ascii="Book Antiqua" w:hAnsi="Book Antiqua"/>
                <w:sz w:val="22"/>
              </w:rPr>
            </w:pPr>
            <w:r w:rsidRPr="002C3839">
              <w:rPr>
                <w:rFonts w:ascii="Book Antiqua" w:hAnsi="Book Antiqua"/>
                <w:sz w:val="22"/>
              </w:rPr>
              <w:t>Basic earnings per share (sen)</w:t>
            </w:r>
          </w:p>
        </w:tc>
        <w:tc>
          <w:tcPr>
            <w:tcW w:w="1377" w:type="dxa"/>
            <w:tcBorders>
              <w:bottom w:val="double" w:sz="4" w:space="0" w:color="auto"/>
            </w:tcBorders>
          </w:tcPr>
          <w:p w14:paraId="2CFB910F" w14:textId="6F7BCFDD" w:rsidR="00BE0555" w:rsidRPr="002C3839" w:rsidRDefault="00F75183" w:rsidP="00BE0555">
            <w:pPr>
              <w:jc w:val="right"/>
              <w:rPr>
                <w:rFonts w:ascii="Book Antiqua" w:hAnsi="Book Antiqua"/>
                <w:sz w:val="22"/>
                <w:szCs w:val="22"/>
                <w:lang w:eastAsia="zh-TW"/>
              </w:rPr>
            </w:pPr>
            <w:r>
              <w:rPr>
                <w:rFonts w:ascii="Book Antiqua" w:hAnsi="Book Antiqua"/>
                <w:sz w:val="22"/>
                <w:szCs w:val="22"/>
                <w:lang w:eastAsia="zh-TW"/>
              </w:rPr>
              <w:t>4.</w:t>
            </w:r>
            <w:r w:rsidR="0080759F">
              <w:rPr>
                <w:rFonts w:ascii="Book Antiqua" w:hAnsi="Book Antiqua"/>
                <w:sz w:val="22"/>
                <w:szCs w:val="22"/>
                <w:lang w:eastAsia="zh-TW"/>
              </w:rPr>
              <w:t>33</w:t>
            </w:r>
          </w:p>
        </w:tc>
        <w:tc>
          <w:tcPr>
            <w:tcW w:w="1276" w:type="dxa"/>
            <w:tcBorders>
              <w:bottom w:val="double" w:sz="4" w:space="0" w:color="auto"/>
            </w:tcBorders>
          </w:tcPr>
          <w:p w14:paraId="49F8C218" w14:textId="35202599" w:rsidR="00BE0555" w:rsidRPr="002C3839" w:rsidRDefault="00F75183" w:rsidP="00BE0555">
            <w:pPr>
              <w:jc w:val="right"/>
              <w:rPr>
                <w:rFonts w:ascii="Book Antiqua" w:hAnsi="Book Antiqua"/>
                <w:sz w:val="22"/>
                <w:szCs w:val="22"/>
                <w:lang w:eastAsia="zh-TW"/>
              </w:rPr>
            </w:pPr>
            <w:r>
              <w:rPr>
                <w:rFonts w:ascii="Book Antiqua" w:hAnsi="Book Antiqua"/>
                <w:sz w:val="22"/>
                <w:lang w:eastAsia="zh-TW"/>
              </w:rPr>
              <w:t>2.30</w:t>
            </w:r>
          </w:p>
        </w:tc>
        <w:tc>
          <w:tcPr>
            <w:tcW w:w="1215" w:type="dxa"/>
            <w:tcBorders>
              <w:bottom w:val="double" w:sz="4" w:space="0" w:color="auto"/>
            </w:tcBorders>
          </w:tcPr>
          <w:p w14:paraId="673ADDCB" w14:textId="2BC9D826" w:rsidR="00BE0555" w:rsidRPr="002C3839" w:rsidRDefault="0080759F" w:rsidP="00BE0555">
            <w:pPr>
              <w:jc w:val="right"/>
              <w:rPr>
                <w:rFonts w:ascii="Book Antiqua" w:hAnsi="Book Antiqua"/>
                <w:sz w:val="22"/>
                <w:szCs w:val="22"/>
                <w:lang w:eastAsia="zh-TW"/>
              </w:rPr>
            </w:pPr>
            <w:r>
              <w:rPr>
                <w:rFonts w:ascii="Book Antiqua" w:hAnsi="Book Antiqua"/>
                <w:sz w:val="22"/>
                <w:szCs w:val="22"/>
                <w:lang w:eastAsia="zh-TW"/>
              </w:rPr>
              <w:t>9</w:t>
            </w:r>
            <w:r w:rsidR="00F75183">
              <w:rPr>
                <w:rFonts w:ascii="Book Antiqua" w:hAnsi="Book Antiqua"/>
                <w:sz w:val="22"/>
                <w:szCs w:val="22"/>
                <w:lang w:eastAsia="zh-TW"/>
              </w:rPr>
              <w:t>.</w:t>
            </w:r>
            <w:r>
              <w:rPr>
                <w:rFonts w:ascii="Book Antiqua" w:hAnsi="Book Antiqua"/>
                <w:sz w:val="22"/>
                <w:szCs w:val="22"/>
                <w:lang w:eastAsia="zh-TW"/>
              </w:rPr>
              <w:t>70</w:t>
            </w:r>
          </w:p>
        </w:tc>
        <w:tc>
          <w:tcPr>
            <w:tcW w:w="1134" w:type="dxa"/>
            <w:tcBorders>
              <w:bottom w:val="double" w:sz="4" w:space="0" w:color="auto"/>
            </w:tcBorders>
          </w:tcPr>
          <w:p w14:paraId="585BB519" w14:textId="340A384A" w:rsidR="00BE0555" w:rsidRPr="002C3839" w:rsidRDefault="00F75183" w:rsidP="00BE0555">
            <w:pPr>
              <w:jc w:val="right"/>
              <w:rPr>
                <w:rFonts w:ascii="Book Antiqua" w:hAnsi="Book Antiqua"/>
                <w:sz w:val="22"/>
                <w:szCs w:val="22"/>
                <w:lang w:eastAsia="zh-TW"/>
              </w:rPr>
            </w:pPr>
            <w:r>
              <w:rPr>
                <w:rFonts w:ascii="Book Antiqua" w:hAnsi="Book Antiqua"/>
                <w:sz w:val="22"/>
                <w:lang w:eastAsia="zh-TW"/>
              </w:rPr>
              <w:t>9.05</w:t>
            </w:r>
          </w:p>
        </w:tc>
      </w:tr>
    </w:tbl>
    <w:p w14:paraId="44373CC0" w14:textId="77777777" w:rsidR="00656461" w:rsidRPr="002C3839" w:rsidRDefault="00656461">
      <w:pPr>
        <w:spacing w:line="480" w:lineRule="auto"/>
        <w:rPr>
          <w:rFonts w:ascii="Book Antiqua" w:hAnsi="Book Antiqua"/>
          <w:b/>
          <w:sz w:val="22"/>
        </w:rPr>
      </w:pPr>
    </w:p>
    <w:p w14:paraId="16227CD3" w14:textId="77777777" w:rsidR="0089574E" w:rsidRPr="002C3839" w:rsidRDefault="0084226F" w:rsidP="0089574E">
      <w:pPr>
        <w:spacing w:line="480" w:lineRule="auto"/>
        <w:rPr>
          <w:rFonts w:ascii="Book Antiqua" w:hAnsi="Book Antiqua"/>
          <w:b/>
          <w:sz w:val="22"/>
        </w:rPr>
      </w:pPr>
      <w:r w:rsidRPr="002C3839">
        <w:rPr>
          <w:rFonts w:ascii="Book Antiqua" w:hAnsi="Book Antiqua"/>
          <w:b/>
          <w:sz w:val="22"/>
        </w:rPr>
        <w:t>A11.</w:t>
      </w:r>
      <w:r w:rsidRPr="002C3839">
        <w:rPr>
          <w:rFonts w:ascii="Book Antiqua" w:hAnsi="Book Antiqua"/>
          <w:b/>
          <w:sz w:val="22"/>
        </w:rPr>
        <w:tab/>
        <w:t xml:space="preserve">Dividends </w:t>
      </w:r>
      <w:r w:rsidRPr="002C3839">
        <w:rPr>
          <w:rFonts w:ascii="Book Antiqua" w:hAnsi="Book Antiqua"/>
          <w:b/>
          <w:sz w:val="22"/>
          <w:lang w:eastAsia="zh-TW"/>
        </w:rPr>
        <w:t>P</w:t>
      </w:r>
      <w:r w:rsidRPr="002C3839">
        <w:rPr>
          <w:rFonts w:ascii="Book Antiqua" w:hAnsi="Book Antiqua"/>
          <w:b/>
          <w:sz w:val="22"/>
        </w:rPr>
        <w:t>aid</w:t>
      </w:r>
    </w:p>
    <w:tbl>
      <w:tblPr>
        <w:tblW w:w="0" w:type="auto"/>
        <w:tblInd w:w="817" w:type="dxa"/>
        <w:tblLayout w:type="fixed"/>
        <w:tblLook w:val="0000" w:firstRow="0" w:lastRow="0" w:firstColumn="0" w:lastColumn="0" w:noHBand="0" w:noVBand="0"/>
      </w:tblPr>
      <w:tblGrid>
        <w:gridCol w:w="5528"/>
        <w:gridCol w:w="1843"/>
        <w:gridCol w:w="1994"/>
      </w:tblGrid>
      <w:tr w:rsidR="00F75183" w:rsidRPr="00F75183" w14:paraId="00CF24EE" w14:textId="77777777" w:rsidTr="00B35172">
        <w:trPr>
          <w:cantSplit/>
          <w:trHeight w:val="288"/>
        </w:trPr>
        <w:tc>
          <w:tcPr>
            <w:tcW w:w="5528" w:type="dxa"/>
            <w:tcBorders>
              <w:top w:val="single" w:sz="4" w:space="0" w:color="auto"/>
            </w:tcBorders>
          </w:tcPr>
          <w:p w14:paraId="007613B0" w14:textId="77777777" w:rsidR="00F75183" w:rsidRPr="00F75183" w:rsidRDefault="00F75183" w:rsidP="00F75183">
            <w:pPr>
              <w:rPr>
                <w:rFonts w:ascii="Book Antiqua" w:hAnsi="Book Antiqua"/>
                <w:sz w:val="22"/>
                <w:szCs w:val="22"/>
              </w:rPr>
            </w:pPr>
          </w:p>
        </w:tc>
        <w:tc>
          <w:tcPr>
            <w:tcW w:w="1843" w:type="dxa"/>
            <w:tcBorders>
              <w:top w:val="single" w:sz="4" w:space="0" w:color="auto"/>
            </w:tcBorders>
          </w:tcPr>
          <w:p w14:paraId="4CDE0055" w14:textId="78DF3A37" w:rsidR="00F75183" w:rsidRPr="00F75183" w:rsidRDefault="000C28AB" w:rsidP="00F75183">
            <w:pPr>
              <w:jc w:val="right"/>
              <w:rPr>
                <w:rFonts w:ascii="Book Antiqua" w:hAnsi="Book Antiqua"/>
                <w:b/>
                <w:sz w:val="22"/>
                <w:szCs w:val="22"/>
              </w:rPr>
            </w:pPr>
            <w:r>
              <w:rPr>
                <w:rFonts w:ascii="Book Antiqua" w:hAnsi="Book Antiqua"/>
                <w:b/>
                <w:sz w:val="22"/>
                <w:szCs w:val="22"/>
              </w:rPr>
              <w:t>6</w:t>
            </w:r>
            <w:r w:rsidR="00F75183" w:rsidRPr="00F75183">
              <w:rPr>
                <w:rFonts w:ascii="Book Antiqua" w:hAnsi="Book Antiqua"/>
                <w:b/>
                <w:sz w:val="22"/>
                <w:szCs w:val="22"/>
              </w:rPr>
              <w:t xml:space="preserve"> months ended</w:t>
            </w:r>
          </w:p>
        </w:tc>
        <w:tc>
          <w:tcPr>
            <w:tcW w:w="1994" w:type="dxa"/>
            <w:tcBorders>
              <w:top w:val="single" w:sz="4" w:space="0" w:color="auto"/>
            </w:tcBorders>
          </w:tcPr>
          <w:p w14:paraId="7BBF9BF6" w14:textId="77777777" w:rsidR="00F75183" w:rsidRPr="00F75183" w:rsidRDefault="00F75183" w:rsidP="00F75183">
            <w:pPr>
              <w:jc w:val="right"/>
              <w:rPr>
                <w:rFonts w:ascii="Book Antiqua" w:hAnsi="Book Antiqua"/>
                <w:b/>
                <w:sz w:val="22"/>
                <w:szCs w:val="22"/>
              </w:rPr>
            </w:pPr>
            <w:r w:rsidRPr="00F75183">
              <w:rPr>
                <w:rFonts w:ascii="Book Antiqua" w:hAnsi="Book Antiqua"/>
                <w:b/>
                <w:sz w:val="22"/>
                <w:szCs w:val="22"/>
              </w:rPr>
              <w:t>6 months ended</w:t>
            </w:r>
          </w:p>
        </w:tc>
      </w:tr>
      <w:tr w:rsidR="00F75183" w:rsidRPr="00F75183" w14:paraId="10962C9C" w14:textId="77777777" w:rsidTr="00B35172">
        <w:trPr>
          <w:cantSplit/>
          <w:trHeight w:val="298"/>
        </w:trPr>
        <w:tc>
          <w:tcPr>
            <w:tcW w:w="5528" w:type="dxa"/>
          </w:tcPr>
          <w:p w14:paraId="25C87BFB" w14:textId="77777777" w:rsidR="00F75183" w:rsidRPr="00F75183" w:rsidRDefault="00F75183" w:rsidP="00F75183">
            <w:pPr>
              <w:ind w:left="743" w:hanging="743"/>
              <w:rPr>
                <w:rFonts w:ascii="Book Antiqua" w:hAnsi="Book Antiqua"/>
                <w:sz w:val="22"/>
                <w:szCs w:val="22"/>
              </w:rPr>
            </w:pPr>
          </w:p>
        </w:tc>
        <w:tc>
          <w:tcPr>
            <w:tcW w:w="1843" w:type="dxa"/>
          </w:tcPr>
          <w:p w14:paraId="17490489" w14:textId="13AE717B" w:rsidR="00F75183" w:rsidRPr="00F75183" w:rsidRDefault="00F75183" w:rsidP="00F75183">
            <w:pPr>
              <w:jc w:val="right"/>
              <w:rPr>
                <w:rFonts w:ascii="Book Antiqua" w:hAnsi="Book Antiqua"/>
                <w:b/>
                <w:sz w:val="22"/>
                <w:szCs w:val="22"/>
              </w:rPr>
            </w:pPr>
            <w:r w:rsidRPr="00F75183">
              <w:rPr>
                <w:rFonts w:ascii="Book Antiqua" w:hAnsi="Book Antiqua"/>
                <w:b/>
                <w:sz w:val="22"/>
                <w:szCs w:val="22"/>
              </w:rPr>
              <w:t>30 June 202</w:t>
            </w:r>
            <w:r w:rsidR="000C28AB">
              <w:rPr>
                <w:rFonts w:ascii="Book Antiqua" w:hAnsi="Book Antiqua"/>
                <w:b/>
                <w:sz w:val="22"/>
                <w:szCs w:val="22"/>
              </w:rPr>
              <w:t>1</w:t>
            </w:r>
          </w:p>
        </w:tc>
        <w:tc>
          <w:tcPr>
            <w:tcW w:w="1994" w:type="dxa"/>
          </w:tcPr>
          <w:p w14:paraId="673FAB29" w14:textId="77777777" w:rsidR="00F75183" w:rsidRPr="00F75183" w:rsidRDefault="00F75183" w:rsidP="00F75183">
            <w:pPr>
              <w:jc w:val="right"/>
              <w:rPr>
                <w:rFonts w:ascii="Book Antiqua" w:hAnsi="Book Antiqua"/>
                <w:b/>
                <w:sz w:val="22"/>
                <w:szCs w:val="22"/>
              </w:rPr>
            </w:pPr>
            <w:r w:rsidRPr="00F75183">
              <w:rPr>
                <w:rFonts w:ascii="Book Antiqua" w:hAnsi="Book Antiqua"/>
                <w:b/>
                <w:sz w:val="22"/>
                <w:szCs w:val="22"/>
              </w:rPr>
              <w:t>30 June 2020</w:t>
            </w:r>
          </w:p>
        </w:tc>
      </w:tr>
      <w:tr w:rsidR="00F75183" w:rsidRPr="00F75183" w14:paraId="286CEFB3" w14:textId="77777777" w:rsidTr="00B35172">
        <w:trPr>
          <w:cantSplit/>
          <w:trHeight w:val="298"/>
        </w:trPr>
        <w:tc>
          <w:tcPr>
            <w:tcW w:w="5528" w:type="dxa"/>
            <w:tcBorders>
              <w:bottom w:val="single" w:sz="4" w:space="0" w:color="auto"/>
            </w:tcBorders>
          </w:tcPr>
          <w:p w14:paraId="6C3A1D42" w14:textId="77777777" w:rsidR="00F75183" w:rsidRPr="00F75183" w:rsidRDefault="00F75183" w:rsidP="00F75183">
            <w:pPr>
              <w:ind w:left="743" w:hanging="743"/>
              <w:rPr>
                <w:rFonts w:ascii="Book Antiqua" w:hAnsi="Book Antiqua"/>
                <w:sz w:val="22"/>
                <w:szCs w:val="22"/>
              </w:rPr>
            </w:pPr>
          </w:p>
        </w:tc>
        <w:tc>
          <w:tcPr>
            <w:tcW w:w="1843" w:type="dxa"/>
            <w:tcBorders>
              <w:bottom w:val="single" w:sz="4" w:space="0" w:color="auto"/>
            </w:tcBorders>
          </w:tcPr>
          <w:p w14:paraId="0C815CD9" w14:textId="77777777" w:rsidR="00F75183" w:rsidRPr="00F75183" w:rsidRDefault="00F75183" w:rsidP="00F75183">
            <w:pPr>
              <w:jc w:val="right"/>
              <w:rPr>
                <w:rFonts w:ascii="Book Antiqua" w:hAnsi="Book Antiqua"/>
                <w:b/>
                <w:sz w:val="22"/>
                <w:szCs w:val="22"/>
              </w:rPr>
            </w:pPr>
            <w:r w:rsidRPr="00F75183">
              <w:rPr>
                <w:rFonts w:ascii="Book Antiqua" w:hAnsi="Book Antiqua"/>
                <w:b/>
                <w:sz w:val="22"/>
                <w:szCs w:val="22"/>
              </w:rPr>
              <w:t>RM’000</w:t>
            </w:r>
          </w:p>
        </w:tc>
        <w:tc>
          <w:tcPr>
            <w:tcW w:w="1994" w:type="dxa"/>
            <w:tcBorders>
              <w:bottom w:val="single" w:sz="4" w:space="0" w:color="auto"/>
            </w:tcBorders>
          </w:tcPr>
          <w:p w14:paraId="59D3ABA6" w14:textId="77777777" w:rsidR="00F75183" w:rsidRPr="00F75183" w:rsidRDefault="00F75183" w:rsidP="00F75183">
            <w:pPr>
              <w:jc w:val="right"/>
              <w:rPr>
                <w:rFonts w:ascii="Book Antiqua" w:hAnsi="Book Antiqua"/>
                <w:b/>
                <w:sz w:val="22"/>
                <w:szCs w:val="22"/>
              </w:rPr>
            </w:pPr>
            <w:r w:rsidRPr="00F75183">
              <w:rPr>
                <w:rFonts w:ascii="Book Antiqua" w:hAnsi="Book Antiqua"/>
                <w:b/>
                <w:sz w:val="22"/>
                <w:szCs w:val="22"/>
              </w:rPr>
              <w:t>RM’000</w:t>
            </w:r>
          </w:p>
        </w:tc>
      </w:tr>
      <w:tr w:rsidR="00F75183" w:rsidRPr="00F75183" w14:paraId="66D272B6" w14:textId="77777777" w:rsidTr="00B35172">
        <w:trPr>
          <w:cantSplit/>
          <w:trHeight w:val="432"/>
        </w:trPr>
        <w:tc>
          <w:tcPr>
            <w:tcW w:w="5528" w:type="dxa"/>
          </w:tcPr>
          <w:p w14:paraId="76346B2F" w14:textId="77777777" w:rsidR="00F75183" w:rsidRPr="00F75183" w:rsidRDefault="00F75183" w:rsidP="00F75183">
            <w:pPr>
              <w:rPr>
                <w:rFonts w:ascii="Book Antiqua" w:hAnsi="Book Antiqua"/>
                <w:sz w:val="22"/>
                <w:szCs w:val="22"/>
                <w:u w:val="single"/>
              </w:rPr>
            </w:pPr>
            <w:r w:rsidRPr="00F75183">
              <w:rPr>
                <w:rFonts w:ascii="Book Antiqua" w:hAnsi="Book Antiqua"/>
                <w:sz w:val="22"/>
                <w:szCs w:val="22"/>
                <w:u w:val="single"/>
              </w:rPr>
              <w:t>Ordinary</w:t>
            </w:r>
          </w:p>
        </w:tc>
        <w:tc>
          <w:tcPr>
            <w:tcW w:w="1843" w:type="dxa"/>
          </w:tcPr>
          <w:p w14:paraId="5400DD03" w14:textId="77777777" w:rsidR="00F75183" w:rsidRPr="00F75183" w:rsidRDefault="00F75183" w:rsidP="00F75183">
            <w:pPr>
              <w:ind w:left="743" w:hanging="743"/>
              <w:rPr>
                <w:rFonts w:ascii="Book Antiqua" w:hAnsi="Book Antiqua"/>
                <w:sz w:val="22"/>
                <w:szCs w:val="22"/>
              </w:rPr>
            </w:pPr>
          </w:p>
        </w:tc>
        <w:tc>
          <w:tcPr>
            <w:tcW w:w="1994" w:type="dxa"/>
          </w:tcPr>
          <w:p w14:paraId="402BAE81" w14:textId="77777777" w:rsidR="00F75183" w:rsidRPr="00F75183" w:rsidRDefault="00F75183" w:rsidP="00F75183">
            <w:pPr>
              <w:jc w:val="center"/>
              <w:rPr>
                <w:rFonts w:ascii="Book Antiqua" w:hAnsi="Book Antiqua"/>
                <w:sz w:val="22"/>
                <w:szCs w:val="22"/>
              </w:rPr>
            </w:pPr>
          </w:p>
        </w:tc>
      </w:tr>
      <w:tr w:rsidR="00F75183" w:rsidRPr="00F75183" w14:paraId="609A43A7" w14:textId="77777777" w:rsidTr="00B35172">
        <w:trPr>
          <w:cantSplit/>
          <w:trHeight w:val="278"/>
        </w:trPr>
        <w:tc>
          <w:tcPr>
            <w:tcW w:w="5528" w:type="dxa"/>
          </w:tcPr>
          <w:p w14:paraId="3287A6E1" w14:textId="77777777" w:rsidR="00F75183" w:rsidRPr="00F75183" w:rsidRDefault="00F75183" w:rsidP="00F75183">
            <w:pPr>
              <w:ind w:left="743" w:hanging="743"/>
              <w:rPr>
                <w:rFonts w:ascii="Book Antiqua" w:hAnsi="Book Antiqua"/>
                <w:sz w:val="22"/>
                <w:szCs w:val="22"/>
              </w:rPr>
            </w:pPr>
            <w:r w:rsidRPr="00F75183">
              <w:rPr>
                <w:rFonts w:ascii="Book Antiqua" w:hAnsi="Book Antiqua"/>
                <w:sz w:val="22"/>
                <w:szCs w:val="22"/>
              </w:rPr>
              <w:t>Fourth interim paid:</w:t>
            </w:r>
          </w:p>
        </w:tc>
        <w:tc>
          <w:tcPr>
            <w:tcW w:w="1843" w:type="dxa"/>
          </w:tcPr>
          <w:p w14:paraId="1919DBC2" w14:textId="77777777" w:rsidR="00F75183" w:rsidRPr="00F75183" w:rsidRDefault="00F75183" w:rsidP="00F75183">
            <w:pPr>
              <w:ind w:left="743" w:hanging="743"/>
              <w:rPr>
                <w:rFonts w:ascii="Book Antiqua" w:hAnsi="Book Antiqua"/>
                <w:sz w:val="22"/>
                <w:szCs w:val="22"/>
              </w:rPr>
            </w:pPr>
          </w:p>
        </w:tc>
        <w:tc>
          <w:tcPr>
            <w:tcW w:w="1994" w:type="dxa"/>
          </w:tcPr>
          <w:p w14:paraId="10106909" w14:textId="77777777" w:rsidR="00F75183" w:rsidRPr="00F75183" w:rsidRDefault="00F75183" w:rsidP="00F75183">
            <w:pPr>
              <w:jc w:val="right"/>
              <w:rPr>
                <w:rFonts w:ascii="Book Antiqua" w:hAnsi="Book Antiqua"/>
                <w:sz w:val="22"/>
                <w:szCs w:val="22"/>
              </w:rPr>
            </w:pPr>
          </w:p>
        </w:tc>
      </w:tr>
      <w:tr w:rsidR="00F75183" w:rsidRPr="00F75183" w14:paraId="6EEEBD77" w14:textId="77777777" w:rsidTr="00B35172">
        <w:trPr>
          <w:cantSplit/>
          <w:trHeight w:val="298"/>
        </w:trPr>
        <w:tc>
          <w:tcPr>
            <w:tcW w:w="5528" w:type="dxa"/>
          </w:tcPr>
          <w:p w14:paraId="19223F27" w14:textId="63CF2340" w:rsidR="00F75183" w:rsidRPr="00F75183" w:rsidRDefault="00F75183" w:rsidP="00F75183">
            <w:pPr>
              <w:ind w:left="743" w:hanging="743"/>
              <w:rPr>
                <w:rFonts w:ascii="Book Antiqua" w:hAnsi="Book Antiqua"/>
                <w:sz w:val="22"/>
                <w:szCs w:val="22"/>
              </w:rPr>
            </w:pPr>
            <w:r w:rsidRPr="00F75183">
              <w:rPr>
                <w:rFonts w:ascii="Book Antiqua" w:hAnsi="Book Antiqua"/>
                <w:sz w:val="22"/>
                <w:szCs w:val="22"/>
              </w:rPr>
              <w:t>20</w:t>
            </w:r>
            <w:r w:rsidR="000C28AB">
              <w:rPr>
                <w:rFonts w:ascii="Book Antiqua" w:hAnsi="Book Antiqua"/>
                <w:sz w:val="22"/>
                <w:szCs w:val="22"/>
              </w:rPr>
              <w:t>20</w:t>
            </w:r>
            <w:r w:rsidRPr="00F75183">
              <w:rPr>
                <w:rFonts w:ascii="Book Antiqua" w:hAnsi="Book Antiqua"/>
                <w:sz w:val="22"/>
                <w:szCs w:val="22"/>
              </w:rPr>
              <w:t xml:space="preserve"> –  2.00 sen Per Share Single Tier Fourth</w:t>
            </w:r>
          </w:p>
          <w:p w14:paraId="51DD7AB5" w14:textId="1D11B750" w:rsidR="00F75183" w:rsidRPr="00F75183" w:rsidRDefault="00F75183" w:rsidP="00F75183">
            <w:pPr>
              <w:ind w:left="743" w:hanging="743"/>
              <w:rPr>
                <w:rFonts w:ascii="Book Antiqua" w:hAnsi="Book Antiqua"/>
                <w:sz w:val="22"/>
                <w:szCs w:val="22"/>
              </w:rPr>
            </w:pPr>
            <w:r w:rsidRPr="00F75183">
              <w:rPr>
                <w:rFonts w:ascii="Book Antiqua" w:hAnsi="Book Antiqua"/>
                <w:sz w:val="22"/>
                <w:szCs w:val="22"/>
              </w:rPr>
              <w:t xml:space="preserve">             Interim Dividend, paid on 1</w:t>
            </w:r>
            <w:r w:rsidR="008B3D14">
              <w:rPr>
                <w:rFonts w:ascii="Book Antiqua" w:hAnsi="Book Antiqua"/>
                <w:sz w:val="22"/>
                <w:szCs w:val="22"/>
              </w:rPr>
              <w:t>5</w:t>
            </w:r>
            <w:r w:rsidRPr="00F75183">
              <w:rPr>
                <w:rFonts w:ascii="Book Antiqua" w:hAnsi="Book Antiqua"/>
                <w:sz w:val="22"/>
                <w:szCs w:val="22"/>
                <w:vertAlign w:val="superscript"/>
              </w:rPr>
              <w:t>th</w:t>
            </w:r>
            <w:r w:rsidRPr="00F75183">
              <w:rPr>
                <w:rFonts w:ascii="Book Antiqua" w:hAnsi="Book Antiqua"/>
                <w:sz w:val="22"/>
                <w:szCs w:val="22"/>
              </w:rPr>
              <w:t xml:space="preserve"> April 202</w:t>
            </w:r>
            <w:r w:rsidR="008B3D14">
              <w:rPr>
                <w:rFonts w:ascii="Book Antiqua" w:hAnsi="Book Antiqua"/>
                <w:sz w:val="22"/>
                <w:szCs w:val="22"/>
              </w:rPr>
              <w:t>1</w:t>
            </w:r>
          </w:p>
        </w:tc>
        <w:tc>
          <w:tcPr>
            <w:tcW w:w="1843" w:type="dxa"/>
          </w:tcPr>
          <w:p w14:paraId="38B94CCB" w14:textId="77777777" w:rsidR="00F75183" w:rsidRPr="00F75183" w:rsidRDefault="00F75183" w:rsidP="00F75183">
            <w:pPr>
              <w:ind w:left="743" w:hanging="743"/>
              <w:jc w:val="right"/>
              <w:rPr>
                <w:rFonts w:ascii="Book Antiqua" w:hAnsi="Book Antiqua"/>
                <w:sz w:val="22"/>
                <w:szCs w:val="22"/>
              </w:rPr>
            </w:pPr>
            <w:r w:rsidRPr="00F75183">
              <w:rPr>
                <w:rFonts w:ascii="Book Antiqua" w:hAnsi="Book Antiqua"/>
                <w:sz w:val="22"/>
                <w:szCs w:val="22"/>
              </w:rPr>
              <w:t>9,200</w:t>
            </w:r>
          </w:p>
        </w:tc>
        <w:tc>
          <w:tcPr>
            <w:tcW w:w="1994" w:type="dxa"/>
          </w:tcPr>
          <w:p w14:paraId="37C3D5D2" w14:textId="77777777" w:rsidR="00F75183" w:rsidRPr="00F75183" w:rsidRDefault="00F75183" w:rsidP="00F75183">
            <w:pPr>
              <w:ind w:left="743" w:hanging="743"/>
              <w:jc w:val="right"/>
              <w:rPr>
                <w:rFonts w:ascii="Book Antiqua" w:hAnsi="Book Antiqua"/>
                <w:sz w:val="22"/>
                <w:szCs w:val="22"/>
              </w:rPr>
            </w:pPr>
            <w:r w:rsidRPr="00F75183">
              <w:rPr>
                <w:rFonts w:ascii="Book Antiqua" w:hAnsi="Book Antiqua"/>
                <w:sz w:val="22"/>
                <w:szCs w:val="22"/>
              </w:rPr>
              <w:t>9,200</w:t>
            </w:r>
          </w:p>
        </w:tc>
      </w:tr>
      <w:tr w:rsidR="00F75183" w:rsidRPr="00F75183" w14:paraId="5A9AEC8F" w14:textId="77777777" w:rsidTr="00B35172">
        <w:trPr>
          <w:cantSplit/>
          <w:trHeight w:val="298"/>
        </w:trPr>
        <w:tc>
          <w:tcPr>
            <w:tcW w:w="5528" w:type="dxa"/>
          </w:tcPr>
          <w:p w14:paraId="57E778D0" w14:textId="77777777" w:rsidR="00F75183" w:rsidRPr="00F75183" w:rsidRDefault="00F75183" w:rsidP="00F75183">
            <w:pPr>
              <w:ind w:left="743" w:hanging="743"/>
              <w:rPr>
                <w:rFonts w:ascii="Book Antiqua" w:hAnsi="Book Antiqua"/>
                <w:sz w:val="22"/>
                <w:szCs w:val="22"/>
              </w:rPr>
            </w:pPr>
          </w:p>
        </w:tc>
        <w:tc>
          <w:tcPr>
            <w:tcW w:w="1843" w:type="dxa"/>
          </w:tcPr>
          <w:p w14:paraId="6612A3B2" w14:textId="77777777" w:rsidR="00F75183" w:rsidRPr="00F75183" w:rsidRDefault="00F75183" w:rsidP="00F75183">
            <w:pPr>
              <w:ind w:left="743" w:hanging="743"/>
              <w:jc w:val="right"/>
              <w:rPr>
                <w:rFonts w:ascii="Book Antiqua" w:hAnsi="Book Antiqua"/>
                <w:sz w:val="22"/>
                <w:szCs w:val="22"/>
              </w:rPr>
            </w:pPr>
          </w:p>
        </w:tc>
        <w:tc>
          <w:tcPr>
            <w:tcW w:w="1994" w:type="dxa"/>
          </w:tcPr>
          <w:p w14:paraId="741EBF39" w14:textId="77777777" w:rsidR="00F75183" w:rsidRPr="00F75183" w:rsidRDefault="00F75183" w:rsidP="00F75183">
            <w:pPr>
              <w:ind w:left="743" w:hanging="743"/>
              <w:jc w:val="right"/>
              <w:rPr>
                <w:rFonts w:ascii="Book Antiqua" w:hAnsi="Book Antiqua"/>
                <w:sz w:val="22"/>
                <w:szCs w:val="22"/>
              </w:rPr>
            </w:pPr>
          </w:p>
        </w:tc>
      </w:tr>
      <w:tr w:rsidR="00F75183" w:rsidRPr="00F75183" w14:paraId="0426747C" w14:textId="77777777" w:rsidTr="00B35172">
        <w:trPr>
          <w:cantSplit/>
          <w:trHeight w:val="278"/>
        </w:trPr>
        <w:tc>
          <w:tcPr>
            <w:tcW w:w="5528" w:type="dxa"/>
            <w:tcBorders>
              <w:top w:val="single" w:sz="4" w:space="0" w:color="auto"/>
              <w:bottom w:val="double" w:sz="4" w:space="0" w:color="auto"/>
            </w:tcBorders>
          </w:tcPr>
          <w:p w14:paraId="047217B9" w14:textId="77777777" w:rsidR="00F75183" w:rsidRPr="00F75183" w:rsidRDefault="00F75183" w:rsidP="00F75183">
            <w:pPr>
              <w:ind w:left="743" w:hanging="743"/>
              <w:rPr>
                <w:rFonts w:ascii="Book Antiqua" w:hAnsi="Book Antiqua"/>
                <w:b/>
                <w:bCs/>
                <w:sz w:val="22"/>
                <w:szCs w:val="22"/>
              </w:rPr>
            </w:pPr>
            <w:r w:rsidRPr="00F75183">
              <w:rPr>
                <w:rFonts w:ascii="Book Antiqua" w:hAnsi="Book Antiqua"/>
                <w:sz w:val="22"/>
                <w:szCs w:val="22"/>
              </w:rPr>
              <w:t xml:space="preserve"> </w:t>
            </w:r>
            <w:r w:rsidRPr="00F75183">
              <w:rPr>
                <w:rFonts w:ascii="Book Antiqua" w:hAnsi="Book Antiqua"/>
                <w:b/>
                <w:bCs/>
                <w:sz w:val="22"/>
                <w:szCs w:val="22"/>
              </w:rPr>
              <w:t>TOTAL PAID</w:t>
            </w:r>
          </w:p>
        </w:tc>
        <w:tc>
          <w:tcPr>
            <w:tcW w:w="1843" w:type="dxa"/>
            <w:tcBorders>
              <w:top w:val="single" w:sz="4" w:space="0" w:color="auto"/>
              <w:bottom w:val="double" w:sz="4" w:space="0" w:color="auto"/>
            </w:tcBorders>
          </w:tcPr>
          <w:p w14:paraId="2804CBA8" w14:textId="77777777" w:rsidR="00F75183" w:rsidRPr="00F75183" w:rsidRDefault="00F75183" w:rsidP="00F75183">
            <w:pPr>
              <w:ind w:left="743" w:hanging="743"/>
              <w:jc w:val="right"/>
              <w:rPr>
                <w:rFonts w:ascii="Book Antiqua" w:hAnsi="Book Antiqua"/>
                <w:b/>
                <w:sz w:val="22"/>
                <w:szCs w:val="22"/>
              </w:rPr>
            </w:pPr>
            <w:r w:rsidRPr="00F75183">
              <w:rPr>
                <w:rFonts w:ascii="Book Antiqua" w:hAnsi="Book Antiqua"/>
                <w:b/>
                <w:sz w:val="22"/>
                <w:szCs w:val="22"/>
              </w:rPr>
              <w:t>9,200</w:t>
            </w:r>
          </w:p>
        </w:tc>
        <w:tc>
          <w:tcPr>
            <w:tcW w:w="1994" w:type="dxa"/>
            <w:tcBorders>
              <w:top w:val="single" w:sz="4" w:space="0" w:color="auto"/>
              <w:bottom w:val="double" w:sz="4" w:space="0" w:color="auto"/>
            </w:tcBorders>
          </w:tcPr>
          <w:p w14:paraId="5B05AF64" w14:textId="77777777" w:rsidR="00F75183" w:rsidRPr="00F75183" w:rsidRDefault="00F75183" w:rsidP="00F75183">
            <w:pPr>
              <w:ind w:left="743" w:hanging="743"/>
              <w:jc w:val="right"/>
              <w:rPr>
                <w:rFonts w:ascii="Book Antiqua" w:hAnsi="Book Antiqua"/>
                <w:b/>
                <w:sz w:val="22"/>
                <w:szCs w:val="22"/>
              </w:rPr>
            </w:pPr>
            <w:r w:rsidRPr="00F75183">
              <w:rPr>
                <w:rFonts w:ascii="Book Antiqua" w:hAnsi="Book Antiqua"/>
                <w:b/>
                <w:sz w:val="22"/>
                <w:szCs w:val="22"/>
              </w:rPr>
              <w:t>9,200</w:t>
            </w:r>
          </w:p>
        </w:tc>
      </w:tr>
    </w:tbl>
    <w:p w14:paraId="524F74C4" w14:textId="77777777" w:rsidR="00F75183" w:rsidRPr="00F75183" w:rsidRDefault="00F75183" w:rsidP="00F75183">
      <w:pPr>
        <w:ind w:left="720" w:hanging="720"/>
        <w:jc w:val="both"/>
        <w:rPr>
          <w:rFonts w:ascii="Book Antiqua" w:hAnsi="Book Antiqua"/>
          <w:color w:val="FF0000"/>
          <w:sz w:val="22"/>
          <w:szCs w:val="22"/>
        </w:rPr>
      </w:pPr>
    </w:p>
    <w:p w14:paraId="4D3F5420" w14:textId="0D8DBD4B" w:rsidR="00F75183" w:rsidRPr="00F75183" w:rsidRDefault="00F75183" w:rsidP="00F75183">
      <w:pPr>
        <w:ind w:left="720"/>
        <w:jc w:val="both"/>
        <w:rPr>
          <w:rFonts w:ascii="Book Antiqua" w:hAnsi="Book Antiqua"/>
          <w:sz w:val="22"/>
          <w:szCs w:val="22"/>
        </w:rPr>
      </w:pPr>
      <w:r w:rsidRPr="00F75183">
        <w:rPr>
          <w:rFonts w:ascii="Book Antiqua" w:hAnsi="Book Antiqua"/>
          <w:sz w:val="22"/>
          <w:szCs w:val="22"/>
        </w:rPr>
        <w:t xml:space="preserve">During the Board Meeting held on </w:t>
      </w:r>
      <w:r w:rsidR="00BB340E">
        <w:rPr>
          <w:rFonts w:ascii="Book Antiqua" w:hAnsi="Book Antiqua"/>
          <w:sz w:val="22"/>
          <w:szCs w:val="22"/>
        </w:rPr>
        <w:t>27</w:t>
      </w:r>
      <w:r w:rsidRPr="00F75183">
        <w:rPr>
          <w:rFonts w:ascii="Book Antiqua" w:hAnsi="Book Antiqua"/>
          <w:sz w:val="22"/>
          <w:szCs w:val="22"/>
          <w:vertAlign w:val="superscript"/>
        </w:rPr>
        <w:t>th</w:t>
      </w:r>
      <w:r w:rsidRPr="00F75183">
        <w:rPr>
          <w:rFonts w:ascii="Book Antiqua" w:hAnsi="Book Antiqua"/>
          <w:sz w:val="22"/>
          <w:szCs w:val="22"/>
        </w:rPr>
        <w:t xml:space="preserve"> May 202</w:t>
      </w:r>
      <w:r w:rsidR="00BB340E">
        <w:rPr>
          <w:rFonts w:ascii="Book Antiqua" w:hAnsi="Book Antiqua"/>
          <w:sz w:val="22"/>
          <w:szCs w:val="22"/>
        </w:rPr>
        <w:t>1</w:t>
      </w:r>
      <w:r w:rsidRPr="00F75183">
        <w:rPr>
          <w:rFonts w:ascii="Book Antiqua" w:hAnsi="Book Antiqua"/>
          <w:sz w:val="22"/>
          <w:szCs w:val="22"/>
        </w:rPr>
        <w:t xml:space="preserve">, the Board has recommended a first interim single tier dividend of </w:t>
      </w:r>
      <w:r w:rsidR="008B3D14">
        <w:rPr>
          <w:rFonts w:ascii="Book Antiqua" w:hAnsi="Book Antiqua"/>
          <w:sz w:val="22"/>
          <w:szCs w:val="22"/>
        </w:rPr>
        <w:t>3</w:t>
      </w:r>
      <w:r w:rsidRPr="00F75183">
        <w:rPr>
          <w:rFonts w:ascii="Book Antiqua" w:hAnsi="Book Antiqua"/>
          <w:sz w:val="22"/>
          <w:szCs w:val="22"/>
        </w:rPr>
        <w:t>.00 sen per share on 460,000,000 ordinary shares, amounting to RM</w:t>
      </w:r>
      <w:r w:rsidR="008B3D14">
        <w:rPr>
          <w:rFonts w:ascii="Book Antiqua" w:hAnsi="Book Antiqua"/>
          <w:sz w:val="22"/>
          <w:szCs w:val="22"/>
        </w:rPr>
        <w:t>13</w:t>
      </w:r>
      <w:r w:rsidRPr="00F75183">
        <w:rPr>
          <w:rFonts w:ascii="Book Antiqua" w:hAnsi="Book Antiqua"/>
          <w:sz w:val="22"/>
          <w:szCs w:val="22"/>
        </w:rPr>
        <w:t>,</w:t>
      </w:r>
      <w:r w:rsidR="008B3D14">
        <w:rPr>
          <w:rFonts w:ascii="Book Antiqua" w:hAnsi="Book Antiqua"/>
          <w:sz w:val="22"/>
          <w:szCs w:val="22"/>
        </w:rPr>
        <w:t>8</w:t>
      </w:r>
      <w:r w:rsidRPr="00F75183">
        <w:rPr>
          <w:rFonts w:ascii="Book Antiqua" w:hAnsi="Book Antiqua"/>
          <w:sz w:val="22"/>
          <w:szCs w:val="22"/>
        </w:rPr>
        <w:t>00,000 in respect of the period ended 31</w:t>
      </w:r>
      <w:r w:rsidRPr="00F75183">
        <w:rPr>
          <w:rFonts w:ascii="Book Antiqua" w:hAnsi="Book Antiqua"/>
          <w:sz w:val="22"/>
          <w:szCs w:val="22"/>
          <w:vertAlign w:val="superscript"/>
        </w:rPr>
        <w:t>st</w:t>
      </w:r>
      <w:r w:rsidRPr="00F75183">
        <w:rPr>
          <w:rFonts w:ascii="Book Antiqua" w:hAnsi="Book Antiqua"/>
          <w:sz w:val="22"/>
          <w:szCs w:val="22"/>
        </w:rPr>
        <w:t xml:space="preserve"> March 202</w:t>
      </w:r>
      <w:r w:rsidR="008B3D14">
        <w:rPr>
          <w:rFonts w:ascii="Book Antiqua" w:hAnsi="Book Antiqua"/>
          <w:sz w:val="22"/>
          <w:szCs w:val="22"/>
        </w:rPr>
        <w:t>1</w:t>
      </w:r>
      <w:r w:rsidRPr="00F75183">
        <w:rPr>
          <w:rFonts w:ascii="Book Antiqua" w:hAnsi="Book Antiqua"/>
          <w:sz w:val="22"/>
          <w:szCs w:val="22"/>
        </w:rPr>
        <w:t xml:space="preserve"> (previous corresponding period interim single tier dividend of </w:t>
      </w:r>
      <w:r w:rsidR="008B3D14">
        <w:rPr>
          <w:rFonts w:ascii="Book Antiqua" w:hAnsi="Book Antiqua"/>
          <w:sz w:val="22"/>
          <w:szCs w:val="22"/>
        </w:rPr>
        <w:t>2</w:t>
      </w:r>
      <w:r w:rsidRPr="00F75183">
        <w:rPr>
          <w:rFonts w:ascii="Book Antiqua" w:hAnsi="Book Antiqua"/>
          <w:sz w:val="22"/>
          <w:szCs w:val="22"/>
        </w:rPr>
        <w:t xml:space="preserve">.00 sen per share on 460,000,000 ordinary shares).  This dividend was subsequently paid on </w:t>
      </w:r>
      <w:r w:rsidR="008B3D14">
        <w:rPr>
          <w:rFonts w:ascii="Book Antiqua" w:hAnsi="Book Antiqua"/>
          <w:sz w:val="22"/>
          <w:szCs w:val="22"/>
        </w:rPr>
        <w:t>3</w:t>
      </w:r>
      <w:r w:rsidR="008B3D14" w:rsidRPr="008B3D14">
        <w:rPr>
          <w:rFonts w:ascii="Book Antiqua" w:hAnsi="Book Antiqua"/>
          <w:sz w:val="22"/>
          <w:szCs w:val="22"/>
          <w:vertAlign w:val="superscript"/>
        </w:rPr>
        <w:t>rd</w:t>
      </w:r>
      <w:r w:rsidRPr="00F75183">
        <w:rPr>
          <w:rFonts w:ascii="Book Antiqua" w:hAnsi="Book Antiqua"/>
          <w:sz w:val="22"/>
          <w:szCs w:val="22"/>
        </w:rPr>
        <w:t xml:space="preserve"> August 202</w:t>
      </w:r>
      <w:r w:rsidR="008B3D14">
        <w:rPr>
          <w:rFonts w:ascii="Book Antiqua" w:hAnsi="Book Antiqua"/>
          <w:sz w:val="22"/>
          <w:szCs w:val="22"/>
        </w:rPr>
        <w:t>1</w:t>
      </w:r>
      <w:r w:rsidRPr="00F75183">
        <w:rPr>
          <w:rFonts w:ascii="Book Antiqua" w:hAnsi="Book Antiqua"/>
          <w:sz w:val="22"/>
          <w:szCs w:val="22"/>
        </w:rPr>
        <w:t>.</w:t>
      </w:r>
    </w:p>
    <w:p w14:paraId="3838B3B5" w14:textId="77777777" w:rsidR="00993332" w:rsidRPr="007A567E" w:rsidRDefault="00993332" w:rsidP="00993332">
      <w:pPr>
        <w:ind w:left="720" w:hanging="720"/>
        <w:jc w:val="both"/>
        <w:rPr>
          <w:rFonts w:ascii="Book Antiqua" w:hAnsi="Book Antiqua"/>
          <w:color w:val="FF0000"/>
          <w:sz w:val="22"/>
          <w:szCs w:val="22"/>
        </w:rPr>
      </w:pPr>
    </w:p>
    <w:p w14:paraId="50CDA8A1" w14:textId="77777777" w:rsidR="00C900DC" w:rsidRPr="002C3839" w:rsidRDefault="00C900DC">
      <w:pPr>
        <w:rPr>
          <w:rFonts w:ascii="Book Antiqua" w:hAnsi="Book Antiqua"/>
          <w:b/>
          <w:sz w:val="22"/>
        </w:rPr>
      </w:pPr>
    </w:p>
    <w:p w14:paraId="7CCAF9EF" w14:textId="77777777" w:rsidR="0084226F" w:rsidRPr="002C3839" w:rsidRDefault="0084226F">
      <w:pPr>
        <w:rPr>
          <w:rFonts w:ascii="Book Antiqua" w:hAnsi="Book Antiqua"/>
          <w:b/>
          <w:sz w:val="22"/>
        </w:rPr>
      </w:pPr>
      <w:r w:rsidRPr="002C3839">
        <w:rPr>
          <w:rFonts w:ascii="Book Antiqua" w:hAnsi="Book Antiqua"/>
          <w:b/>
          <w:sz w:val="22"/>
        </w:rPr>
        <w:t>A12.</w:t>
      </w:r>
      <w:r w:rsidRPr="002C3839">
        <w:rPr>
          <w:rFonts w:ascii="Book Antiqua" w:hAnsi="Book Antiqua"/>
          <w:b/>
          <w:sz w:val="22"/>
        </w:rPr>
        <w:tab/>
        <w:t xml:space="preserve">Debt and </w:t>
      </w:r>
      <w:r w:rsidRPr="002C3839">
        <w:rPr>
          <w:rFonts w:ascii="Book Antiqua" w:hAnsi="Book Antiqua"/>
          <w:b/>
          <w:sz w:val="22"/>
          <w:lang w:eastAsia="zh-TW"/>
        </w:rPr>
        <w:t>E</w:t>
      </w:r>
      <w:r w:rsidRPr="002C3839">
        <w:rPr>
          <w:rFonts w:ascii="Book Antiqua" w:hAnsi="Book Antiqua"/>
          <w:b/>
          <w:sz w:val="22"/>
        </w:rPr>
        <w:t xml:space="preserve">quity </w:t>
      </w:r>
      <w:r w:rsidRPr="002C3839">
        <w:rPr>
          <w:rFonts w:ascii="Book Antiqua" w:hAnsi="Book Antiqua"/>
          <w:b/>
          <w:sz w:val="22"/>
          <w:lang w:eastAsia="zh-TW"/>
        </w:rPr>
        <w:t>S</w:t>
      </w:r>
      <w:r w:rsidRPr="002C3839">
        <w:rPr>
          <w:rFonts w:ascii="Book Antiqua" w:hAnsi="Book Antiqua"/>
          <w:b/>
          <w:sz w:val="22"/>
        </w:rPr>
        <w:t>ecurities</w:t>
      </w:r>
    </w:p>
    <w:p w14:paraId="11E330AD" w14:textId="77777777" w:rsidR="0084226F" w:rsidRPr="002C3839" w:rsidRDefault="0084226F">
      <w:pPr>
        <w:rPr>
          <w:rFonts w:ascii="Book Antiqua" w:hAnsi="Book Antiqua"/>
          <w:b/>
          <w:sz w:val="22"/>
        </w:rPr>
      </w:pPr>
    </w:p>
    <w:p w14:paraId="53CF1139" w14:textId="77777777" w:rsidR="0084226F" w:rsidRPr="002C3839" w:rsidRDefault="0084226F">
      <w:pPr>
        <w:ind w:left="720"/>
        <w:jc w:val="both"/>
        <w:rPr>
          <w:rFonts w:ascii="Book Antiqua" w:hAnsi="Book Antiqua"/>
          <w:b/>
          <w:sz w:val="22"/>
        </w:rPr>
      </w:pPr>
      <w:r w:rsidRPr="002C3839">
        <w:rPr>
          <w:rFonts w:ascii="Book Antiqua" w:hAnsi="Book Antiqua"/>
          <w:sz w:val="22"/>
        </w:rPr>
        <w:t>There was no issuance, cancellation, repurchase, resale and repayment of debt and equity securities for the current quarter and financial year-to-date.</w:t>
      </w:r>
    </w:p>
    <w:p w14:paraId="49D49046" w14:textId="77777777" w:rsidR="0084226F" w:rsidRPr="002C3839" w:rsidRDefault="0084226F">
      <w:pPr>
        <w:pStyle w:val="BodyTextIndent2"/>
        <w:ind w:left="0" w:firstLine="0"/>
        <w:rPr>
          <w:b/>
          <w:lang w:eastAsia="zh-TW"/>
        </w:rPr>
      </w:pPr>
    </w:p>
    <w:p w14:paraId="7AAF9BBA" w14:textId="4BB23EB8" w:rsidR="0084226F" w:rsidRDefault="0084226F">
      <w:pPr>
        <w:pStyle w:val="BodyTextIndent2"/>
        <w:ind w:left="0" w:firstLine="0"/>
        <w:rPr>
          <w:b/>
          <w:lang w:eastAsia="zh-TW"/>
        </w:rPr>
      </w:pPr>
    </w:p>
    <w:p w14:paraId="101CFDB3" w14:textId="433D823C" w:rsidR="008B3D14" w:rsidRDefault="008B3D14">
      <w:pPr>
        <w:pStyle w:val="BodyTextIndent2"/>
        <w:ind w:left="0" w:firstLine="0"/>
        <w:rPr>
          <w:b/>
          <w:lang w:eastAsia="zh-TW"/>
        </w:rPr>
      </w:pPr>
    </w:p>
    <w:p w14:paraId="29BA1935" w14:textId="6365BED3" w:rsidR="008B3D14" w:rsidRDefault="008B3D14">
      <w:pPr>
        <w:pStyle w:val="BodyTextIndent2"/>
        <w:ind w:left="0" w:firstLine="0"/>
        <w:rPr>
          <w:b/>
          <w:lang w:eastAsia="zh-TW"/>
        </w:rPr>
      </w:pPr>
    </w:p>
    <w:p w14:paraId="515683CF" w14:textId="4F9D03B4" w:rsidR="008B3D14" w:rsidRDefault="008B3D14">
      <w:pPr>
        <w:pStyle w:val="BodyTextIndent2"/>
        <w:ind w:left="0" w:firstLine="0"/>
        <w:rPr>
          <w:b/>
          <w:lang w:eastAsia="zh-TW"/>
        </w:rPr>
      </w:pPr>
    </w:p>
    <w:p w14:paraId="3D8090FF" w14:textId="77777777" w:rsidR="00A06E45" w:rsidRPr="002C3839" w:rsidRDefault="00A06E45">
      <w:pPr>
        <w:pStyle w:val="BodyTextIndent2"/>
        <w:ind w:left="0" w:firstLine="0"/>
        <w:rPr>
          <w:b/>
          <w:lang w:eastAsia="zh-TW"/>
        </w:rPr>
      </w:pPr>
    </w:p>
    <w:p w14:paraId="3DF627A8" w14:textId="77777777" w:rsidR="0084226F" w:rsidRPr="002C3839" w:rsidRDefault="0084226F">
      <w:pPr>
        <w:pStyle w:val="BodyTextIndent2"/>
        <w:ind w:left="0" w:firstLine="0"/>
        <w:rPr>
          <w:b/>
        </w:rPr>
      </w:pPr>
      <w:r w:rsidRPr="002C3839">
        <w:rPr>
          <w:b/>
          <w:lang w:eastAsia="zh-TW"/>
        </w:rPr>
        <w:t>A</w:t>
      </w:r>
      <w:r w:rsidRPr="002C3839">
        <w:rPr>
          <w:b/>
        </w:rPr>
        <w:t>13.</w:t>
      </w:r>
      <w:r w:rsidRPr="002C3839">
        <w:rPr>
          <w:b/>
        </w:rPr>
        <w:tab/>
        <w:t xml:space="preserve">Subsequent </w:t>
      </w:r>
      <w:r w:rsidRPr="002C3839">
        <w:rPr>
          <w:b/>
          <w:lang w:eastAsia="zh-TW"/>
        </w:rPr>
        <w:t>E</w:t>
      </w:r>
      <w:r w:rsidRPr="002C3839">
        <w:rPr>
          <w:b/>
        </w:rPr>
        <w:t>vents</w:t>
      </w:r>
    </w:p>
    <w:p w14:paraId="275C1FE4" w14:textId="77777777" w:rsidR="0084226F" w:rsidRPr="002C3839" w:rsidRDefault="0084226F">
      <w:pPr>
        <w:rPr>
          <w:rFonts w:ascii="Book Antiqua" w:hAnsi="Book Antiqua"/>
          <w:sz w:val="22"/>
          <w:szCs w:val="22"/>
        </w:rPr>
      </w:pPr>
      <w:r w:rsidRPr="002C3839">
        <w:rPr>
          <w:rFonts w:ascii="Book Antiqua" w:hAnsi="Book Antiqua"/>
          <w:sz w:val="22"/>
          <w:szCs w:val="22"/>
        </w:rPr>
        <w:t> </w:t>
      </w:r>
    </w:p>
    <w:p w14:paraId="144028BA" w14:textId="77777777" w:rsidR="0084226F" w:rsidRPr="002C3839" w:rsidRDefault="0084226F" w:rsidP="00E320F4">
      <w:pPr>
        <w:ind w:left="720"/>
        <w:jc w:val="both"/>
        <w:rPr>
          <w:rFonts w:ascii="Book Antiqua" w:hAnsi="Book Antiqua" w:cs="Arial"/>
          <w:bCs/>
          <w:sz w:val="22"/>
          <w:szCs w:val="22"/>
        </w:rPr>
      </w:pPr>
      <w:r w:rsidRPr="002C3839">
        <w:rPr>
          <w:rFonts w:ascii="Book Antiqua" w:hAnsi="Book Antiqua" w:cs="Arial"/>
          <w:bCs/>
          <w:sz w:val="22"/>
          <w:szCs w:val="22"/>
        </w:rPr>
        <w:t>There were no materials events subsequent to the end of the reporting period that have not been reflected in the financial statements.</w:t>
      </w:r>
      <w:r w:rsidRPr="002C3839">
        <w:rPr>
          <w:rFonts w:ascii="Book Antiqua" w:hAnsi="Book Antiqua" w:cs="Arial"/>
          <w:bCs/>
          <w:sz w:val="22"/>
          <w:szCs w:val="22"/>
        </w:rPr>
        <w:tab/>
      </w:r>
    </w:p>
    <w:p w14:paraId="7C671233" w14:textId="77777777" w:rsidR="004431C2" w:rsidRPr="002C3839" w:rsidRDefault="004431C2">
      <w:pPr>
        <w:pStyle w:val="BodyTextIndent2"/>
        <w:ind w:left="0" w:firstLine="0"/>
        <w:jc w:val="both"/>
        <w:rPr>
          <w:b/>
        </w:rPr>
      </w:pPr>
    </w:p>
    <w:p w14:paraId="19323C4B" w14:textId="77777777" w:rsidR="008259B9" w:rsidRPr="002C3839" w:rsidRDefault="008259B9">
      <w:pPr>
        <w:pStyle w:val="BodyTextIndent2"/>
        <w:ind w:left="0" w:firstLine="0"/>
        <w:jc w:val="both"/>
        <w:rPr>
          <w:b/>
        </w:rPr>
      </w:pPr>
    </w:p>
    <w:p w14:paraId="373FD633" w14:textId="77777777" w:rsidR="0084226F" w:rsidRPr="002C3839" w:rsidRDefault="0084226F">
      <w:pPr>
        <w:rPr>
          <w:rFonts w:ascii="Book Antiqua" w:hAnsi="Book Antiqua"/>
          <w:b/>
          <w:sz w:val="22"/>
        </w:rPr>
      </w:pPr>
      <w:r w:rsidRPr="002C3839">
        <w:rPr>
          <w:rFonts w:ascii="Book Antiqua" w:hAnsi="Book Antiqua"/>
          <w:b/>
          <w:sz w:val="22"/>
        </w:rPr>
        <w:t>A14.</w:t>
      </w:r>
      <w:r w:rsidRPr="002C3839">
        <w:rPr>
          <w:rFonts w:ascii="Book Antiqua" w:hAnsi="Book Antiqua"/>
          <w:b/>
          <w:sz w:val="22"/>
        </w:rPr>
        <w:tab/>
        <w:t xml:space="preserve">Valuation of </w:t>
      </w:r>
      <w:r w:rsidRPr="002C3839">
        <w:rPr>
          <w:rFonts w:ascii="Book Antiqua" w:hAnsi="Book Antiqua"/>
          <w:b/>
          <w:sz w:val="22"/>
          <w:lang w:eastAsia="zh-TW"/>
        </w:rPr>
        <w:t>P</w:t>
      </w:r>
      <w:r w:rsidRPr="002C3839">
        <w:rPr>
          <w:rFonts w:ascii="Book Antiqua" w:hAnsi="Book Antiqua"/>
          <w:b/>
          <w:sz w:val="22"/>
        </w:rPr>
        <w:t xml:space="preserve">roperty, </w:t>
      </w:r>
      <w:r w:rsidRPr="002C3839">
        <w:rPr>
          <w:rFonts w:ascii="Book Antiqua" w:hAnsi="Book Antiqua"/>
          <w:b/>
          <w:sz w:val="22"/>
          <w:lang w:eastAsia="zh-TW"/>
        </w:rPr>
        <w:t>P</w:t>
      </w:r>
      <w:r w:rsidRPr="002C3839">
        <w:rPr>
          <w:rFonts w:ascii="Book Antiqua" w:hAnsi="Book Antiqua"/>
          <w:b/>
          <w:sz w:val="22"/>
        </w:rPr>
        <w:t xml:space="preserve">lant and </w:t>
      </w:r>
      <w:r w:rsidRPr="002C3839">
        <w:rPr>
          <w:rFonts w:ascii="Book Antiqua" w:hAnsi="Book Antiqua"/>
          <w:b/>
          <w:sz w:val="22"/>
          <w:lang w:eastAsia="zh-TW"/>
        </w:rPr>
        <w:t>E</w:t>
      </w:r>
      <w:r w:rsidRPr="002C3839">
        <w:rPr>
          <w:rFonts w:ascii="Book Antiqua" w:hAnsi="Book Antiqua"/>
          <w:b/>
          <w:sz w:val="22"/>
        </w:rPr>
        <w:t>quipment</w:t>
      </w:r>
    </w:p>
    <w:p w14:paraId="27092AE9" w14:textId="77777777" w:rsidR="0084226F" w:rsidRPr="002C3839" w:rsidRDefault="0084226F">
      <w:pPr>
        <w:ind w:left="709"/>
        <w:rPr>
          <w:rFonts w:ascii="Book Antiqua" w:hAnsi="Book Antiqua"/>
          <w:sz w:val="22"/>
        </w:rPr>
      </w:pPr>
    </w:p>
    <w:p w14:paraId="7989DA30" w14:textId="7F0B9042" w:rsidR="00F64F6D" w:rsidRPr="008B3D14" w:rsidRDefault="0084226F" w:rsidP="008B3D14">
      <w:pPr>
        <w:pStyle w:val="BodyTextIndent3"/>
      </w:pPr>
      <w:r w:rsidRPr="002C3839">
        <w:t>There has not been any valuation of property, plant and equipment for the Group.</w:t>
      </w:r>
    </w:p>
    <w:p w14:paraId="4B57585B" w14:textId="70E56FBA" w:rsidR="0081049C" w:rsidRDefault="0081049C">
      <w:pPr>
        <w:rPr>
          <w:rFonts w:ascii="Book Antiqua" w:hAnsi="Book Antiqua"/>
          <w:b/>
          <w:sz w:val="22"/>
        </w:rPr>
      </w:pPr>
    </w:p>
    <w:p w14:paraId="2CFC2D28" w14:textId="77777777" w:rsidR="0081049C" w:rsidRDefault="0081049C">
      <w:pPr>
        <w:rPr>
          <w:rFonts w:ascii="Book Antiqua" w:hAnsi="Book Antiqua"/>
          <w:b/>
          <w:sz w:val="22"/>
        </w:rPr>
      </w:pPr>
    </w:p>
    <w:p w14:paraId="38846477" w14:textId="0314ADAC" w:rsidR="0084226F" w:rsidRPr="002C3839" w:rsidRDefault="0084226F">
      <w:pPr>
        <w:rPr>
          <w:rFonts w:ascii="Book Antiqua" w:hAnsi="Book Antiqua"/>
          <w:b/>
          <w:sz w:val="22"/>
        </w:rPr>
      </w:pPr>
      <w:r w:rsidRPr="002C3839">
        <w:rPr>
          <w:rFonts w:ascii="Book Antiqua" w:hAnsi="Book Antiqua"/>
          <w:b/>
          <w:sz w:val="22"/>
        </w:rPr>
        <w:t>A15.</w:t>
      </w:r>
      <w:r w:rsidRPr="002C3839">
        <w:rPr>
          <w:rFonts w:ascii="Book Antiqua" w:hAnsi="Book Antiqua"/>
          <w:b/>
          <w:sz w:val="22"/>
        </w:rPr>
        <w:tab/>
        <w:t xml:space="preserve">Contingent </w:t>
      </w:r>
      <w:r w:rsidRPr="002C3839">
        <w:rPr>
          <w:rFonts w:ascii="Book Antiqua" w:hAnsi="Book Antiqua"/>
          <w:b/>
          <w:sz w:val="22"/>
          <w:lang w:eastAsia="zh-TW"/>
        </w:rPr>
        <w:t>L</w:t>
      </w:r>
      <w:r w:rsidRPr="002C3839">
        <w:rPr>
          <w:rFonts w:ascii="Book Antiqua" w:hAnsi="Book Antiqua"/>
          <w:b/>
          <w:sz w:val="22"/>
        </w:rPr>
        <w:t xml:space="preserve">iabilities or </w:t>
      </w:r>
      <w:r w:rsidRPr="002C3839">
        <w:rPr>
          <w:rFonts w:ascii="Book Antiqua" w:hAnsi="Book Antiqua"/>
          <w:b/>
          <w:sz w:val="22"/>
          <w:lang w:eastAsia="zh-TW"/>
        </w:rPr>
        <w:t>C</w:t>
      </w:r>
      <w:r w:rsidRPr="002C3839">
        <w:rPr>
          <w:rFonts w:ascii="Book Antiqua" w:hAnsi="Book Antiqua"/>
          <w:b/>
          <w:sz w:val="22"/>
        </w:rPr>
        <w:t xml:space="preserve">ontingent </w:t>
      </w:r>
      <w:r w:rsidRPr="002C3839">
        <w:rPr>
          <w:rFonts w:ascii="Book Antiqua" w:hAnsi="Book Antiqua"/>
          <w:b/>
          <w:sz w:val="22"/>
          <w:lang w:eastAsia="zh-TW"/>
        </w:rPr>
        <w:t>A</w:t>
      </w:r>
      <w:r w:rsidRPr="002C3839">
        <w:rPr>
          <w:rFonts w:ascii="Book Antiqua" w:hAnsi="Book Antiqua"/>
          <w:b/>
          <w:sz w:val="22"/>
        </w:rPr>
        <w:t>ssets</w:t>
      </w:r>
    </w:p>
    <w:p w14:paraId="4A0EFAFA" w14:textId="77777777" w:rsidR="0084226F" w:rsidRPr="002C3839" w:rsidRDefault="0084226F">
      <w:pPr>
        <w:rPr>
          <w:rFonts w:ascii="Book Antiqua" w:hAnsi="Book Antiqua"/>
          <w:sz w:val="22"/>
        </w:rPr>
      </w:pPr>
    </w:p>
    <w:p w14:paraId="2F9B93D1" w14:textId="79AA420A" w:rsidR="00F64F6D" w:rsidRPr="008B3D14" w:rsidRDefault="0076528F" w:rsidP="008B3D14">
      <w:pPr>
        <w:ind w:left="720"/>
        <w:jc w:val="both"/>
        <w:rPr>
          <w:rFonts w:ascii="Book Antiqua" w:hAnsi="Book Antiqua"/>
          <w:sz w:val="22"/>
          <w:szCs w:val="22"/>
        </w:rPr>
      </w:pPr>
      <w:r w:rsidRPr="002C3839">
        <w:rPr>
          <w:rFonts w:ascii="Book Antiqua" w:hAnsi="Book Antiqua"/>
          <w:sz w:val="22"/>
          <w:szCs w:val="22"/>
        </w:rPr>
        <w:t>T</w:t>
      </w:r>
      <w:r w:rsidR="00B12283" w:rsidRPr="002C3839">
        <w:rPr>
          <w:rFonts w:ascii="Book Antiqua" w:hAnsi="Book Antiqua"/>
          <w:sz w:val="22"/>
          <w:szCs w:val="22"/>
        </w:rPr>
        <w:t xml:space="preserve">here were no other contingent liabilities or contingent assets </w:t>
      </w:r>
      <w:r w:rsidRPr="002C3839">
        <w:rPr>
          <w:rFonts w:ascii="Book Antiqua" w:hAnsi="Book Antiqua"/>
          <w:sz w:val="22"/>
          <w:szCs w:val="22"/>
        </w:rPr>
        <w:t>during the quarter under review</w:t>
      </w:r>
      <w:r w:rsidR="00B12283" w:rsidRPr="002C3839">
        <w:rPr>
          <w:rFonts w:ascii="Book Antiqua" w:hAnsi="Book Antiqua"/>
          <w:sz w:val="22"/>
          <w:szCs w:val="22"/>
        </w:rPr>
        <w:t>.</w:t>
      </w:r>
    </w:p>
    <w:p w14:paraId="7E82850D" w14:textId="08E6F5FE" w:rsidR="00CC58F0" w:rsidRDefault="00CC58F0">
      <w:pPr>
        <w:spacing w:line="360" w:lineRule="auto"/>
        <w:rPr>
          <w:rFonts w:ascii="Book Antiqua" w:hAnsi="Book Antiqua"/>
          <w:b/>
          <w:sz w:val="22"/>
        </w:rPr>
      </w:pPr>
    </w:p>
    <w:p w14:paraId="1F77B5B1" w14:textId="77777777" w:rsidR="00A8585C" w:rsidRPr="002C3839" w:rsidRDefault="00A8585C">
      <w:pPr>
        <w:spacing w:line="360" w:lineRule="auto"/>
        <w:rPr>
          <w:rFonts w:ascii="Book Antiqua" w:hAnsi="Book Antiqua"/>
          <w:b/>
          <w:sz w:val="22"/>
        </w:rPr>
      </w:pPr>
    </w:p>
    <w:p w14:paraId="7037328A" w14:textId="77777777" w:rsidR="0084226F" w:rsidRPr="002C3839" w:rsidRDefault="0084226F">
      <w:pPr>
        <w:spacing w:line="360" w:lineRule="auto"/>
        <w:rPr>
          <w:rFonts w:ascii="Book Antiqua" w:hAnsi="Book Antiqua"/>
          <w:b/>
          <w:sz w:val="22"/>
        </w:rPr>
      </w:pPr>
      <w:r w:rsidRPr="002C3839">
        <w:rPr>
          <w:rFonts w:ascii="Book Antiqua" w:hAnsi="Book Antiqua"/>
          <w:b/>
          <w:sz w:val="22"/>
        </w:rPr>
        <w:t>A16.</w:t>
      </w:r>
      <w:r w:rsidRPr="002C3839">
        <w:rPr>
          <w:rFonts w:ascii="Book Antiqua" w:hAnsi="Book Antiqua"/>
          <w:b/>
          <w:sz w:val="22"/>
        </w:rPr>
        <w:tab/>
        <w:t xml:space="preserve">Acquisitions and </w:t>
      </w:r>
      <w:r w:rsidRPr="002C3839">
        <w:rPr>
          <w:rFonts w:ascii="Book Antiqua" w:hAnsi="Book Antiqua"/>
          <w:b/>
          <w:sz w:val="22"/>
          <w:lang w:eastAsia="zh-TW"/>
        </w:rPr>
        <w:t>D</w:t>
      </w:r>
      <w:r w:rsidRPr="002C3839">
        <w:rPr>
          <w:rFonts w:ascii="Book Antiqua" w:hAnsi="Book Antiqua"/>
          <w:b/>
          <w:sz w:val="22"/>
        </w:rPr>
        <w:t xml:space="preserve">isposals of </w:t>
      </w:r>
      <w:r w:rsidRPr="002C3839">
        <w:rPr>
          <w:rFonts w:ascii="Book Antiqua" w:hAnsi="Book Antiqua"/>
          <w:b/>
          <w:sz w:val="22"/>
          <w:lang w:eastAsia="zh-TW"/>
        </w:rPr>
        <w:t>P</w:t>
      </w:r>
      <w:r w:rsidRPr="002C3839">
        <w:rPr>
          <w:rFonts w:ascii="Book Antiqua" w:hAnsi="Book Antiqua"/>
          <w:b/>
          <w:sz w:val="22"/>
        </w:rPr>
        <w:t xml:space="preserve">roperty, </w:t>
      </w:r>
      <w:r w:rsidRPr="002C3839">
        <w:rPr>
          <w:rFonts w:ascii="Book Antiqua" w:hAnsi="Book Antiqua"/>
          <w:b/>
          <w:sz w:val="22"/>
          <w:lang w:eastAsia="zh-TW"/>
        </w:rPr>
        <w:t>P</w:t>
      </w:r>
      <w:r w:rsidRPr="002C3839">
        <w:rPr>
          <w:rFonts w:ascii="Book Antiqua" w:hAnsi="Book Antiqua"/>
          <w:b/>
          <w:sz w:val="22"/>
        </w:rPr>
        <w:t xml:space="preserve">lant and </w:t>
      </w:r>
      <w:r w:rsidRPr="002C3839">
        <w:rPr>
          <w:rFonts w:ascii="Book Antiqua" w:hAnsi="Book Antiqua"/>
          <w:b/>
          <w:sz w:val="22"/>
          <w:lang w:eastAsia="zh-TW"/>
        </w:rPr>
        <w:t>E</w:t>
      </w:r>
      <w:r w:rsidRPr="002C3839">
        <w:rPr>
          <w:rFonts w:ascii="Book Antiqua" w:hAnsi="Book Antiqua"/>
          <w:b/>
          <w:sz w:val="22"/>
        </w:rPr>
        <w:t>quipment</w:t>
      </w:r>
    </w:p>
    <w:p w14:paraId="109ACADA" w14:textId="77777777" w:rsidR="0084226F" w:rsidRPr="002C3839" w:rsidRDefault="0084226F">
      <w:pPr>
        <w:jc w:val="both"/>
        <w:rPr>
          <w:rFonts w:ascii="Book Antiqua" w:hAnsi="Book Antiqua"/>
          <w:sz w:val="22"/>
        </w:rPr>
      </w:pPr>
    </w:p>
    <w:p w14:paraId="1D64C445" w14:textId="77777777" w:rsidR="0076528F" w:rsidRPr="002C3839" w:rsidRDefault="0084226F" w:rsidP="0076528F">
      <w:pPr>
        <w:ind w:left="720"/>
        <w:jc w:val="both"/>
        <w:rPr>
          <w:rFonts w:ascii="Book Antiqua" w:hAnsi="Book Antiqua"/>
          <w:sz w:val="22"/>
        </w:rPr>
      </w:pPr>
      <w:r w:rsidRPr="002C3839">
        <w:rPr>
          <w:rFonts w:ascii="Book Antiqua" w:hAnsi="Book Antiqua"/>
          <w:sz w:val="22"/>
        </w:rPr>
        <w:t>There were no major acquisitions and disposal of property, plant and equipment d</w:t>
      </w:r>
      <w:r w:rsidR="0076528F" w:rsidRPr="002C3839">
        <w:rPr>
          <w:rFonts w:ascii="Book Antiqua" w:hAnsi="Book Antiqua"/>
          <w:sz w:val="22"/>
        </w:rPr>
        <w:t>uring the quarter under review.</w:t>
      </w:r>
    </w:p>
    <w:p w14:paraId="3DCA51F3" w14:textId="77777777" w:rsidR="004035F5" w:rsidRPr="002C3839" w:rsidRDefault="004035F5" w:rsidP="00B92059">
      <w:pPr>
        <w:rPr>
          <w:rFonts w:ascii="Book Antiqua" w:hAnsi="Book Antiqua"/>
          <w:b/>
          <w:sz w:val="22"/>
        </w:rPr>
      </w:pPr>
    </w:p>
    <w:p w14:paraId="15B6AAAD" w14:textId="77777777" w:rsidR="004035F5" w:rsidRPr="002C3839" w:rsidRDefault="004035F5" w:rsidP="00B92059">
      <w:pPr>
        <w:rPr>
          <w:rFonts w:ascii="Book Antiqua" w:hAnsi="Book Antiqua"/>
          <w:b/>
          <w:sz w:val="22"/>
        </w:rPr>
      </w:pPr>
    </w:p>
    <w:p w14:paraId="1BBE68B2" w14:textId="77777777" w:rsidR="0084226F" w:rsidRPr="002C3839" w:rsidRDefault="00E320F4">
      <w:pPr>
        <w:spacing w:line="360" w:lineRule="auto"/>
        <w:rPr>
          <w:rFonts w:ascii="Book Antiqua" w:hAnsi="Book Antiqua"/>
          <w:b/>
          <w:sz w:val="22"/>
        </w:rPr>
      </w:pPr>
      <w:r w:rsidRPr="008D4378">
        <w:rPr>
          <w:rFonts w:ascii="Book Antiqua" w:hAnsi="Book Antiqua"/>
          <w:b/>
          <w:sz w:val="22"/>
        </w:rPr>
        <w:t>A17.</w:t>
      </w:r>
      <w:r w:rsidRPr="008D4378">
        <w:rPr>
          <w:rFonts w:ascii="Book Antiqua" w:hAnsi="Book Antiqua"/>
          <w:b/>
          <w:sz w:val="22"/>
        </w:rPr>
        <w:tab/>
      </w:r>
      <w:r w:rsidR="0084226F" w:rsidRPr="008D4378">
        <w:rPr>
          <w:rFonts w:ascii="Book Antiqua" w:hAnsi="Book Antiqua"/>
          <w:b/>
          <w:sz w:val="22"/>
        </w:rPr>
        <w:t>Commitments</w:t>
      </w:r>
    </w:p>
    <w:p w14:paraId="72C330D4" w14:textId="41A759A6" w:rsidR="0084226F" w:rsidRPr="002C3839" w:rsidRDefault="0084226F">
      <w:pPr>
        <w:pStyle w:val="BodyTextIndent3"/>
        <w:tabs>
          <w:tab w:val="left" w:pos="9000"/>
        </w:tabs>
        <w:spacing w:line="360" w:lineRule="auto"/>
      </w:pPr>
      <w:r w:rsidRPr="002C3839">
        <w:t>As at 3</w:t>
      </w:r>
      <w:r w:rsidR="00CC2981">
        <w:t>0</w:t>
      </w:r>
      <w:r w:rsidRPr="002C3839">
        <w:t xml:space="preserve"> </w:t>
      </w:r>
      <w:r w:rsidR="00CC2981">
        <w:t>June</w:t>
      </w:r>
      <w:r w:rsidRPr="002C3839">
        <w:t xml:space="preserve"> 20</w:t>
      </w:r>
      <w:r w:rsidR="00043591" w:rsidRPr="002C3839">
        <w:t>2</w:t>
      </w:r>
      <w:r w:rsidR="003D665D">
        <w:t>1</w:t>
      </w:r>
      <w:r w:rsidRPr="002C3839">
        <w:rPr>
          <w:lang w:eastAsia="zh-TW"/>
        </w:rPr>
        <w:t>,</w:t>
      </w:r>
      <w:r w:rsidRPr="002C3839">
        <w:t xml:space="preserve"> the commitments were as follows:</w:t>
      </w:r>
    </w:p>
    <w:tbl>
      <w:tblPr>
        <w:tblW w:w="0" w:type="auto"/>
        <w:tblInd w:w="817" w:type="dxa"/>
        <w:tblLayout w:type="fixed"/>
        <w:tblLook w:val="0000" w:firstRow="0" w:lastRow="0" w:firstColumn="0" w:lastColumn="0" w:noHBand="0" w:noVBand="0"/>
      </w:tblPr>
      <w:tblGrid>
        <w:gridCol w:w="6379"/>
        <w:gridCol w:w="1984"/>
      </w:tblGrid>
      <w:tr w:rsidR="0084226F" w:rsidRPr="002C3839" w14:paraId="4F9F3B91" w14:textId="77777777">
        <w:trPr>
          <w:cantSplit/>
        </w:trPr>
        <w:tc>
          <w:tcPr>
            <w:tcW w:w="6379" w:type="dxa"/>
            <w:tcBorders>
              <w:top w:val="single" w:sz="4" w:space="0" w:color="auto"/>
              <w:bottom w:val="single" w:sz="4" w:space="0" w:color="auto"/>
            </w:tcBorders>
          </w:tcPr>
          <w:p w14:paraId="45352FC0" w14:textId="77777777" w:rsidR="0084226F" w:rsidRPr="002C3839" w:rsidRDefault="0084226F">
            <w:pPr>
              <w:tabs>
                <w:tab w:val="decimal" w:pos="6660"/>
                <w:tab w:val="decimal" w:pos="8460"/>
                <w:tab w:val="left" w:pos="9000"/>
              </w:tabs>
              <w:ind w:right="90"/>
              <w:jc w:val="both"/>
              <w:rPr>
                <w:rFonts w:ascii="Book Antiqua" w:hAnsi="Book Antiqua"/>
                <w:b/>
                <w:sz w:val="22"/>
              </w:rPr>
            </w:pPr>
          </w:p>
        </w:tc>
        <w:tc>
          <w:tcPr>
            <w:tcW w:w="1984" w:type="dxa"/>
            <w:tcBorders>
              <w:top w:val="single" w:sz="4" w:space="0" w:color="auto"/>
              <w:bottom w:val="single" w:sz="4" w:space="0" w:color="auto"/>
            </w:tcBorders>
          </w:tcPr>
          <w:p w14:paraId="2475A09C" w14:textId="77777777" w:rsidR="0084226F" w:rsidRPr="002C3839" w:rsidRDefault="0084226F">
            <w:pPr>
              <w:tabs>
                <w:tab w:val="decimal" w:pos="1422"/>
                <w:tab w:val="left" w:pos="9000"/>
              </w:tabs>
              <w:ind w:right="72"/>
              <w:jc w:val="right"/>
              <w:rPr>
                <w:rFonts w:ascii="Book Antiqua" w:hAnsi="Book Antiqua"/>
                <w:b/>
                <w:sz w:val="22"/>
              </w:rPr>
            </w:pPr>
            <w:r w:rsidRPr="002C3839">
              <w:rPr>
                <w:rFonts w:ascii="Book Antiqua" w:hAnsi="Book Antiqua"/>
                <w:b/>
                <w:sz w:val="22"/>
              </w:rPr>
              <w:t>RM’000</w:t>
            </w:r>
          </w:p>
        </w:tc>
      </w:tr>
      <w:tr w:rsidR="0084226F" w:rsidRPr="002C3839" w14:paraId="4EDBF46A" w14:textId="77777777" w:rsidTr="0076528F">
        <w:trPr>
          <w:trHeight w:val="102"/>
        </w:trPr>
        <w:tc>
          <w:tcPr>
            <w:tcW w:w="6379" w:type="dxa"/>
            <w:tcBorders>
              <w:top w:val="single" w:sz="4" w:space="0" w:color="auto"/>
            </w:tcBorders>
          </w:tcPr>
          <w:p w14:paraId="2ABCFAAD" w14:textId="77777777" w:rsidR="0084226F" w:rsidRPr="002C3839" w:rsidRDefault="0084226F">
            <w:pPr>
              <w:tabs>
                <w:tab w:val="center" w:pos="5760"/>
                <w:tab w:val="center" w:pos="7830"/>
                <w:tab w:val="left" w:pos="9000"/>
              </w:tabs>
              <w:ind w:right="90"/>
              <w:jc w:val="both"/>
              <w:rPr>
                <w:rFonts w:ascii="Book Antiqua" w:hAnsi="Book Antiqua"/>
                <w:sz w:val="22"/>
              </w:rPr>
            </w:pPr>
          </w:p>
        </w:tc>
        <w:tc>
          <w:tcPr>
            <w:tcW w:w="1984" w:type="dxa"/>
            <w:tcBorders>
              <w:top w:val="single" w:sz="4" w:space="0" w:color="auto"/>
            </w:tcBorders>
          </w:tcPr>
          <w:p w14:paraId="2EE97FE3" w14:textId="77777777" w:rsidR="0084226F" w:rsidRPr="002C3839" w:rsidRDefault="0084226F">
            <w:pPr>
              <w:tabs>
                <w:tab w:val="decimal" w:pos="1422"/>
                <w:tab w:val="left" w:pos="9000"/>
              </w:tabs>
              <w:ind w:right="72"/>
              <w:jc w:val="right"/>
              <w:rPr>
                <w:rFonts w:ascii="Book Antiqua" w:hAnsi="Book Antiqua"/>
                <w:sz w:val="22"/>
              </w:rPr>
            </w:pPr>
          </w:p>
        </w:tc>
      </w:tr>
      <w:tr w:rsidR="0084226F" w:rsidRPr="002C3839" w14:paraId="45824F3F" w14:textId="77777777" w:rsidTr="00DC105A">
        <w:tc>
          <w:tcPr>
            <w:tcW w:w="6379" w:type="dxa"/>
          </w:tcPr>
          <w:p w14:paraId="673C7540" w14:textId="77777777" w:rsidR="0084226F" w:rsidRPr="002C3839" w:rsidRDefault="0084226F">
            <w:pPr>
              <w:tabs>
                <w:tab w:val="center" w:pos="5760"/>
                <w:tab w:val="center" w:pos="7830"/>
                <w:tab w:val="left" w:pos="9000"/>
              </w:tabs>
              <w:ind w:right="90"/>
              <w:jc w:val="both"/>
              <w:rPr>
                <w:rFonts w:ascii="Book Antiqua" w:hAnsi="Book Antiqua"/>
                <w:sz w:val="22"/>
              </w:rPr>
            </w:pPr>
            <w:r w:rsidRPr="002C3839">
              <w:rPr>
                <w:rFonts w:ascii="Book Antiqua" w:hAnsi="Book Antiqua"/>
                <w:sz w:val="22"/>
              </w:rPr>
              <w:t>Approved and contracted for :</w:t>
            </w:r>
          </w:p>
        </w:tc>
        <w:tc>
          <w:tcPr>
            <w:tcW w:w="1984" w:type="dxa"/>
          </w:tcPr>
          <w:p w14:paraId="156B03ED" w14:textId="77777777" w:rsidR="0084226F" w:rsidRPr="002C3839" w:rsidRDefault="0084226F">
            <w:pPr>
              <w:tabs>
                <w:tab w:val="decimal" w:pos="1422"/>
                <w:tab w:val="left" w:pos="9000"/>
              </w:tabs>
              <w:ind w:right="72"/>
              <w:jc w:val="right"/>
              <w:rPr>
                <w:rFonts w:ascii="Book Antiqua" w:hAnsi="Book Antiqua"/>
                <w:sz w:val="22"/>
              </w:rPr>
            </w:pPr>
          </w:p>
        </w:tc>
      </w:tr>
      <w:tr w:rsidR="0084226F" w:rsidRPr="002C3839" w14:paraId="43F36E4C" w14:textId="77777777">
        <w:tc>
          <w:tcPr>
            <w:tcW w:w="6379" w:type="dxa"/>
          </w:tcPr>
          <w:p w14:paraId="33270DE9" w14:textId="77777777" w:rsidR="0084226F" w:rsidRPr="002C3839" w:rsidRDefault="0084226F">
            <w:pPr>
              <w:tabs>
                <w:tab w:val="left" w:pos="9000"/>
              </w:tabs>
              <w:ind w:right="90"/>
              <w:jc w:val="both"/>
              <w:rPr>
                <w:rFonts w:ascii="Book Antiqua" w:hAnsi="Book Antiqua"/>
                <w:sz w:val="22"/>
              </w:rPr>
            </w:pPr>
            <w:r w:rsidRPr="002C3839">
              <w:rPr>
                <w:rFonts w:ascii="Book Antiqua" w:hAnsi="Book Antiqua"/>
                <w:sz w:val="22"/>
              </w:rPr>
              <w:t xml:space="preserve">  Property, plant and e</w:t>
            </w:r>
            <w:r w:rsidR="005E00F1" w:rsidRPr="002C3839">
              <w:rPr>
                <w:rFonts w:ascii="Book Antiqua" w:hAnsi="Book Antiqua"/>
                <w:sz w:val="22"/>
              </w:rPr>
              <w:t xml:space="preserve">quipment / Intangible assets </w:t>
            </w:r>
          </w:p>
        </w:tc>
        <w:tc>
          <w:tcPr>
            <w:tcW w:w="1984" w:type="dxa"/>
          </w:tcPr>
          <w:p w14:paraId="7C4D7E4E" w14:textId="438B856E" w:rsidR="001D7C4B" w:rsidRPr="002C3839" w:rsidRDefault="008D4378" w:rsidP="00683160">
            <w:pPr>
              <w:tabs>
                <w:tab w:val="decimal" w:pos="1422"/>
                <w:tab w:val="left" w:pos="9000"/>
              </w:tabs>
              <w:ind w:right="72"/>
              <w:jc w:val="right"/>
              <w:rPr>
                <w:rFonts w:ascii="Book Antiqua" w:hAnsi="Book Antiqua"/>
                <w:sz w:val="22"/>
              </w:rPr>
            </w:pPr>
            <w:r>
              <w:rPr>
                <w:rFonts w:ascii="Book Antiqua" w:hAnsi="Book Antiqua"/>
                <w:sz w:val="22"/>
              </w:rPr>
              <w:t>1</w:t>
            </w:r>
            <w:r w:rsidR="00406CCD">
              <w:rPr>
                <w:rFonts w:ascii="Book Antiqua" w:hAnsi="Book Antiqua"/>
                <w:sz w:val="22"/>
              </w:rPr>
              <w:t>1,315</w:t>
            </w:r>
          </w:p>
        </w:tc>
      </w:tr>
      <w:tr w:rsidR="0084226F" w:rsidRPr="002C3839" w14:paraId="0DC44FE3" w14:textId="77777777">
        <w:tc>
          <w:tcPr>
            <w:tcW w:w="6379" w:type="dxa"/>
            <w:tcBorders>
              <w:top w:val="single" w:sz="4" w:space="0" w:color="auto"/>
            </w:tcBorders>
          </w:tcPr>
          <w:p w14:paraId="6CDB2C1A" w14:textId="77777777" w:rsidR="0084226F" w:rsidRPr="002C3839" w:rsidRDefault="0084226F">
            <w:pPr>
              <w:tabs>
                <w:tab w:val="left" w:pos="9000"/>
              </w:tabs>
              <w:ind w:right="90"/>
              <w:jc w:val="both"/>
              <w:rPr>
                <w:rFonts w:ascii="Book Antiqua" w:hAnsi="Book Antiqua"/>
                <w:sz w:val="22"/>
              </w:rPr>
            </w:pPr>
          </w:p>
        </w:tc>
        <w:tc>
          <w:tcPr>
            <w:tcW w:w="1984" w:type="dxa"/>
            <w:tcBorders>
              <w:top w:val="single" w:sz="4" w:space="0" w:color="auto"/>
            </w:tcBorders>
          </w:tcPr>
          <w:p w14:paraId="2F37E120" w14:textId="77777777" w:rsidR="0084226F" w:rsidRPr="002C3839" w:rsidRDefault="0084226F">
            <w:pPr>
              <w:tabs>
                <w:tab w:val="decimal" w:pos="1422"/>
                <w:tab w:val="left" w:pos="9000"/>
              </w:tabs>
              <w:ind w:right="72"/>
              <w:jc w:val="right"/>
              <w:rPr>
                <w:rFonts w:ascii="Book Antiqua" w:hAnsi="Book Antiqua"/>
                <w:sz w:val="22"/>
              </w:rPr>
            </w:pPr>
          </w:p>
        </w:tc>
      </w:tr>
      <w:tr w:rsidR="0084226F" w:rsidRPr="002C3839" w14:paraId="12176DA4" w14:textId="77777777">
        <w:tc>
          <w:tcPr>
            <w:tcW w:w="6379" w:type="dxa"/>
          </w:tcPr>
          <w:p w14:paraId="3F3960FA" w14:textId="77777777" w:rsidR="0084226F" w:rsidRPr="002C3839" w:rsidRDefault="0084226F">
            <w:pPr>
              <w:tabs>
                <w:tab w:val="left" w:pos="9000"/>
              </w:tabs>
              <w:ind w:right="90"/>
              <w:jc w:val="both"/>
              <w:rPr>
                <w:rFonts w:ascii="Book Antiqua" w:hAnsi="Book Antiqua"/>
                <w:sz w:val="22"/>
              </w:rPr>
            </w:pPr>
            <w:r w:rsidRPr="002C3839">
              <w:rPr>
                <w:rFonts w:ascii="Book Antiqua" w:hAnsi="Book Antiqua"/>
                <w:sz w:val="22"/>
              </w:rPr>
              <w:t>Approved but not contracted for :</w:t>
            </w:r>
          </w:p>
        </w:tc>
        <w:tc>
          <w:tcPr>
            <w:tcW w:w="1984" w:type="dxa"/>
          </w:tcPr>
          <w:p w14:paraId="174A226D" w14:textId="77777777" w:rsidR="0084226F" w:rsidRPr="002C3839" w:rsidRDefault="0084226F">
            <w:pPr>
              <w:tabs>
                <w:tab w:val="decimal" w:pos="1422"/>
                <w:tab w:val="left" w:pos="9000"/>
              </w:tabs>
              <w:ind w:right="72"/>
              <w:jc w:val="right"/>
              <w:rPr>
                <w:rFonts w:ascii="Book Antiqua" w:hAnsi="Book Antiqua"/>
                <w:sz w:val="22"/>
              </w:rPr>
            </w:pPr>
          </w:p>
        </w:tc>
      </w:tr>
      <w:tr w:rsidR="0084226F" w:rsidRPr="002C3839" w14:paraId="53BA2F8F" w14:textId="77777777">
        <w:tc>
          <w:tcPr>
            <w:tcW w:w="6379" w:type="dxa"/>
            <w:tcBorders>
              <w:bottom w:val="single" w:sz="4" w:space="0" w:color="auto"/>
            </w:tcBorders>
          </w:tcPr>
          <w:p w14:paraId="27D5EF57" w14:textId="77777777" w:rsidR="0084226F" w:rsidRPr="002C3839" w:rsidRDefault="0084226F">
            <w:pPr>
              <w:tabs>
                <w:tab w:val="left" w:pos="9000"/>
              </w:tabs>
              <w:ind w:right="90"/>
              <w:jc w:val="both"/>
              <w:rPr>
                <w:rFonts w:ascii="Book Antiqua" w:hAnsi="Book Antiqua"/>
                <w:sz w:val="22"/>
              </w:rPr>
            </w:pPr>
            <w:r w:rsidRPr="002C3839">
              <w:rPr>
                <w:rFonts w:ascii="Book Antiqua" w:hAnsi="Book Antiqua"/>
                <w:sz w:val="22"/>
              </w:rPr>
              <w:t xml:space="preserve">  Property, plant and e</w:t>
            </w:r>
            <w:r w:rsidR="005E00F1" w:rsidRPr="002C3839">
              <w:rPr>
                <w:rFonts w:ascii="Book Antiqua" w:hAnsi="Book Antiqua"/>
                <w:sz w:val="22"/>
              </w:rPr>
              <w:t xml:space="preserve">quipment / Intangible assets </w:t>
            </w:r>
          </w:p>
        </w:tc>
        <w:tc>
          <w:tcPr>
            <w:tcW w:w="1984" w:type="dxa"/>
            <w:tcBorders>
              <w:bottom w:val="single" w:sz="4" w:space="0" w:color="auto"/>
            </w:tcBorders>
          </w:tcPr>
          <w:p w14:paraId="554BB060" w14:textId="369135E0" w:rsidR="0084226F" w:rsidRPr="002C3839" w:rsidRDefault="00E81DA4" w:rsidP="00683160">
            <w:pPr>
              <w:tabs>
                <w:tab w:val="decimal" w:pos="1422"/>
                <w:tab w:val="left" w:pos="9000"/>
              </w:tabs>
              <w:ind w:right="72"/>
              <w:jc w:val="right"/>
              <w:rPr>
                <w:rFonts w:ascii="Book Antiqua" w:hAnsi="Book Antiqua"/>
                <w:sz w:val="22"/>
              </w:rPr>
            </w:pPr>
            <w:r>
              <w:rPr>
                <w:rFonts w:ascii="Book Antiqua" w:hAnsi="Book Antiqua"/>
                <w:sz w:val="22"/>
              </w:rPr>
              <w:t>543</w:t>
            </w:r>
          </w:p>
        </w:tc>
      </w:tr>
      <w:tr w:rsidR="0084226F" w:rsidRPr="002C3839" w14:paraId="57E7FAE1" w14:textId="77777777">
        <w:tc>
          <w:tcPr>
            <w:tcW w:w="6379" w:type="dxa"/>
            <w:tcBorders>
              <w:top w:val="single" w:sz="4" w:space="0" w:color="auto"/>
            </w:tcBorders>
          </w:tcPr>
          <w:p w14:paraId="28BF753D" w14:textId="77777777" w:rsidR="0084226F" w:rsidRPr="002C3839" w:rsidRDefault="0084226F">
            <w:pPr>
              <w:tabs>
                <w:tab w:val="left" w:pos="9000"/>
              </w:tabs>
              <w:ind w:right="90"/>
              <w:jc w:val="both"/>
              <w:rPr>
                <w:rFonts w:ascii="Book Antiqua" w:hAnsi="Book Antiqua"/>
                <w:sz w:val="22"/>
              </w:rPr>
            </w:pPr>
          </w:p>
        </w:tc>
        <w:tc>
          <w:tcPr>
            <w:tcW w:w="1984" w:type="dxa"/>
            <w:tcBorders>
              <w:top w:val="single" w:sz="4" w:space="0" w:color="auto"/>
            </w:tcBorders>
          </w:tcPr>
          <w:p w14:paraId="54017B67" w14:textId="77777777" w:rsidR="0084226F" w:rsidRPr="002C3839" w:rsidRDefault="0084226F">
            <w:pPr>
              <w:tabs>
                <w:tab w:val="decimal" w:pos="1422"/>
                <w:tab w:val="left" w:pos="9000"/>
              </w:tabs>
              <w:ind w:right="72"/>
              <w:jc w:val="right"/>
              <w:rPr>
                <w:rFonts w:ascii="Book Antiqua" w:hAnsi="Book Antiqua"/>
                <w:sz w:val="22"/>
              </w:rPr>
            </w:pPr>
          </w:p>
        </w:tc>
      </w:tr>
      <w:tr w:rsidR="0084226F" w:rsidRPr="002C3839" w14:paraId="717D9BFC" w14:textId="77777777">
        <w:tc>
          <w:tcPr>
            <w:tcW w:w="6379" w:type="dxa"/>
            <w:tcBorders>
              <w:bottom w:val="double" w:sz="4" w:space="0" w:color="auto"/>
            </w:tcBorders>
          </w:tcPr>
          <w:p w14:paraId="7990691E" w14:textId="77777777" w:rsidR="0084226F" w:rsidRPr="002C3839" w:rsidRDefault="0084226F">
            <w:pPr>
              <w:tabs>
                <w:tab w:val="left" w:pos="9000"/>
              </w:tabs>
              <w:ind w:right="90"/>
              <w:jc w:val="both"/>
              <w:rPr>
                <w:rFonts w:ascii="Book Antiqua" w:hAnsi="Book Antiqua"/>
                <w:sz w:val="22"/>
              </w:rPr>
            </w:pPr>
          </w:p>
        </w:tc>
        <w:tc>
          <w:tcPr>
            <w:tcW w:w="1984" w:type="dxa"/>
            <w:tcBorders>
              <w:bottom w:val="double" w:sz="4" w:space="0" w:color="auto"/>
            </w:tcBorders>
          </w:tcPr>
          <w:p w14:paraId="341DACDE" w14:textId="76211223" w:rsidR="0084226F" w:rsidRPr="002C3839" w:rsidRDefault="008D4378" w:rsidP="00683160">
            <w:pPr>
              <w:tabs>
                <w:tab w:val="decimal" w:pos="1422"/>
                <w:tab w:val="left" w:pos="9000"/>
              </w:tabs>
              <w:ind w:right="72"/>
              <w:jc w:val="right"/>
              <w:rPr>
                <w:rFonts w:ascii="Book Antiqua" w:hAnsi="Book Antiqua"/>
                <w:b/>
                <w:sz w:val="22"/>
              </w:rPr>
            </w:pPr>
            <w:r>
              <w:rPr>
                <w:rFonts w:ascii="Book Antiqua" w:hAnsi="Book Antiqua"/>
                <w:b/>
                <w:sz w:val="22"/>
              </w:rPr>
              <w:t>1</w:t>
            </w:r>
            <w:r w:rsidR="00E81DA4">
              <w:rPr>
                <w:rFonts w:ascii="Book Antiqua" w:hAnsi="Book Antiqua"/>
                <w:b/>
                <w:sz w:val="22"/>
              </w:rPr>
              <w:t>1,858</w:t>
            </w:r>
          </w:p>
        </w:tc>
      </w:tr>
    </w:tbl>
    <w:p w14:paraId="7AD5FC7E" w14:textId="77777777" w:rsidR="0084226F" w:rsidRPr="002C3839" w:rsidRDefault="004B283E" w:rsidP="00E320F4">
      <w:pPr>
        <w:ind w:left="990" w:hanging="270"/>
        <w:jc w:val="both"/>
        <w:rPr>
          <w:rFonts w:ascii="Book Antiqua" w:hAnsi="Book Antiqua"/>
          <w:bCs/>
          <w:spacing w:val="-2"/>
          <w:sz w:val="22"/>
          <w:szCs w:val="22"/>
        </w:rPr>
      </w:pPr>
      <w:r w:rsidRPr="002C3839">
        <w:rPr>
          <w:rFonts w:ascii="Book Antiqua" w:hAnsi="Book Antiqua"/>
          <w:bCs/>
          <w:spacing w:val="-2"/>
          <w:sz w:val="22"/>
          <w:szCs w:val="22"/>
        </w:rPr>
        <w:t xml:space="preserve"> </w:t>
      </w:r>
    </w:p>
    <w:p w14:paraId="7E4467FA" w14:textId="77777777" w:rsidR="008259B9" w:rsidRPr="002C3839" w:rsidRDefault="008259B9">
      <w:pPr>
        <w:spacing w:line="360" w:lineRule="auto"/>
        <w:rPr>
          <w:rFonts w:ascii="Book Antiqua" w:hAnsi="Book Antiqua"/>
          <w:b/>
          <w:sz w:val="22"/>
        </w:rPr>
      </w:pPr>
    </w:p>
    <w:p w14:paraId="2155EBEA" w14:textId="77777777" w:rsidR="00DC105A" w:rsidRPr="002C3839" w:rsidRDefault="00DC105A">
      <w:pPr>
        <w:spacing w:line="360" w:lineRule="auto"/>
        <w:rPr>
          <w:rFonts w:ascii="Book Antiqua" w:hAnsi="Book Antiqua"/>
          <w:b/>
          <w:sz w:val="22"/>
        </w:rPr>
      </w:pPr>
    </w:p>
    <w:p w14:paraId="784840DA" w14:textId="77777777" w:rsidR="00DC105A" w:rsidRPr="002C3839" w:rsidRDefault="00DC105A">
      <w:pPr>
        <w:spacing w:line="360" w:lineRule="auto"/>
        <w:rPr>
          <w:rFonts w:ascii="Book Antiqua" w:hAnsi="Book Antiqua"/>
          <w:b/>
          <w:sz w:val="22"/>
        </w:rPr>
      </w:pPr>
    </w:p>
    <w:p w14:paraId="06ECEB07" w14:textId="77777777" w:rsidR="005A6882" w:rsidRPr="002C3839" w:rsidRDefault="00CC58F0" w:rsidP="00CC58F0">
      <w:pPr>
        <w:tabs>
          <w:tab w:val="left" w:pos="3953"/>
        </w:tabs>
        <w:spacing w:line="360" w:lineRule="auto"/>
        <w:rPr>
          <w:rFonts w:ascii="Book Antiqua" w:hAnsi="Book Antiqua"/>
          <w:b/>
          <w:sz w:val="22"/>
        </w:rPr>
      </w:pPr>
      <w:r w:rsidRPr="002C3839">
        <w:rPr>
          <w:rFonts w:ascii="Book Antiqua" w:hAnsi="Book Antiqua"/>
          <w:b/>
          <w:sz w:val="22"/>
        </w:rPr>
        <w:tab/>
      </w:r>
    </w:p>
    <w:p w14:paraId="4A011A86" w14:textId="225B7FF9" w:rsidR="00C900DC" w:rsidRDefault="00C900DC" w:rsidP="00CC58F0">
      <w:pPr>
        <w:tabs>
          <w:tab w:val="left" w:pos="3953"/>
        </w:tabs>
        <w:spacing w:line="360" w:lineRule="auto"/>
        <w:rPr>
          <w:rFonts w:ascii="Book Antiqua" w:hAnsi="Book Antiqua"/>
          <w:b/>
          <w:sz w:val="22"/>
        </w:rPr>
      </w:pPr>
    </w:p>
    <w:p w14:paraId="2B494009" w14:textId="342A652C" w:rsidR="0097312C" w:rsidRDefault="0097312C" w:rsidP="00CC58F0">
      <w:pPr>
        <w:tabs>
          <w:tab w:val="left" w:pos="3953"/>
        </w:tabs>
        <w:spacing w:line="360" w:lineRule="auto"/>
        <w:rPr>
          <w:rFonts w:ascii="Book Antiqua" w:hAnsi="Book Antiqua"/>
          <w:b/>
          <w:sz w:val="22"/>
        </w:rPr>
      </w:pPr>
    </w:p>
    <w:p w14:paraId="597822E6" w14:textId="70DFAA31" w:rsidR="0097312C" w:rsidRDefault="0097312C" w:rsidP="00CC58F0">
      <w:pPr>
        <w:tabs>
          <w:tab w:val="left" w:pos="3953"/>
        </w:tabs>
        <w:spacing w:line="360" w:lineRule="auto"/>
        <w:rPr>
          <w:rFonts w:ascii="Book Antiqua" w:hAnsi="Book Antiqua"/>
          <w:b/>
          <w:sz w:val="22"/>
        </w:rPr>
      </w:pPr>
    </w:p>
    <w:p w14:paraId="769B7CF7" w14:textId="46160EE2" w:rsidR="0097312C" w:rsidRDefault="0097312C" w:rsidP="00CC58F0">
      <w:pPr>
        <w:tabs>
          <w:tab w:val="left" w:pos="3953"/>
        </w:tabs>
        <w:spacing w:line="360" w:lineRule="auto"/>
        <w:rPr>
          <w:rFonts w:ascii="Book Antiqua" w:hAnsi="Book Antiqua"/>
          <w:b/>
          <w:sz w:val="22"/>
        </w:rPr>
      </w:pPr>
    </w:p>
    <w:p w14:paraId="5745D761" w14:textId="77777777" w:rsidR="0097312C" w:rsidRPr="002C3839" w:rsidRDefault="0097312C" w:rsidP="00CC58F0">
      <w:pPr>
        <w:tabs>
          <w:tab w:val="left" w:pos="3953"/>
        </w:tabs>
        <w:spacing w:line="360" w:lineRule="auto"/>
        <w:rPr>
          <w:rFonts w:ascii="Book Antiqua" w:hAnsi="Book Antiqua"/>
          <w:b/>
          <w:sz w:val="22"/>
        </w:rPr>
      </w:pPr>
    </w:p>
    <w:p w14:paraId="27635C40" w14:textId="77777777" w:rsidR="0068242E" w:rsidRPr="002C3839" w:rsidRDefault="0084226F">
      <w:pPr>
        <w:spacing w:line="360" w:lineRule="auto"/>
        <w:rPr>
          <w:rFonts w:ascii="Book Antiqua" w:hAnsi="Book Antiqua"/>
          <w:b/>
          <w:sz w:val="22"/>
        </w:rPr>
      </w:pPr>
      <w:r w:rsidRPr="00790348">
        <w:rPr>
          <w:rFonts w:ascii="Book Antiqua" w:hAnsi="Book Antiqua"/>
          <w:b/>
          <w:sz w:val="22"/>
        </w:rPr>
        <w:t>A18.</w:t>
      </w:r>
      <w:r w:rsidRPr="00790348">
        <w:rPr>
          <w:rFonts w:ascii="Book Antiqua" w:hAnsi="Book Antiqua"/>
          <w:b/>
          <w:sz w:val="22"/>
        </w:rPr>
        <w:tab/>
        <w:t xml:space="preserve">Significant </w:t>
      </w:r>
      <w:r w:rsidRPr="00790348">
        <w:rPr>
          <w:rFonts w:ascii="Book Antiqua" w:hAnsi="Book Antiqua"/>
          <w:b/>
          <w:sz w:val="22"/>
          <w:lang w:eastAsia="zh-TW"/>
        </w:rPr>
        <w:t>R</w:t>
      </w:r>
      <w:r w:rsidRPr="00790348">
        <w:rPr>
          <w:rFonts w:ascii="Book Antiqua" w:hAnsi="Book Antiqua"/>
          <w:b/>
          <w:sz w:val="22"/>
        </w:rPr>
        <w:t xml:space="preserve">elated </w:t>
      </w:r>
      <w:r w:rsidRPr="00790348">
        <w:rPr>
          <w:rFonts w:ascii="Book Antiqua" w:hAnsi="Book Antiqua"/>
          <w:b/>
          <w:sz w:val="22"/>
          <w:lang w:eastAsia="zh-TW"/>
        </w:rPr>
        <w:t>P</w:t>
      </w:r>
      <w:r w:rsidRPr="00790348">
        <w:rPr>
          <w:rFonts w:ascii="Book Antiqua" w:hAnsi="Book Antiqua"/>
          <w:b/>
          <w:sz w:val="22"/>
        </w:rPr>
        <w:t xml:space="preserve">arty </w:t>
      </w:r>
      <w:r w:rsidRPr="00790348">
        <w:rPr>
          <w:rFonts w:ascii="Book Antiqua" w:hAnsi="Book Antiqua"/>
          <w:b/>
          <w:sz w:val="22"/>
          <w:lang w:eastAsia="zh-TW"/>
        </w:rPr>
        <w:t>T</w:t>
      </w:r>
      <w:r w:rsidRPr="00790348">
        <w:rPr>
          <w:rFonts w:ascii="Book Antiqua" w:hAnsi="Book Antiqua"/>
          <w:b/>
          <w:sz w:val="22"/>
        </w:rPr>
        <w:t>ransactions</w:t>
      </w:r>
    </w:p>
    <w:p w14:paraId="29D6C75D" w14:textId="77777777" w:rsidR="003006D1" w:rsidRPr="002C3839" w:rsidRDefault="003006D1">
      <w:pPr>
        <w:spacing w:line="360" w:lineRule="auto"/>
        <w:rPr>
          <w:rFonts w:ascii="Book Antiqua" w:hAnsi="Book Antiqua"/>
          <w:b/>
          <w:sz w:val="22"/>
        </w:rPr>
      </w:pPr>
    </w:p>
    <w:tbl>
      <w:tblPr>
        <w:tblW w:w="0" w:type="auto"/>
        <w:tblInd w:w="817" w:type="dxa"/>
        <w:tblLayout w:type="fixed"/>
        <w:tblLook w:val="0000" w:firstRow="0" w:lastRow="0" w:firstColumn="0" w:lastColumn="0" w:noHBand="0" w:noVBand="0"/>
      </w:tblPr>
      <w:tblGrid>
        <w:gridCol w:w="567"/>
        <w:gridCol w:w="5114"/>
        <w:gridCol w:w="1800"/>
        <w:gridCol w:w="1679"/>
      </w:tblGrid>
      <w:tr w:rsidR="003006D1" w:rsidRPr="002C3839" w14:paraId="7C6DBC6D" w14:textId="77777777" w:rsidTr="009A0C4D">
        <w:trPr>
          <w:cantSplit/>
        </w:trPr>
        <w:tc>
          <w:tcPr>
            <w:tcW w:w="567" w:type="dxa"/>
            <w:tcBorders>
              <w:top w:val="single" w:sz="4" w:space="0" w:color="auto"/>
            </w:tcBorders>
          </w:tcPr>
          <w:p w14:paraId="2FAAF288" w14:textId="77777777" w:rsidR="003006D1" w:rsidRPr="002C3839" w:rsidRDefault="003006D1">
            <w:pPr>
              <w:ind w:right="90"/>
              <w:jc w:val="both"/>
              <w:rPr>
                <w:rFonts w:ascii="Book Antiqua" w:hAnsi="Book Antiqua"/>
                <w:sz w:val="22"/>
              </w:rPr>
            </w:pPr>
          </w:p>
        </w:tc>
        <w:tc>
          <w:tcPr>
            <w:tcW w:w="5114" w:type="dxa"/>
            <w:tcBorders>
              <w:top w:val="single" w:sz="4" w:space="0" w:color="auto"/>
            </w:tcBorders>
          </w:tcPr>
          <w:p w14:paraId="4C272AA4" w14:textId="77777777" w:rsidR="003006D1" w:rsidRPr="002C3839" w:rsidRDefault="003006D1">
            <w:pPr>
              <w:ind w:right="90"/>
              <w:jc w:val="both"/>
              <w:rPr>
                <w:rFonts w:ascii="Book Antiqua" w:hAnsi="Book Antiqua"/>
                <w:sz w:val="22"/>
              </w:rPr>
            </w:pPr>
          </w:p>
        </w:tc>
        <w:tc>
          <w:tcPr>
            <w:tcW w:w="1800" w:type="dxa"/>
            <w:tcBorders>
              <w:top w:val="single" w:sz="4" w:space="0" w:color="auto"/>
            </w:tcBorders>
          </w:tcPr>
          <w:p w14:paraId="159BAA40" w14:textId="77777777" w:rsidR="003006D1" w:rsidRPr="002C3839" w:rsidRDefault="003006D1">
            <w:pPr>
              <w:jc w:val="right"/>
              <w:rPr>
                <w:rFonts w:ascii="Book Antiqua" w:hAnsi="Book Antiqua"/>
                <w:b/>
                <w:sz w:val="22"/>
              </w:rPr>
            </w:pPr>
            <w:r w:rsidRPr="002C3839">
              <w:rPr>
                <w:rFonts w:ascii="Book Antiqua" w:hAnsi="Book Antiqua"/>
                <w:b/>
                <w:sz w:val="22"/>
              </w:rPr>
              <w:t>Current year quarter</w:t>
            </w:r>
          </w:p>
        </w:tc>
        <w:tc>
          <w:tcPr>
            <w:tcW w:w="1679" w:type="dxa"/>
            <w:tcBorders>
              <w:top w:val="single" w:sz="4" w:space="0" w:color="auto"/>
            </w:tcBorders>
          </w:tcPr>
          <w:p w14:paraId="0FDF1678" w14:textId="77777777" w:rsidR="003006D1" w:rsidRPr="002C3839" w:rsidRDefault="003006D1">
            <w:pPr>
              <w:jc w:val="right"/>
              <w:rPr>
                <w:rFonts w:ascii="Book Antiqua" w:hAnsi="Book Antiqua"/>
                <w:b/>
                <w:sz w:val="22"/>
              </w:rPr>
            </w:pPr>
            <w:r w:rsidRPr="002C3839">
              <w:rPr>
                <w:rFonts w:ascii="Book Antiqua" w:hAnsi="Book Antiqua"/>
                <w:b/>
                <w:sz w:val="22"/>
              </w:rPr>
              <w:t>Current year-to-date</w:t>
            </w:r>
          </w:p>
        </w:tc>
      </w:tr>
      <w:tr w:rsidR="003006D1" w:rsidRPr="002C3839" w14:paraId="4B6A4AB1" w14:textId="77777777" w:rsidTr="009A0C4D">
        <w:trPr>
          <w:cantSplit/>
        </w:trPr>
        <w:tc>
          <w:tcPr>
            <w:tcW w:w="567" w:type="dxa"/>
          </w:tcPr>
          <w:p w14:paraId="18E2A2B4" w14:textId="77777777" w:rsidR="003006D1" w:rsidRPr="002C3839" w:rsidRDefault="003006D1">
            <w:pPr>
              <w:ind w:right="90"/>
              <w:jc w:val="both"/>
              <w:rPr>
                <w:rFonts w:ascii="Book Antiqua" w:hAnsi="Book Antiqua"/>
                <w:sz w:val="22"/>
              </w:rPr>
            </w:pPr>
          </w:p>
        </w:tc>
        <w:tc>
          <w:tcPr>
            <w:tcW w:w="5114" w:type="dxa"/>
          </w:tcPr>
          <w:p w14:paraId="498885AB" w14:textId="77777777" w:rsidR="003006D1" w:rsidRPr="002C3839" w:rsidRDefault="003006D1">
            <w:pPr>
              <w:ind w:right="90"/>
              <w:jc w:val="both"/>
              <w:rPr>
                <w:rFonts w:ascii="Book Antiqua" w:hAnsi="Book Antiqua"/>
                <w:sz w:val="22"/>
              </w:rPr>
            </w:pPr>
          </w:p>
        </w:tc>
        <w:tc>
          <w:tcPr>
            <w:tcW w:w="1800" w:type="dxa"/>
          </w:tcPr>
          <w:p w14:paraId="157CC664" w14:textId="0422BC1B" w:rsidR="003006D1" w:rsidRPr="002C3839" w:rsidRDefault="003006D1" w:rsidP="00A2395D">
            <w:pPr>
              <w:jc w:val="right"/>
              <w:rPr>
                <w:rFonts w:ascii="Book Antiqua" w:hAnsi="Book Antiqua"/>
                <w:b/>
                <w:sz w:val="22"/>
                <w:lang w:eastAsia="zh-TW"/>
              </w:rPr>
            </w:pPr>
            <w:r w:rsidRPr="002C3839">
              <w:rPr>
                <w:rFonts w:ascii="Book Antiqua" w:hAnsi="Book Antiqua"/>
                <w:b/>
                <w:sz w:val="22"/>
              </w:rPr>
              <w:t>3</w:t>
            </w:r>
            <w:r w:rsidR="00CC2981">
              <w:rPr>
                <w:rFonts w:ascii="Book Antiqua" w:hAnsi="Book Antiqua"/>
                <w:b/>
                <w:sz w:val="22"/>
              </w:rPr>
              <w:t>0</w:t>
            </w:r>
            <w:r w:rsidRPr="002C3839">
              <w:rPr>
                <w:rFonts w:ascii="Book Antiqua" w:hAnsi="Book Antiqua"/>
                <w:b/>
                <w:sz w:val="22"/>
              </w:rPr>
              <w:t xml:space="preserve"> </w:t>
            </w:r>
            <w:r w:rsidR="00CC2981">
              <w:rPr>
                <w:rFonts w:ascii="Book Antiqua" w:hAnsi="Book Antiqua"/>
                <w:b/>
                <w:sz w:val="22"/>
              </w:rPr>
              <w:t>June</w:t>
            </w:r>
            <w:r w:rsidRPr="002C3839">
              <w:rPr>
                <w:rFonts w:ascii="Book Antiqua" w:hAnsi="Book Antiqua"/>
                <w:b/>
                <w:sz w:val="22"/>
              </w:rPr>
              <w:t xml:space="preserve"> 202</w:t>
            </w:r>
            <w:r w:rsidR="003D665D">
              <w:rPr>
                <w:rFonts w:ascii="Book Antiqua" w:hAnsi="Book Antiqua"/>
                <w:b/>
                <w:sz w:val="22"/>
              </w:rPr>
              <w:t>1</w:t>
            </w:r>
          </w:p>
        </w:tc>
        <w:tc>
          <w:tcPr>
            <w:tcW w:w="1679" w:type="dxa"/>
          </w:tcPr>
          <w:p w14:paraId="6ED3B8ED" w14:textId="1B49BBB7" w:rsidR="003006D1" w:rsidRPr="002C3839" w:rsidRDefault="003006D1" w:rsidP="00A2395D">
            <w:pPr>
              <w:jc w:val="right"/>
              <w:rPr>
                <w:rFonts w:ascii="Book Antiqua" w:hAnsi="Book Antiqua"/>
                <w:b/>
                <w:sz w:val="22"/>
              </w:rPr>
            </w:pPr>
            <w:r w:rsidRPr="002C3839">
              <w:rPr>
                <w:rFonts w:ascii="Book Antiqua" w:hAnsi="Book Antiqua"/>
                <w:b/>
                <w:sz w:val="22"/>
              </w:rPr>
              <w:t>3</w:t>
            </w:r>
            <w:r w:rsidR="00CC2981">
              <w:rPr>
                <w:rFonts w:ascii="Book Antiqua" w:hAnsi="Book Antiqua"/>
                <w:b/>
                <w:sz w:val="22"/>
              </w:rPr>
              <w:t>0 June</w:t>
            </w:r>
            <w:r w:rsidRPr="002C3839">
              <w:rPr>
                <w:rFonts w:ascii="Book Antiqua" w:hAnsi="Book Antiqua"/>
                <w:b/>
                <w:sz w:val="22"/>
              </w:rPr>
              <w:t xml:space="preserve"> 202</w:t>
            </w:r>
            <w:r w:rsidR="003D665D">
              <w:rPr>
                <w:rFonts w:ascii="Book Antiqua" w:hAnsi="Book Antiqua"/>
                <w:b/>
                <w:sz w:val="22"/>
              </w:rPr>
              <w:t>1</w:t>
            </w:r>
          </w:p>
        </w:tc>
      </w:tr>
      <w:tr w:rsidR="003006D1" w:rsidRPr="002C3839" w14:paraId="1E128947" w14:textId="77777777" w:rsidTr="009A0C4D">
        <w:trPr>
          <w:cantSplit/>
        </w:trPr>
        <w:tc>
          <w:tcPr>
            <w:tcW w:w="567" w:type="dxa"/>
            <w:tcBorders>
              <w:bottom w:val="single" w:sz="4" w:space="0" w:color="auto"/>
            </w:tcBorders>
          </w:tcPr>
          <w:p w14:paraId="47C04609" w14:textId="77777777" w:rsidR="003006D1" w:rsidRPr="002C3839" w:rsidRDefault="003006D1">
            <w:pPr>
              <w:ind w:right="90"/>
              <w:jc w:val="both"/>
              <w:rPr>
                <w:rFonts w:ascii="Book Antiqua" w:hAnsi="Book Antiqua"/>
                <w:sz w:val="22"/>
              </w:rPr>
            </w:pPr>
          </w:p>
        </w:tc>
        <w:tc>
          <w:tcPr>
            <w:tcW w:w="5114" w:type="dxa"/>
            <w:tcBorders>
              <w:bottom w:val="single" w:sz="4" w:space="0" w:color="auto"/>
            </w:tcBorders>
          </w:tcPr>
          <w:p w14:paraId="364BAA07" w14:textId="77777777" w:rsidR="003006D1" w:rsidRPr="002C3839" w:rsidRDefault="003006D1">
            <w:pPr>
              <w:ind w:right="90"/>
              <w:jc w:val="both"/>
              <w:rPr>
                <w:rFonts w:ascii="Book Antiqua" w:hAnsi="Book Antiqua"/>
                <w:sz w:val="22"/>
              </w:rPr>
            </w:pPr>
          </w:p>
        </w:tc>
        <w:tc>
          <w:tcPr>
            <w:tcW w:w="1800" w:type="dxa"/>
            <w:tcBorders>
              <w:bottom w:val="single" w:sz="4" w:space="0" w:color="auto"/>
            </w:tcBorders>
          </w:tcPr>
          <w:p w14:paraId="0FC69175" w14:textId="77777777" w:rsidR="003006D1" w:rsidRPr="002C3839" w:rsidRDefault="003006D1">
            <w:pPr>
              <w:jc w:val="right"/>
              <w:rPr>
                <w:rFonts w:ascii="Book Antiqua" w:hAnsi="Book Antiqua"/>
                <w:b/>
                <w:sz w:val="22"/>
              </w:rPr>
            </w:pPr>
            <w:r w:rsidRPr="002C3839">
              <w:rPr>
                <w:rFonts w:ascii="Book Antiqua" w:hAnsi="Book Antiqua"/>
                <w:b/>
                <w:sz w:val="22"/>
              </w:rPr>
              <w:t>RM’000</w:t>
            </w:r>
          </w:p>
        </w:tc>
        <w:tc>
          <w:tcPr>
            <w:tcW w:w="1679" w:type="dxa"/>
            <w:tcBorders>
              <w:bottom w:val="single" w:sz="4" w:space="0" w:color="auto"/>
            </w:tcBorders>
          </w:tcPr>
          <w:p w14:paraId="4FC6F0D9" w14:textId="77777777" w:rsidR="003006D1" w:rsidRPr="002C3839" w:rsidRDefault="003006D1">
            <w:pPr>
              <w:jc w:val="right"/>
              <w:rPr>
                <w:rFonts w:ascii="Book Antiqua" w:hAnsi="Book Antiqua"/>
                <w:b/>
                <w:sz w:val="22"/>
              </w:rPr>
            </w:pPr>
            <w:r w:rsidRPr="002C3839">
              <w:rPr>
                <w:rFonts w:ascii="Book Antiqua" w:hAnsi="Book Antiqua"/>
                <w:b/>
                <w:sz w:val="22"/>
              </w:rPr>
              <w:t>RM’000</w:t>
            </w:r>
          </w:p>
        </w:tc>
      </w:tr>
      <w:tr w:rsidR="003006D1" w:rsidRPr="002C3839" w14:paraId="1D7588FA" w14:textId="77777777" w:rsidTr="009A0C4D">
        <w:trPr>
          <w:cantSplit/>
          <w:trHeight w:val="116"/>
        </w:trPr>
        <w:tc>
          <w:tcPr>
            <w:tcW w:w="567" w:type="dxa"/>
            <w:tcBorders>
              <w:top w:val="single" w:sz="4" w:space="0" w:color="auto"/>
            </w:tcBorders>
          </w:tcPr>
          <w:p w14:paraId="48293778" w14:textId="77777777" w:rsidR="003006D1" w:rsidRPr="002C3839" w:rsidRDefault="003006D1">
            <w:pPr>
              <w:ind w:right="90"/>
              <w:jc w:val="both"/>
              <w:rPr>
                <w:rFonts w:ascii="Book Antiqua" w:hAnsi="Book Antiqua"/>
                <w:sz w:val="22"/>
              </w:rPr>
            </w:pPr>
          </w:p>
        </w:tc>
        <w:tc>
          <w:tcPr>
            <w:tcW w:w="5114" w:type="dxa"/>
            <w:tcBorders>
              <w:top w:val="single" w:sz="4" w:space="0" w:color="auto"/>
            </w:tcBorders>
          </w:tcPr>
          <w:p w14:paraId="7041C5CA" w14:textId="77777777" w:rsidR="003006D1" w:rsidRPr="002C3839" w:rsidRDefault="003006D1">
            <w:pPr>
              <w:ind w:right="90"/>
              <w:jc w:val="both"/>
              <w:rPr>
                <w:rFonts w:ascii="Book Antiqua" w:hAnsi="Book Antiqua"/>
                <w:sz w:val="22"/>
              </w:rPr>
            </w:pPr>
          </w:p>
        </w:tc>
        <w:tc>
          <w:tcPr>
            <w:tcW w:w="1800" w:type="dxa"/>
            <w:tcBorders>
              <w:top w:val="single" w:sz="4" w:space="0" w:color="auto"/>
            </w:tcBorders>
          </w:tcPr>
          <w:p w14:paraId="264DD65D" w14:textId="77777777" w:rsidR="003006D1" w:rsidRPr="002C3839" w:rsidRDefault="003006D1">
            <w:pPr>
              <w:jc w:val="right"/>
              <w:rPr>
                <w:rFonts w:ascii="Book Antiqua" w:hAnsi="Book Antiqua"/>
                <w:sz w:val="22"/>
              </w:rPr>
            </w:pPr>
          </w:p>
        </w:tc>
        <w:tc>
          <w:tcPr>
            <w:tcW w:w="1679" w:type="dxa"/>
            <w:tcBorders>
              <w:top w:val="single" w:sz="4" w:space="0" w:color="auto"/>
            </w:tcBorders>
          </w:tcPr>
          <w:p w14:paraId="13256A8E" w14:textId="77777777" w:rsidR="003006D1" w:rsidRPr="002C3839" w:rsidRDefault="003006D1">
            <w:pPr>
              <w:jc w:val="right"/>
              <w:rPr>
                <w:rFonts w:ascii="Book Antiqua" w:hAnsi="Book Antiqua"/>
                <w:sz w:val="22"/>
              </w:rPr>
            </w:pPr>
          </w:p>
        </w:tc>
      </w:tr>
      <w:tr w:rsidR="003006D1" w:rsidRPr="002C3839" w14:paraId="13C2FD28" w14:textId="77777777" w:rsidTr="009A0C4D">
        <w:trPr>
          <w:cantSplit/>
        </w:trPr>
        <w:tc>
          <w:tcPr>
            <w:tcW w:w="567" w:type="dxa"/>
          </w:tcPr>
          <w:p w14:paraId="4114ABEC" w14:textId="77777777" w:rsidR="003006D1" w:rsidRPr="002C3839" w:rsidRDefault="003006D1" w:rsidP="003006D1">
            <w:pPr>
              <w:ind w:left="324" w:right="90" w:hanging="283"/>
              <w:rPr>
                <w:rFonts w:ascii="Book Antiqua" w:hAnsi="Book Antiqua"/>
                <w:sz w:val="22"/>
              </w:rPr>
            </w:pPr>
            <w:r w:rsidRPr="002C3839">
              <w:rPr>
                <w:rFonts w:ascii="Book Antiqua" w:hAnsi="Book Antiqua"/>
                <w:sz w:val="22"/>
              </w:rPr>
              <w:t>a)</w:t>
            </w:r>
          </w:p>
        </w:tc>
        <w:tc>
          <w:tcPr>
            <w:tcW w:w="8593" w:type="dxa"/>
            <w:gridSpan w:val="3"/>
          </w:tcPr>
          <w:p w14:paraId="5114530D" w14:textId="77777777" w:rsidR="003006D1" w:rsidRPr="002C3839" w:rsidRDefault="003006D1" w:rsidP="003006D1">
            <w:pPr>
              <w:ind w:right="-18"/>
              <w:rPr>
                <w:rFonts w:ascii="Book Antiqua" w:hAnsi="Book Antiqua"/>
                <w:sz w:val="22"/>
              </w:rPr>
            </w:pPr>
            <w:r w:rsidRPr="002C3839">
              <w:rPr>
                <w:rFonts w:ascii="Book Antiqua" w:hAnsi="Book Antiqua"/>
                <w:sz w:val="22"/>
              </w:rPr>
              <w:t>Transactions with subsidiaries of a substantial</w:t>
            </w:r>
            <w:r w:rsidR="00627AA7" w:rsidRPr="002C3839">
              <w:rPr>
                <w:rFonts w:ascii="Book Antiqua" w:hAnsi="Book Antiqua"/>
                <w:sz w:val="22"/>
              </w:rPr>
              <w:t xml:space="preserve"> </w:t>
            </w:r>
            <w:r w:rsidRPr="002C3839">
              <w:rPr>
                <w:rFonts w:ascii="Book Antiqua" w:hAnsi="Book Antiqua"/>
                <w:sz w:val="22"/>
              </w:rPr>
              <w:t>shareholder, Petroliam Nasional Berhad:</w:t>
            </w:r>
          </w:p>
        </w:tc>
      </w:tr>
      <w:tr w:rsidR="003006D1" w:rsidRPr="002C3839" w14:paraId="22B6A558" w14:textId="77777777" w:rsidTr="009A0C4D">
        <w:trPr>
          <w:cantSplit/>
        </w:trPr>
        <w:tc>
          <w:tcPr>
            <w:tcW w:w="567" w:type="dxa"/>
          </w:tcPr>
          <w:p w14:paraId="3A769C6E" w14:textId="77777777" w:rsidR="003006D1" w:rsidRPr="002C3839" w:rsidRDefault="003006D1" w:rsidP="003006D1">
            <w:pPr>
              <w:ind w:left="324" w:right="90" w:hanging="283"/>
              <w:rPr>
                <w:rFonts w:ascii="Book Antiqua" w:hAnsi="Book Antiqua"/>
                <w:sz w:val="22"/>
              </w:rPr>
            </w:pPr>
          </w:p>
        </w:tc>
        <w:tc>
          <w:tcPr>
            <w:tcW w:w="5114" w:type="dxa"/>
          </w:tcPr>
          <w:p w14:paraId="735C0AF0" w14:textId="77777777" w:rsidR="003006D1" w:rsidRPr="002C3839" w:rsidRDefault="003006D1" w:rsidP="003006D1">
            <w:pPr>
              <w:ind w:right="90"/>
              <w:rPr>
                <w:rFonts w:ascii="Book Antiqua" w:hAnsi="Book Antiqua"/>
                <w:sz w:val="22"/>
              </w:rPr>
            </w:pPr>
          </w:p>
        </w:tc>
        <w:tc>
          <w:tcPr>
            <w:tcW w:w="1800" w:type="dxa"/>
          </w:tcPr>
          <w:p w14:paraId="2D1C975E" w14:textId="77777777" w:rsidR="003006D1" w:rsidRPr="002C3839" w:rsidRDefault="003006D1">
            <w:pPr>
              <w:tabs>
                <w:tab w:val="decimal" w:pos="1242"/>
              </w:tabs>
              <w:ind w:right="-18"/>
              <w:rPr>
                <w:rFonts w:ascii="Book Antiqua" w:hAnsi="Book Antiqua"/>
                <w:sz w:val="22"/>
              </w:rPr>
            </w:pPr>
          </w:p>
        </w:tc>
        <w:tc>
          <w:tcPr>
            <w:tcW w:w="1679" w:type="dxa"/>
          </w:tcPr>
          <w:p w14:paraId="3CE7C67E" w14:textId="77777777" w:rsidR="003006D1" w:rsidRPr="002C3839" w:rsidRDefault="003006D1">
            <w:pPr>
              <w:tabs>
                <w:tab w:val="decimal" w:pos="1242"/>
              </w:tabs>
              <w:ind w:right="-18"/>
              <w:rPr>
                <w:rFonts w:ascii="Book Antiqua" w:hAnsi="Book Antiqua"/>
                <w:sz w:val="22"/>
              </w:rPr>
            </w:pPr>
          </w:p>
        </w:tc>
      </w:tr>
      <w:tr w:rsidR="003006D1" w:rsidRPr="002C3839" w14:paraId="2BF778B1" w14:textId="77777777" w:rsidTr="009A0C4D">
        <w:trPr>
          <w:cantSplit/>
          <w:trHeight w:val="55"/>
        </w:trPr>
        <w:tc>
          <w:tcPr>
            <w:tcW w:w="567" w:type="dxa"/>
          </w:tcPr>
          <w:p w14:paraId="53F1E514" w14:textId="77777777" w:rsidR="003006D1" w:rsidRPr="002C3839" w:rsidRDefault="003006D1">
            <w:pPr>
              <w:ind w:left="173" w:right="90" w:hanging="176"/>
              <w:rPr>
                <w:rFonts w:ascii="Book Antiqua" w:hAnsi="Book Antiqua"/>
                <w:sz w:val="22"/>
                <w:u w:val="single"/>
              </w:rPr>
            </w:pPr>
          </w:p>
        </w:tc>
        <w:tc>
          <w:tcPr>
            <w:tcW w:w="5114" w:type="dxa"/>
          </w:tcPr>
          <w:p w14:paraId="01EE0E61" w14:textId="77777777" w:rsidR="003006D1" w:rsidRPr="002C3839" w:rsidRDefault="003006D1">
            <w:pPr>
              <w:ind w:left="173" w:right="90" w:hanging="176"/>
              <w:rPr>
                <w:rFonts w:ascii="Book Antiqua" w:hAnsi="Book Antiqua"/>
                <w:sz w:val="22"/>
                <w:u w:val="single"/>
              </w:rPr>
            </w:pPr>
            <w:r w:rsidRPr="002C3839">
              <w:rPr>
                <w:rFonts w:ascii="Book Antiqua" w:hAnsi="Book Antiqua"/>
                <w:sz w:val="22"/>
                <w:u w:val="single"/>
              </w:rPr>
              <w:t>Rendering of services:</w:t>
            </w:r>
          </w:p>
        </w:tc>
        <w:tc>
          <w:tcPr>
            <w:tcW w:w="1800" w:type="dxa"/>
          </w:tcPr>
          <w:p w14:paraId="24AA581C" w14:textId="77777777" w:rsidR="003006D1" w:rsidRPr="002C3839" w:rsidRDefault="003006D1">
            <w:pPr>
              <w:tabs>
                <w:tab w:val="decimal" w:pos="1242"/>
              </w:tabs>
              <w:ind w:right="-18"/>
              <w:rPr>
                <w:rFonts w:ascii="Book Antiqua" w:hAnsi="Book Antiqua"/>
                <w:color w:val="FF0000"/>
                <w:sz w:val="22"/>
              </w:rPr>
            </w:pPr>
          </w:p>
        </w:tc>
        <w:tc>
          <w:tcPr>
            <w:tcW w:w="1679" w:type="dxa"/>
          </w:tcPr>
          <w:p w14:paraId="3602FED8" w14:textId="77777777" w:rsidR="003006D1" w:rsidRPr="002C3839" w:rsidRDefault="003006D1">
            <w:pPr>
              <w:tabs>
                <w:tab w:val="decimal" w:pos="1242"/>
              </w:tabs>
              <w:ind w:right="-18"/>
              <w:rPr>
                <w:rFonts w:ascii="Book Antiqua" w:hAnsi="Book Antiqua"/>
                <w:color w:val="FF0000"/>
                <w:sz w:val="22"/>
              </w:rPr>
            </w:pPr>
          </w:p>
        </w:tc>
      </w:tr>
      <w:tr w:rsidR="003006D1" w:rsidRPr="002C3839" w14:paraId="04FA4E2A" w14:textId="77777777" w:rsidTr="009A0C4D">
        <w:trPr>
          <w:cantSplit/>
          <w:trHeight w:val="55"/>
        </w:trPr>
        <w:tc>
          <w:tcPr>
            <w:tcW w:w="567" w:type="dxa"/>
          </w:tcPr>
          <w:p w14:paraId="4FDDD812" w14:textId="77777777" w:rsidR="003006D1" w:rsidRPr="002C3839" w:rsidRDefault="003006D1">
            <w:pPr>
              <w:ind w:left="173" w:right="90" w:hanging="176"/>
              <w:rPr>
                <w:rFonts w:ascii="Book Antiqua" w:hAnsi="Book Antiqua"/>
                <w:sz w:val="22"/>
                <w:u w:val="single"/>
              </w:rPr>
            </w:pPr>
          </w:p>
        </w:tc>
        <w:tc>
          <w:tcPr>
            <w:tcW w:w="5114" w:type="dxa"/>
          </w:tcPr>
          <w:p w14:paraId="0CB7061B" w14:textId="77777777" w:rsidR="003006D1" w:rsidRPr="002C3839" w:rsidRDefault="003006D1">
            <w:pPr>
              <w:ind w:left="173" w:right="90" w:hanging="176"/>
              <w:rPr>
                <w:rFonts w:ascii="Book Antiqua" w:hAnsi="Book Antiqua"/>
                <w:sz w:val="22"/>
                <w:u w:val="single"/>
              </w:rPr>
            </w:pPr>
          </w:p>
        </w:tc>
        <w:tc>
          <w:tcPr>
            <w:tcW w:w="1800" w:type="dxa"/>
          </w:tcPr>
          <w:p w14:paraId="6471EBEF" w14:textId="77777777" w:rsidR="003006D1" w:rsidRPr="002C3839" w:rsidRDefault="003006D1">
            <w:pPr>
              <w:tabs>
                <w:tab w:val="decimal" w:pos="1242"/>
              </w:tabs>
              <w:ind w:right="-18"/>
              <w:rPr>
                <w:rFonts w:ascii="Book Antiqua" w:hAnsi="Book Antiqua"/>
                <w:color w:val="FF0000"/>
                <w:sz w:val="22"/>
              </w:rPr>
            </w:pPr>
          </w:p>
        </w:tc>
        <w:tc>
          <w:tcPr>
            <w:tcW w:w="1679" w:type="dxa"/>
          </w:tcPr>
          <w:p w14:paraId="01751D86" w14:textId="77777777" w:rsidR="003006D1" w:rsidRPr="002C3839" w:rsidRDefault="003006D1">
            <w:pPr>
              <w:tabs>
                <w:tab w:val="decimal" w:pos="1242"/>
              </w:tabs>
              <w:ind w:right="-18"/>
              <w:rPr>
                <w:rFonts w:ascii="Book Antiqua" w:hAnsi="Book Antiqua"/>
                <w:color w:val="FF0000"/>
                <w:sz w:val="22"/>
              </w:rPr>
            </w:pPr>
          </w:p>
        </w:tc>
      </w:tr>
      <w:tr w:rsidR="00425112" w:rsidRPr="002C3839" w14:paraId="26DA737A" w14:textId="77777777" w:rsidTr="009A0C4D">
        <w:trPr>
          <w:cantSplit/>
        </w:trPr>
        <w:tc>
          <w:tcPr>
            <w:tcW w:w="567" w:type="dxa"/>
          </w:tcPr>
          <w:p w14:paraId="11954261" w14:textId="77777777" w:rsidR="00425112" w:rsidRPr="002C3839" w:rsidRDefault="00425112" w:rsidP="00425112">
            <w:pPr>
              <w:ind w:left="173" w:right="90" w:hanging="176"/>
              <w:rPr>
                <w:rFonts w:ascii="Book Antiqua" w:hAnsi="Book Antiqua"/>
                <w:sz w:val="22"/>
              </w:rPr>
            </w:pPr>
          </w:p>
        </w:tc>
        <w:tc>
          <w:tcPr>
            <w:tcW w:w="5114" w:type="dxa"/>
          </w:tcPr>
          <w:p w14:paraId="26204D27" w14:textId="77777777" w:rsidR="00425112" w:rsidRPr="002C3839" w:rsidRDefault="00425112" w:rsidP="00425112">
            <w:pPr>
              <w:ind w:left="173" w:right="90" w:hanging="176"/>
              <w:rPr>
                <w:rFonts w:ascii="Book Antiqua" w:hAnsi="Book Antiqua"/>
                <w:sz w:val="22"/>
                <w:lang w:val="en-US"/>
              </w:rPr>
            </w:pPr>
            <w:r w:rsidRPr="002C3839">
              <w:rPr>
                <w:rFonts w:ascii="Book Antiqua" w:hAnsi="Book Antiqua"/>
                <w:sz w:val="22"/>
              </w:rPr>
              <w:t xml:space="preserve">  Malaysia LNG Sdn.Bhd</w:t>
            </w:r>
          </w:p>
        </w:tc>
        <w:tc>
          <w:tcPr>
            <w:tcW w:w="1800" w:type="dxa"/>
          </w:tcPr>
          <w:p w14:paraId="403C976F" w14:textId="393C7617" w:rsidR="00425112" w:rsidRPr="002C3839" w:rsidRDefault="00E81DA4" w:rsidP="00425112">
            <w:pPr>
              <w:tabs>
                <w:tab w:val="decimal" w:pos="1242"/>
              </w:tabs>
              <w:ind w:right="-18"/>
              <w:rPr>
                <w:rFonts w:ascii="Book Antiqua" w:hAnsi="Book Antiqua"/>
                <w:sz w:val="22"/>
              </w:rPr>
            </w:pPr>
            <w:r>
              <w:rPr>
                <w:rFonts w:ascii="Book Antiqua" w:hAnsi="Book Antiqua"/>
                <w:sz w:val="22"/>
              </w:rPr>
              <w:t>42,968</w:t>
            </w:r>
          </w:p>
        </w:tc>
        <w:tc>
          <w:tcPr>
            <w:tcW w:w="1679" w:type="dxa"/>
          </w:tcPr>
          <w:p w14:paraId="6F8A4733" w14:textId="3A14D2D4" w:rsidR="00425112" w:rsidRPr="002C3839" w:rsidRDefault="00E81DA4" w:rsidP="00425112">
            <w:pPr>
              <w:ind w:right="-18"/>
              <w:jc w:val="right"/>
              <w:rPr>
                <w:rFonts w:ascii="Book Antiqua" w:hAnsi="Book Antiqua"/>
                <w:sz w:val="22"/>
              </w:rPr>
            </w:pPr>
            <w:r>
              <w:rPr>
                <w:rFonts w:ascii="Book Antiqua" w:hAnsi="Book Antiqua"/>
                <w:sz w:val="22"/>
              </w:rPr>
              <w:t>86,623</w:t>
            </w:r>
          </w:p>
        </w:tc>
      </w:tr>
      <w:tr w:rsidR="00425112" w:rsidRPr="002C3839" w14:paraId="5656A1D1" w14:textId="77777777" w:rsidTr="009A0C4D">
        <w:trPr>
          <w:cantSplit/>
          <w:trHeight w:val="126"/>
        </w:trPr>
        <w:tc>
          <w:tcPr>
            <w:tcW w:w="567" w:type="dxa"/>
          </w:tcPr>
          <w:p w14:paraId="258CE437" w14:textId="77777777" w:rsidR="00425112" w:rsidRPr="002C3839" w:rsidRDefault="00425112" w:rsidP="00425112">
            <w:pPr>
              <w:ind w:right="90"/>
              <w:jc w:val="both"/>
              <w:rPr>
                <w:rFonts w:ascii="Book Antiqua" w:hAnsi="Book Antiqua"/>
                <w:sz w:val="22"/>
                <w:lang w:val="en-US"/>
              </w:rPr>
            </w:pPr>
          </w:p>
        </w:tc>
        <w:tc>
          <w:tcPr>
            <w:tcW w:w="5114" w:type="dxa"/>
          </w:tcPr>
          <w:p w14:paraId="291BE41B" w14:textId="77777777" w:rsidR="00425112" w:rsidRPr="002C3839" w:rsidRDefault="00425112" w:rsidP="00425112">
            <w:pPr>
              <w:ind w:right="90"/>
              <w:jc w:val="both"/>
              <w:rPr>
                <w:rFonts w:ascii="Book Antiqua" w:hAnsi="Book Antiqua"/>
                <w:sz w:val="22"/>
                <w:lang w:val="en-US"/>
              </w:rPr>
            </w:pPr>
          </w:p>
        </w:tc>
        <w:tc>
          <w:tcPr>
            <w:tcW w:w="1800" w:type="dxa"/>
          </w:tcPr>
          <w:p w14:paraId="2E0A9648" w14:textId="77777777" w:rsidR="00425112" w:rsidRPr="002C3839" w:rsidRDefault="00425112" w:rsidP="00425112">
            <w:pPr>
              <w:tabs>
                <w:tab w:val="decimal" w:pos="1242"/>
              </w:tabs>
              <w:ind w:right="-18"/>
              <w:rPr>
                <w:rFonts w:ascii="Book Antiqua" w:hAnsi="Book Antiqua"/>
                <w:sz w:val="22"/>
              </w:rPr>
            </w:pPr>
          </w:p>
        </w:tc>
        <w:tc>
          <w:tcPr>
            <w:tcW w:w="1679" w:type="dxa"/>
          </w:tcPr>
          <w:p w14:paraId="67342404" w14:textId="77777777" w:rsidR="00425112" w:rsidRPr="002C3839" w:rsidRDefault="00425112" w:rsidP="00425112">
            <w:pPr>
              <w:tabs>
                <w:tab w:val="decimal" w:pos="1242"/>
              </w:tabs>
              <w:ind w:right="-18"/>
              <w:rPr>
                <w:rFonts w:ascii="Book Antiqua" w:hAnsi="Book Antiqua"/>
                <w:sz w:val="22"/>
              </w:rPr>
            </w:pPr>
          </w:p>
        </w:tc>
      </w:tr>
      <w:tr w:rsidR="00425112" w:rsidRPr="002C3839" w14:paraId="7434CE51" w14:textId="77777777" w:rsidTr="009A0C4D">
        <w:trPr>
          <w:cantSplit/>
          <w:trHeight w:val="80"/>
        </w:trPr>
        <w:tc>
          <w:tcPr>
            <w:tcW w:w="567" w:type="dxa"/>
          </w:tcPr>
          <w:p w14:paraId="548AAC23" w14:textId="77777777" w:rsidR="00425112" w:rsidRPr="002C3839" w:rsidRDefault="00425112" w:rsidP="00425112">
            <w:pPr>
              <w:tabs>
                <w:tab w:val="left" w:pos="176"/>
              </w:tabs>
              <w:ind w:right="90"/>
              <w:jc w:val="both"/>
              <w:rPr>
                <w:rFonts w:ascii="Book Antiqua" w:hAnsi="Book Antiqua"/>
                <w:sz w:val="22"/>
              </w:rPr>
            </w:pPr>
          </w:p>
        </w:tc>
        <w:tc>
          <w:tcPr>
            <w:tcW w:w="5114" w:type="dxa"/>
          </w:tcPr>
          <w:p w14:paraId="66FA930E" w14:textId="77777777" w:rsidR="00425112" w:rsidRPr="002C3839" w:rsidRDefault="00425112" w:rsidP="00425112">
            <w:pPr>
              <w:tabs>
                <w:tab w:val="left" w:pos="176"/>
              </w:tabs>
              <w:ind w:right="90"/>
              <w:jc w:val="both"/>
              <w:rPr>
                <w:rFonts w:ascii="Book Antiqua" w:hAnsi="Book Antiqua"/>
                <w:sz w:val="22"/>
              </w:rPr>
            </w:pPr>
            <w:r w:rsidRPr="002C3839">
              <w:rPr>
                <w:rFonts w:ascii="Book Antiqua" w:hAnsi="Book Antiqua"/>
                <w:sz w:val="22"/>
              </w:rPr>
              <w:t xml:space="preserve">  Petronas Carigali Sdn. Bhd.</w:t>
            </w:r>
          </w:p>
        </w:tc>
        <w:tc>
          <w:tcPr>
            <w:tcW w:w="1800" w:type="dxa"/>
          </w:tcPr>
          <w:p w14:paraId="35E85FD8" w14:textId="4ABC126E" w:rsidR="00425112" w:rsidRPr="002C3839" w:rsidRDefault="00425112" w:rsidP="00425112">
            <w:pPr>
              <w:tabs>
                <w:tab w:val="decimal" w:pos="1242"/>
              </w:tabs>
              <w:ind w:right="-18"/>
              <w:rPr>
                <w:rFonts w:ascii="Book Antiqua" w:hAnsi="Book Antiqua"/>
                <w:sz w:val="22"/>
              </w:rPr>
            </w:pPr>
            <w:r>
              <w:rPr>
                <w:rFonts w:ascii="Book Antiqua" w:hAnsi="Book Antiqua"/>
                <w:sz w:val="22"/>
              </w:rPr>
              <w:t>1</w:t>
            </w:r>
            <w:r w:rsidRPr="002C3839">
              <w:rPr>
                <w:rFonts w:ascii="Book Antiqua" w:hAnsi="Book Antiqua"/>
                <w:sz w:val="22"/>
              </w:rPr>
              <w:t>,</w:t>
            </w:r>
            <w:r>
              <w:rPr>
                <w:rFonts w:ascii="Book Antiqua" w:hAnsi="Book Antiqua"/>
                <w:sz w:val="22"/>
              </w:rPr>
              <w:t>2</w:t>
            </w:r>
            <w:r w:rsidR="00E81DA4">
              <w:rPr>
                <w:rFonts w:ascii="Book Antiqua" w:hAnsi="Book Antiqua"/>
                <w:sz w:val="22"/>
              </w:rPr>
              <w:t>01</w:t>
            </w:r>
          </w:p>
        </w:tc>
        <w:tc>
          <w:tcPr>
            <w:tcW w:w="1679" w:type="dxa"/>
          </w:tcPr>
          <w:p w14:paraId="2EB1C08E" w14:textId="2F6658F8" w:rsidR="00425112" w:rsidRPr="002C3839" w:rsidRDefault="00E81DA4" w:rsidP="00425112">
            <w:pPr>
              <w:ind w:right="-18"/>
              <w:jc w:val="right"/>
              <w:rPr>
                <w:rFonts w:ascii="Book Antiqua" w:hAnsi="Book Antiqua"/>
                <w:sz w:val="22"/>
              </w:rPr>
            </w:pPr>
            <w:r>
              <w:rPr>
                <w:rFonts w:ascii="Book Antiqua" w:hAnsi="Book Antiqua"/>
                <w:sz w:val="22"/>
              </w:rPr>
              <w:t>2,469</w:t>
            </w:r>
          </w:p>
        </w:tc>
      </w:tr>
      <w:tr w:rsidR="00425112" w:rsidRPr="002C3839" w14:paraId="12625DFA" w14:textId="77777777" w:rsidTr="009A0C4D">
        <w:trPr>
          <w:cantSplit/>
          <w:trHeight w:val="80"/>
        </w:trPr>
        <w:tc>
          <w:tcPr>
            <w:tcW w:w="567" w:type="dxa"/>
          </w:tcPr>
          <w:p w14:paraId="28DBE540" w14:textId="77777777" w:rsidR="00425112" w:rsidRPr="002C3839" w:rsidRDefault="00425112" w:rsidP="00425112">
            <w:pPr>
              <w:tabs>
                <w:tab w:val="left" w:pos="176"/>
              </w:tabs>
              <w:ind w:right="90"/>
              <w:jc w:val="both"/>
              <w:rPr>
                <w:rFonts w:ascii="Book Antiqua" w:hAnsi="Book Antiqua"/>
                <w:sz w:val="22"/>
              </w:rPr>
            </w:pPr>
          </w:p>
        </w:tc>
        <w:tc>
          <w:tcPr>
            <w:tcW w:w="5114" w:type="dxa"/>
          </w:tcPr>
          <w:p w14:paraId="16F68A6A" w14:textId="77777777" w:rsidR="00425112" w:rsidRPr="002C3839" w:rsidRDefault="00425112" w:rsidP="00425112">
            <w:pPr>
              <w:tabs>
                <w:tab w:val="left" w:pos="176"/>
              </w:tabs>
              <w:ind w:right="90"/>
              <w:jc w:val="both"/>
              <w:rPr>
                <w:rFonts w:ascii="Book Antiqua" w:hAnsi="Book Antiqua"/>
                <w:sz w:val="22"/>
              </w:rPr>
            </w:pPr>
          </w:p>
        </w:tc>
        <w:tc>
          <w:tcPr>
            <w:tcW w:w="1800" w:type="dxa"/>
          </w:tcPr>
          <w:p w14:paraId="0B28C6E6" w14:textId="77777777" w:rsidR="00425112" w:rsidRPr="002C3839" w:rsidRDefault="00425112" w:rsidP="00425112">
            <w:pPr>
              <w:tabs>
                <w:tab w:val="decimal" w:pos="1242"/>
              </w:tabs>
              <w:ind w:right="-18"/>
              <w:rPr>
                <w:rFonts w:ascii="Book Antiqua" w:hAnsi="Book Antiqua"/>
                <w:sz w:val="22"/>
              </w:rPr>
            </w:pPr>
          </w:p>
        </w:tc>
        <w:tc>
          <w:tcPr>
            <w:tcW w:w="1679" w:type="dxa"/>
          </w:tcPr>
          <w:p w14:paraId="3663167C" w14:textId="77777777" w:rsidR="00425112" w:rsidRPr="002C3839" w:rsidRDefault="00425112" w:rsidP="00425112">
            <w:pPr>
              <w:ind w:right="-18"/>
              <w:jc w:val="right"/>
              <w:rPr>
                <w:rFonts w:ascii="Book Antiqua" w:hAnsi="Book Antiqua"/>
                <w:sz w:val="22"/>
              </w:rPr>
            </w:pPr>
          </w:p>
        </w:tc>
      </w:tr>
      <w:tr w:rsidR="00425112" w:rsidRPr="002C3839" w14:paraId="083D74C7" w14:textId="77777777" w:rsidTr="009A0C4D">
        <w:trPr>
          <w:cantSplit/>
          <w:trHeight w:val="80"/>
        </w:trPr>
        <w:tc>
          <w:tcPr>
            <w:tcW w:w="567" w:type="dxa"/>
          </w:tcPr>
          <w:p w14:paraId="62BC0BDF" w14:textId="77777777" w:rsidR="00425112" w:rsidRPr="002C3839" w:rsidRDefault="00425112" w:rsidP="00425112">
            <w:pPr>
              <w:tabs>
                <w:tab w:val="left" w:pos="176"/>
              </w:tabs>
              <w:ind w:right="90"/>
              <w:jc w:val="both"/>
              <w:rPr>
                <w:rFonts w:ascii="Book Antiqua" w:hAnsi="Book Antiqua"/>
                <w:sz w:val="22"/>
              </w:rPr>
            </w:pPr>
          </w:p>
        </w:tc>
        <w:tc>
          <w:tcPr>
            <w:tcW w:w="5114" w:type="dxa"/>
          </w:tcPr>
          <w:p w14:paraId="632051DC" w14:textId="77777777" w:rsidR="00425112" w:rsidRPr="002C3839" w:rsidRDefault="00425112" w:rsidP="00425112">
            <w:pPr>
              <w:tabs>
                <w:tab w:val="left" w:pos="176"/>
              </w:tabs>
              <w:ind w:right="90"/>
              <w:jc w:val="both"/>
              <w:rPr>
                <w:rFonts w:ascii="Book Antiqua" w:hAnsi="Book Antiqua"/>
                <w:sz w:val="22"/>
              </w:rPr>
            </w:pPr>
            <w:r w:rsidRPr="002C3839">
              <w:rPr>
                <w:rFonts w:ascii="Book Antiqua" w:hAnsi="Book Antiqua"/>
                <w:sz w:val="22"/>
              </w:rPr>
              <w:t xml:space="preserve">  Petronas Dagangan Berhad</w:t>
            </w:r>
          </w:p>
        </w:tc>
        <w:tc>
          <w:tcPr>
            <w:tcW w:w="1800" w:type="dxa"/>
          </w:tcPr>
          <w:p w14:paraId="69F15BAE" w14:textId="4F89E70C" w:rsidR="00425112" w:rsidRPr="002C3839" w:rsidRDefault="00425112" w:rsidP="00425112">
            <w:pPr>
              <w:tabs>
                <w:tab w:val="decimal" w:pos="1242"/>
              </w:tabs>
              <w:ind w:right="-18"/>
              <w:rPr>
                <w:rFonts w:ascii="Book Antiqua" w:hAnsi="Book Antiqua"/>
                <w:sz w:val="22"/>
              </w:rPr>
            </w:pPr>
            <w:r>
              <w:rPr>
                <w:rFonts w:ascii="Book Antiqua" w:hAnsi="Book Antiqua"/>
                <w:sz w:val="22"/>
              </w:rPr>
              <w:t>3</w:t>
            </w:r>
            <w:r w:rsidR="00E81DA4">
              <w:rPr>
                <w:rFonts w:ascii="Book Antiqua" w:hAnsi="Book Antiqua"/>
                <w:sz w:val="22"/>
              </w:rPr>
              <w:t>32</w:t>
            </w:r>
          </w:p>
        </w:tc>
        <w:tc>
          <w:tcPr>
            <w:tcW w:w="1679" w:type="dxa"/>
          </w:tcPr>
          <w:p w14:paraId="6B571E97" w14:textId="22DA1635" w:rsidR="00425112" w:rsidRPr="002C3839" w:rsidRDefault="00E81DA4" w:rsidP="00425112">
            <w:pPr>
              <w:ind w:right="-18"/>
              <w:jc w:val="right"/>
              <w:rPr>
                <w:rFonts w:ascii="Book Antiqua" w:hAnsi="Book Antiqua"/>
                <w:sz w:val="22"/>
              </w:rPr>
            </w:pPr>
            <w:r>
              <w:rPr>
                <w:rFonts w:ascii="Book Antiqua" w:hAnsi="Book Antiqua"/>
                <w:sz w:val="22"/>
              </w:rPr>
              <w:t>707</w:t>
            </w:r>
          </w:p>
        </w:tc>
      </w:tr>
      <w:tr w:rsidR="00425112" w:rsidRPr="002C3839" w14:paraId="2599DFD5" w14:textId="77777777" w:rsidTr="009A0C4D">
        <w:trPr>
          <w:cantSplit/>
          <w:trHeight w:val="80"/>
        </w:trPr>
        <w:tc>
          <w:tcPr>
            <w:tcW w:w="567" w:type="dxa"/>
          </w:tcPr>
          <w:p w14:paraId="6F675D1C" w14:textId="77777777" w:rsidR="00425112" w:rsidRPr="002C3839" w:rsidRDefault="00425112" w:rsidP="00425112">
            <w:pPr>
              <w:tabs>
                <w:tab w:val="left" w:pos="176"/>
              </w:tabs>
              <w:ind w:right="90"/>
              <w:jc w:val="both"/>
              <w:rPr>
                <w:rFonts w:ascii="Book Antiqua" w:hAnsi="Book Antiqua"/>
                <w:sz w:val="22"/>
              </w:rPr>
            </w:pPr>
          </w:p>
        </w:tc>
        <w:tc>
          <w:tcPr>
            <w:tcW w:w="5114" w:type="dxa"/>
          </w:tcPr>
          <w:p w14:paraId="6B6BE7F7" w14:textId="77777777" w:rsidR="00425112" w:rsidRPr="002C3839" w:rsidRDefault="00425112" w:rsidP="00425112">
            <w:pPr>
              <w:tabs>
                <w:tab w:val="left" w:pos="176"/>
              </w:tabs>
              <w:ind w:right="90"/>
              <w:jc w:val="both"/>
              <w:rPr>
                <w:rFonts w:ascii="Book Antiqua" w:hAnsi="Book Antiqua"/>
                <w:sz w:val="22"/>
              </w:rPr>
            </w:pPr>
          </w:p>
        </w:tc>
        <w:tc>
          <w:tcPr>
            <w:tcW w:w="1800" w:type="dxa"/>
          </w:tcPr>
          <w:p w14:paraId="25AEE50B" w14:textId="77777777" w:rsidR="00425112" w:rsidRPr="002C3839" w:rsidRDefault="00425112" w:rsidP="00425112">
            <w:pPr>
              <w:tabs>
                <w:tab w:val="decimal" w:pos="1242"/>
              </w:tabs>
              <w:ind w:right="-18"/>
              <w:rPr>
                <w:rFonts w:ascii="Book Antiqua" w:hAnsi="Book Antiqua"/>
                <w:sz w:val="22"/>
              </w:rPr>
            </w:pPr>
          </w:p>
        </w:tc>
        <w:tc>
          <w:tcPr>
            <w:tcW w:w="1679" w:type="dxa"/>
          </w:tcPr>
          <w:p w14:paraId="4195A9A4" w14:textId="77777777" w:rsidR="00425112" w:rsidRPr="002C3839" w:rsidRDefault="00425112" w:rsidP="00425112">
            <w:pPr>
              <w:tabs>
                <w:tab w:val="decimal" w:pos="1242"/>
              </w:tabs>
              <w:ind w:right="-18"/>
              <w:rPr>
                <w:rFonts w:ascii="Book Antiqua" w:hAnsi="Book Antiqua"/>
                <w:sz w:val="22"/>
              </w:rPr>
            </w:pPr>
          </w:p>
        </w:tc>
      </w:tr>
      <w:tr w:rsidR="00425112" w:rsidRPr="002C3839" w14:paraId="72851E77" w14:textId="77777777" w:rsidTr="009A0C4D">
        <w:trPr>
          <w:cantSplit/>
          <w:trHeight w:val="80"/>
        </w:trPr>
        <w:tc>
          <w:tcPr>
            <w:tcW w:w="567" w:type="dxa"/>
          </w:tcPr>
          <w:p w14:paraId="1B2CAD65" w14:textId="77777777" w:rsidR="00425112" w:rsidRPr="002C3839" w:rsidRDefault="00425112" w:rsidP="00425112">
            <w:pPr>
              <w:tabs>
                <w:tab w:val="left" w:pos="176"/>
              </w:tabs>
              <w:ind w:right="90"/>
              <w:jc w:val="both"/>
              <w:rPr>
                <w:rFonts w:ascii="Book Antiqua" w:hAnsi="Book Antiqua"/>
                <w:sz w:val="22"/>
              </w:rPr>
            </w:pPr>
          </w:p>
        </w:tc>
        <w:tc>
          <w:tcPr>
            <w:tcW w:w="5114" w:type="dxa"/>
          </w:tcPr>
          <w:p w14:paraId="1C04CC51" w14:textId="77777777" w:rsidR="00425112" w:rsidRPr="002C3839" w:rsidRDefault="00425112" w:rsidP="00425112">
            <w:pPr>
              <w:tabs>
                <w:tab w:val="left" w:pos="176"/>
              </w:tabs>
              <w:ind w:right="90"/>
              <w:jc w:val="both"/>
              <w:rPr>
                <w:rFonts w:ascii="Book Antiqua" w:hAnsi="Book Antiqua"/>
                <w:sz w:val="22"/>
              </w:rPr>
            </w:pPr>
            <w:r w:rsidRPr="002C3839">
              <w:rPr>
                <w:rFonts w:ascii="Book Antiqua" w:hAnsi="Book Antiqua"/>
                <w:sz w:val="22"/>
              </w:rPr>
              <w:t xml:space="preserve">  Petronas Chemical Marketing (L) Ltd</w:t>
            </w:r>
          </w:p>
        </w:tc>
        <w:tc>
          <w:tcPr>
            <w:tcW w:w="1800" w:type="dxa"/>
          </w:tcPr>
          <w:p w14:paraId="7F1F03FB" w14:textId="482AFD06" w:rsidR="00425112" w:rsidRPr="002C3839" w:rsidRDefault="00E81DA4" w:rsidP="00425112">
            <w:pPr>
              <w:tabs>
                <w:tab w:val="decimal" w:pos="1242"/>
              </w:tabs>
              <w:ind w:right="-18"/>
              <w:rPr>
                <w:rFonts w:ascii="Book Antiqua" w:hAnsi="Book Antiqua"/>
                <w:sz w:val="22"/>
              </w:rPr>
            </w:pPr>
            <w:r>
              <w:rPr>
                <w:rFonts w:ascii="Book Antiqua" w:hAnsi="Book Antiqua"/>
                <w:sz w:val="22"/>
              </w:rPr>
              <w:t>238</w:t>
            </w:r>
          </w:p>
        </w:tc>
        <w:tc>
          <w:tcPr>
            <w:tcW w:w="1679" w:type="dxa"/>
          </w:tcPr>
          <w:p w14:paraId="63E8BC1A" w14:textId="0678973A" w:rsidR="00425112" w:rsidRPr="002C3839" w:rsidRDefault="00E81DA4" w:rsidP="00425112">
            <w:pPr>
              <w:ind w:right="-18"/>
              <w:jc w:val="right"/>
              <w:rPr>
                <w:rFonts w:ascii="Book Antiqua" w:hAnsi="Book Antiqua"/>
                <w:sz w:val="22"/>
              </w:rPr>
            </w:pPr>
            <w:r>
              <w:rPr>
                <w:rFonts w:ascii="Book Antiqua" w:hAnsi="Book Antiqua"/>
                <w:sz w:val="22"/>
              </w:rPr>
              <w:t>328</w:t>
            </w:r>
          </w:p>
        </w:tc>
      </w:tr>
      <w:tr w:rsidR="00425112" w:rsidRPr="002C3839" w14:paraId="2690F5EF" w14:textId="77777777" w:rsidTr="009A0C4D">
        <w:trPr>
          <w:cantSplit/>
          <w:trHeight w:val="80"/>
        </w:trPr>
        <w:tc>
          <w:tcPr>
            <w:tcW w:w="567" w:type="dxa"/>
          </w:tcPr>
          <w:p w14:paraId="77EEA015" w14:textId="77777777" w:rsidR="00425112" w:rsidRPr="002C3839" w:rsidRDefault="00425112" w:rsidP="00425112">
            <w:pPr>
              <w:tabs>
                <w:tab w:val="left" w:pos="176"/>
              </w:tabs>
              <w:ind w:right="90"/>
              <w:jc w:val="both"/>
              <w:rPr>
                <w:rFonts w:ascii="Book Antiqua" w:hAnsi="Book Antiqua"/>
                <w:sz w:val="22"/>
              </w:rPr>
            </w:pPr>
          </w:p>
        </w:tc>
        <w:tc>
          <w:tcPr>
            <w:tcW w:w="5114" w:type="dxa"/>
          </w:tcPr>
          <w:p w14:paraId="1880325A" w14:textId="77777777" w:rsidR="00425112" w:rsidRPr="002C3839" w:rsidRDefault="00425112" w:rsidP="00425112">
            <w:pPr>
              <w:tabs>
                <w:tab w:val="left" w:pos="176"/>
              </w:tabs>
              <w:ind w:right="90"/>
              <w:jc w:val="both"/>
              <w:rPr>
                <w:rFonts w:ascii="Book Antiqua" w:hAnsi="Book Antiqua"/>
                <w:sz w:val="22"/>
              </w:rPr>
            </w:pPr>
          </w:p>
        </w:tc>
        <w:tc>
          <w:tcPr>
            <w:tcW w:w="1800" w:type="dxa"/>
          </w:tcPr>
          <w:p w14:paraId="09186FC1" w14:textId="77777777" w:rsidR="00425112" w:rsidRPr="002C3839" w:rsidRDefault="00425112" w:rsidP="00425112">
            <w:pPr>
              <w:tabs>
                <w:tab w:val="decimal" w:pos="1242"/>
              </w:tabs>
              <w:ind w:right="-18"/>
              <w:rPr>
                <w:rFonts w:ascii="Book Antiqua" w:hAnsi="Book Antiqua"/>
                <w:sz w:val="22"/>
              </w:rPr>
            </w:pPr>
          </w:p>
        </w:tc>
        <w:tc>
          <w:tcPr>
            <w:tcW w:w="1679" w:type="dxa"/>
          </w:tcPr>
          <w:p w14:paraId="0983F66A" w14:textId="77777777" w:rsidR="00425112" w:rsidRPr="002C3839" w:rsidRDefault="00425112" w:rsidP="00425112">
            <w:pPr>
              <w:tabs>
                <w:tab w:val="decimal" w:pos="1242"/>
              </w:tabs>
              <w:ind w:right="-18"/>
              <w:rPr>
                <w:rFonts w:ascii="Book Antiqua" w:hAnsi="Book Antiqua"/>
                <w:sz w:val="22"/>
              </w:rPr>
            </w:pPr>
          </w:p>
        </w:tc>
      </w:tr>
      <w:tr w:rsidR="00425112" w:rsidRPr="002C3839" w14:paraId="3065B0DF" w14:textId="77777777" w:rsidTr="009A0C4D">
        <w:trPr>
          <w:cantSplit/>
          <w:trHeight w:val="80"/>
        </w:trPr>
        <w:tc>
          <w:tcPr>
            <w:tcW w:w="567" w:type="dxa"/>
          </w:tcPr>
          <w:p w14:paraId="223798DC" w14:textId="77777777" w:rsidR="00425112" w:rsidRPr="002C3839" w:rsidRDefault="00425112" w:rsidP="00425112">
            <w:pPr>
              <w:tabs>
                <w:tab w:val="left" w:pos="176"/>
              </w:tabs>
              <w:ind w:right="90"/>
              <w:jc w:val="both"/>
              <w:rPr>
                <w:rFonts w:ascii="Book Antiqua" w:hAnsi="Book Antiqua"/>
                <w:sz w:val="22"/>
              </w:rPr>
            </w:pPr>
          </w:p>
        </w:tc>
        <w:tc>
          <w:tcPr>
            <w:tcW w:w="5114" w:type="dxa"/>
          </w:tcPr>
          <w:p w14:paraId="49EFEAE4" w14:textId="77777777" w:rsidR="00425112" w:rsidRPr="002C3839" w:rsidRDefault="00425112" w:rsidP="00425112">
            <w:pPr>
              <w:tabs>
                <w:tab w:val="left" w:pos="176"/>
              </w:tabs>
              <w:ind w:right="90"/>
              <w:jc w:val="both"/>
              <w:rPr>
                <w:rFonts w:ascii="Book Antiqua" w:hAnsi="Book Antiqua"/>
                <w:sz w:val="22"/>
              </w:rPr>
            </w:pPr>
            <w:r w:rsidRPr="002C3839">
              <w:rPr>
                <w:rFonts w:ascii="Book Antiqua" w:hAnsi="Book Antiqua"/>
                <w:sz w:val="22"/>
              </w:rPr>
              <w:t xml:space="preserve">  Vestigo Petroleum Sdn. Bhd.</w:t>
            </w:r>
          </w:p>
        </w:tc>
        <w:tc>
          <w:tcPr>
            <w:tcW w:w="1800" w:type="dxa"/>
          </w:tcPr>
          <w:p w14:paraId="141304CC" w14:textId="79F68C18" w:rsidR="00425112" w:rsidRPr="002C3839" w:rsidRDefault="00E81DA4" w:rsidP="00425112">
            <w:pPr>
              <w:tabs>
                <w:tab w:val="decimal" w:pos="1242"/>
              </w:tabs>
              <w:ind w:right="-18"/>
              <w:rPr>
                <w:rFonts w:ascii="Book Antiqua" w:hAnsi="Book Antiqua"/>
                <w:sz w:val="22"/>
              </w:rPr>
            </w:pPr>
            <w:r>
              <w:rPr>
                <w:rFonts w:ascii="Book Antiqua" w:hAnsi="Book Antiqua"/>
                <w:sz w:val="22"/>
              </w:rPr>
              <w:t>123</w:t>
            </w:r>
          </w:p>
        </w:tc>
        <w:tc>
          <w:tcPr>
            <w:tcW w:w="1679" w:type="dxa"/>
          </w:tcPr>
          <w:p w14:paraId="38ABC307" w14:textId="273AFD65" w:rsidR="00425112" w:rsidRPr="002C3839" w:rsidRDefault="00E81DA4" w:rsidP="00425112">
            <w:pPr>
              <w:ind w:right="-18"/>
              <w:jc w:val="right"/>
              <w:rPr>
                <w:rFonts w:ascii="Book Antiqua" w:hAnsi="Book Antiqua"/>
                <w:sz w:val="22"/>
              </w:rPr>
            </w:pPr>
            <w:r>
              <w:rPr>
                <w:rFonts w:ascii="Book Antiqua" w:hAnsi="Book Antiqua"/>
                <w:sz w:val="22"/>
              </w:rPr>
              <w:t>217</w:t>
            </w:r>
          </w:p>
        </w:tc>
      </w:tr>
      <w:tr w:rsidR="00425112" w:rsidRPr="002C3839" w14:paraId="42869B5B" w14:textId="77777777" w:rsidTr="009A0C4D">
        <w:trPr>
          <w:cantSplit/>
          <w:trHeight w:val="80"/>
        </w:trPr>
        <w:tc>
          <w:tcPr>
            <w:tcW w:w="567" w:type="dxa"/>
          </w:tcPr>
          <w:p w14:paraId="483F1FDF" w14:textId="77777777" w:rsidR="00425112" w:rsidRPr="002C3839" w:rsidRDefault="00425112" w:rsidP="00425112">
            <w:pPr>
              <w:tabs>
                <w:tab w:val="left" w:pos="176"/>
              </w:tabs>
              <w:ind w:right="90"/>
              <w:jc w:val="both"/>
              <w:rPr>
                <w:rFonts w:ascii="Book Antiqua" w:hAnsi="Book Antiqua"/>
                <w:sz w:val="22"/>
              </w:rPr>
            </w:pPr>
          </w:p>
        </w:tc>
        <w:tc>
          <w:tcPr>
            <w:tcW w:w="5114" w:type="dxa"/>
          </w:tcPr>
          <w:p w14:paraId="38B68514" w14:textId="77777777" w:rsidR="00425112" w:rsidRPr="002C3839" w:rsidRDefault="00425112" w:rsidP="00425112">
            <w:pPr>
              <w:tabs>
                <w:tab w:val="left" w:pos="176"/>
              </w:tabs>
              <w:ind w:right="90"/>
              <w:jc w:val="both"/>
              <w:rPr>
                <w:rFonts w:ascii="Book Antiqua" w:hAnsi="Book Antiqua"/>
                <w:sz w:val="22"/>
              </w:rPr>
            </w:pPr>
          </w:p>
        </w:tc>
        <w:tc>
          <w:tcPr>
            <w:tcW w:w="1800" w:type="dxa"/>
          </w:tcPr>
          <w:p w14:paraId="4D1C2CA7" w14:textId="77777777" w:rsidR="00425112" w:rsidRPr="002C3839" w:rsidRDefault="00425112" w:rsidP="00425112">
            <w:pPr>
              <w:tabs>
                <w:tab w:val="decimal" w:pos="1242"/>
              </w:tabs>
              <w:ind w:right="-18"/>
              <w:rPr>
                <w:rFonts w:ascii="Book Antiqua" w:hAnsi="Book Antiqua"/>
                <w:sz w:val="22"/>
              </w:rPr>
            </w:pPr>
          </w:p>
        </w:tc>
        <w:tc>
          <w:tcPr>
            <w:tcW w:w="1679" w:type="dxa"/>
          </w:tcPr>
          <w:p w14:paraId="4CE9DB15" w14:textId="77777777" w:rsidR="00425112" w:rsidRPr="002C3839" w:rsidRDefault="00425112" w:rsidP="00425112">
            <w:pPr>
              <w:ind w:right="-18"/>
              <w:jc w:val="right"/>
              <w:rPr>
                <w:rFonts w:ascii="Book Antiqua" w:hAnsi="Book Antiqua"/>
                <w:sz w:val="22"/>
              </w:rPr>
            </w:pPr>
          </w:p>
        </w:tc>
      </w:tr>
      <w:tr w:rsidR="00425112" w:rsidRPr="002C3839" w14:paraId="36D2EE02" w14:textId="77777777" w:rsidTr="009A0C4D">
        <w:trPr>
          <w:cantSplit/>
          <w:trHeight w:val="80"/>
        </w:trPr>
        <w:tc>
          <w:tcPr>
            <w:tcW w:w="567" w:type="dxa"/>
          </w:tcPr>
          <w:p w14:paraId="4102CD06" w14:textId="77777777" w:rsidR="00425112" w:rsidRPr="002C3839" w:rsidRDefault="00425112" w:rsidP="00425112">
            <w:pPr>
              <w:tabs>
                <w:tab w:val="left" w:pos="176"/>
              </w:tabs>
              <w:ind w:right="90"/>
              <w:jc w:val="both"/>
              <w:rPr>
                <w:rFonts w:ascii="Book Antiqua" w:hAnsi="Book Antiqua"/>
                <w:sz w:val="22"/>
              </w:rPr>
            </w:pPr>
          </w:p>
        </w:tc>
        <w:tc>
          <w:tcPr>
            <w:tcW w:w="5114" w:type="dxa"/>
          </w:tcPr>
          <w:p w14:paraId="2380264A" w14:textId="77777777" w:rsidR="00425112" w:rsidRPr="002C3839" w:rsidRDefault="00425112" w:rsidP="00425112">
            <w:pPr>
              <w:tabs>
                <w:tab w:val="left" w:pos="176"/>
              </w:tabs>
              <w:ind w:right="90"/>
              <w:jc w:val="both"/>
              <w:rPr>
                <w:rFonts w:ascii="Book Antiqua" w:hAnsi="Book Antiqua"/>
                <w:sz w:val="22"/>
                <w:u w:val="single"/>
              </w:rPr>
            </w:pPr>
            <w:r w:rsidRPr="002C3839">
              <w:rPr>
                <w:rFonts w:ascii="Book Antiqua" w:hAnsi="Book Antiqua"/>
                <w:sz w:val="22"/>
                <w:u w:val="single"/>
              </w:rPr>
              <w:t>Purchases of fuel and lubricants:</w:t>
            </w:r>
          </w:p>
        </w:tc>
        <w:tc>
          <w:tcPr>
            <w:tcW w:w="1800" w:type="dxa"/>
          </w:tcPr>
          <w:p w14:paraId="0649A6D3" w14:textId="77777777" w:rsidR="00425112" w:rsidRPr="002C3839" w:rsidRDefault="00425112" w:rsidP="00425112">
            <w:pPr>
              <w:tabs>
                <w:tab w:val="decimal" w:pos="1242"/>
              </w:tabs>
              <w:ind w:right="-18"/>
              <w:rPr>
                <w:rFonts w:ascii="Book Antiqua" w:hAnsi="Book Antiqua"/>
                <w:sz w:val="22"/>
              </w:rPr>
            </w:pPr>
          </w:p>
        </w:tc>
        <w:tc>
          <w:tcPr>
            <w:tcW w:w="1679" w:type="dxa"/>
          </w:tcPr>
          <w:p w14:paraId="52919A22" w14:textId="77777777" w:rsidR="00425112" w:rsidRPr="002C3839" w:rsidRDefault="00425112" w:rsidP="00425112">
            <w:pPr>
              <w:ind w:right="-18"/>
              <w:jc w:val="right"/>
              <w:rPr>
                <w:rFonts w:ascii="Book Antiqua" w:hAnsi="Book Antiqua"/>
                <w:sz w:val="22"/>
              </w:rPr>
            </w:pPr>
          </w:p>
        </w:tc>
      </w:tr>
      <w:tr w:rsidR="00425112" w:rsidRPr="002C3839" w14:paraId="14CF6F1D" w14:textId="77777777" w:rsidTr="009A0C4D">
        <w:trPr>
          <w:cantSplit/>
          <w:trHeight w:val="80"/>
        </w:trPr>
        <w:tc>
          <w:tcPr>
            <w:tcW w:w="567" w:type="dxa"/>
          </w:tcPr>
          <w:p w14:paraId="55018C88" w14:textId="77777777" w:rsidR="00425112" w:rsidRPr="002C3839" w:rsidRDefault="00425112" w:rsidP="00425112">
            <w:pPr>
              <w:tabs>
                <w:tab w:val="left" w:pos="176"/>
              </w:tabs>
              <w:ind w:right="90"/>
              <w:jc w:val="both"/>
              <w:rPr>
                <w:rFonts w:ascii="Book Antiqua" w:hAnsi="Book Antiqua"/>
                <w:sz w:val="22"/>
              </w:rPr>
            </w:pPr>
          </w:p>
        </w:tc>
        <w:tc>
          <w:tcPr>
            <w:tcW w:w="5114" w:type="dxa"/>
          </w:tcPr>
          <w:p w14:paraId="37791406" w14:textId="77777777" w:rsidR="00425112" w:rsidRPr="002C3839" w:rsidRDefault="00425112" w:rsidP="00425112">
            <w:pPr>
              <w:tabs>
                <w:tab w:val="left" w:pos="176"/>
              </w:tabs>
              <w:ind w:right="90"/>
              <w:jc w:val="both"/>
              <w:rPr>
                <w:rFonts w:ascii="Book Antiqua" w:hAnsi="Book Antiqua"/>
                <w:sz w:val="22"/>
                <w:u w:val="single"/>
              </w:rPr>
            </w:pPr>
          </w:p>
        </w:tc>
        <w:tc>
          <w:tcPr>
            <w:tcW w:w="1800" w:type="dxa"/>
          </w:tcPr>
          <w:p w14:paraId="3B02031F" w14:textId="77777777" w:rsidR="00425112" w:rsidRPr="002C3839" w:rsidRDefault="00425112" w:rsidP="00425112">
            <w:pPr>
              <w:tabs>
                <w:tab w:val="decimal" w:pos="1242"/>
              </w:tabs>
              <w:ind w:right="-18"/>
              <w:rPr>
                <w:rFonts w:ascii="Book Antiqua" w:hAnsi="Book Antiqua"/>
                <w:sz w:val="22"/>
              </w:rPr>
            </w:pPr>
          </w:p>
        </w:tc>
        <w:tc>
          <w:tcPr>
            <w:tcW w:w="1679" w:type="dxa"/>
          </w:tcPr>
          <w:p w14:paraId="573E870A" w14:textId="77777777" w:rsidR="00425112" w:rsidRPr="002C3839" w:rsidRDefault="00425112" w:rsidP="00425112">
            <w:pPr>
              <w:ind w:right="-18"/>
              <w:jc w:val="right"/>
              <w:rPr>
                <w:rFonts w:ascii="Book Antiqua" w:hAnsi="Book Antiqua"/>
                <w:sz w:val="22"/>
              </w:rPr>
            </w:pPr>
          </w:p>
        </w:tc>
      </w:tr>
      <w:tr w:rsidR="00425112" w:rsidRPr="002C3839" w14:paraId="09625BA2" w14:textId="77777777" w:rsidTr="009A0C4D">
        <w:trPr>
          <w:cantSplit/>
          <w:trHeight w:val="80"/>
        </w:trPr>
        <w:tc>
          <w:tcPr>
            <w:tcW w:w="567" w:type="dxa"/>
          </w:tcPr>
          <w:p w14:paraId="74E67543" w14:textId="77777777" w:rsidR="00425112" w:rsidRPr="002C3839" w:rsidRDefault="00425112" w:rsidP="00425112">
            <w:pPr>
              <w:tabs>
                <w:tab w:val="left" w:pos="176"/>
              </w:tabs>
              <w:ind w:right="90"/>
              <w:jc w:val="both"/>
              <w:rPr>
                <w:rFonts w:ascii="Book Antiqua" w:hAnsi="Book Antiqua"/>
                <w:sz w:val="22"/>
              </w:rPr>
            </w:pPr>
          </w:p>
        </w:tc>
        <w:tc>
          <w:tcPr>
            <w:tcW w:w="5114" w:type="dxa"/>
          </w:tcPr>
          <w:p w14:paraId="482D815A" w14:textId="77777777" w:rsidR="00425112" w:rsidRPr="002C3839" w:rsidRDefault="00425112" w:rsidP="00425112">
            <w:pPr>
              <w:tabs>
                <w:tab w:val="left" w:pos="176"/>
              </w:tabs>
              <w:ind w:right="90"/>
              <w:jc w:val="both"/>
              <w:rPr>
                <w:rFonts w:ascii="Book Antiqua" w:hAnsi="Book Antiqua"/>
                <w:sz w:val="22"/>
                <w:u w:val="single"/>
              </w:rPr>
            </w:pPr>
            <w:r w:rsidRPr="002C3839">
              <w:rPr>
                <w:rFonts w:ascii="Book Antiqua" w:hAnsi="Book Antiqua"/>
                <w:sz w:val="22"/>
              </w:rPr>
              <w:t xml:space="preserve">  Petronas Dagangan Berhad</w:t>
            </w:r>
          </w:p>
        </w:tc>
        <w:tc>
          <w:tcPr>
            <w:tcW w:w="1800" w:type="dxa"/>
          </w:tcPr>
          <w:p w14:paraId="14C836D6" w14:textId="238ECA9C" w:rsidR="00425112" w:rsidRPr="002C3839" w:rsidRDefault="00425112" w:rsidP="00425112">
            <w:pPr>
              <w:tabs>
                <w:tab w:val="decimal" w:pos="1242"/>
              </w:tabs>
              <w:ind w:right="-18"/>
              <w:rPr>
                <w:rFonts w:ascii="Book Antiqua" w:hAnsi="Book Antiqua"/>
                <w:sz w:val="22"/>
              </w:rPr>
            </w:pPr>
            <w:r w:rsidRPr="002C3839">
              <w:rPr>
                <w:rFonts w:ascii="Book Antiqua" w:hAnsi="Book Antiqua"/>
                <w:sz w:val="22"/>
              </w:rPr>
              <w:t>(</w:t>
            </w:r>
            <w:r w:rsidR="00E81DA4">
              <w:rPr>
                <w:rFonts w:ascii="Book Antiqua" w:hAnsi="Book Antiqua"/>
                <w:sz w:val="22"/>
              </w:rPr>
              <w:t>3,170</w:t>
            </w:r>
            <w:r w:rsidRPr="002C3839">
              <w:rPr>
                <w:rFonts w:ascii="Book Antiqua" w:hAnsi="Book Antiqua"/>
                <w:sz w:val="22"/>
              </w:rPr>
              <w:t>)</w:t>
            </w:r>
          </w:p>
        </w:tc>
        <w:tc>
          <w:tcPr>
            <w:tcW w:w="1679" w:type="dxa"/>
          </w:tcPr>
          <w:p w14:paraId="5FEC5AC0" w14:textId="483A6CA8" w:rsidR="00425112" w:rsidRPr="002C3839" w:rsidRDefault="00425112" w:rsidP="00425112">
            <w:pPr>
              <w:ind w:right="-18"/>
              <w:jc w:val="right"/>
              <w:rPr>
                <w:rFonts w:ascii="Book Antiqua" w:eastAsiaTheme="minorEastAsia" w:hAnsi="Book Antiqua"/>
                <w:sz w:val="22"/>
                <w:lang w:eastAsia="zh-CN"/>
              </w:rPr>
            </w:pPr>
            <w:r w:rsidRPr="002C3839">
              <w:rPr>
                <w:rFonts w:ascii="Book Antiqua" w:hAnsi="Book Antiqua"/>
                <w:sz w:val="22"/>
              </w:rPr>
              <w:t>(</w:t>
            </w:r>
            <w:r w:rsidR="00E81DA4">
              <w:rPr>
                <w:rFonts w:ascii="Book Antiqua" w:hAnsi="Book Antiqua"/>
                <w:sz w:val="22"/>
              </w:rPr>
              <w:t>5,895</w:t>
            </w:r>
            <w:r w:rsidRPr="002C3839">
              <w:rPr>
                <w:rFonts w:ascii="Book Antiqua" w:hAnsi="Book Antiqua"/>
                <w:sz w:val="22"/>
              </w:rPr>
              <w:t>)</w:t>
            </w:r>
          </w:p>
        </w:tc>
      </w:tr>
      <w:tr w:rsidR="00425112" w:rsidRPr="002C3839" w14:paraId="72756742" w14:textId="77777777" w:rsidTr="009A0C4D">
        <w:trPr>
          <w:cantSplit/>
          <w:trHeight w:val="80"/>
        </w:trPr>
        <w:tc>
          <w:tcPr>
            <w:tcW w:w="567" w:type="dxa"/>
          </w:tcPr>
          <w:p w14:paraId="1D620E33" w14:textId="77777777" w:rsidR="00425112" w:rsidRPr="002C3839" w:rsidRDefault="00425112" w:rsidP="00425112">
            <w:pPr>
              <w:tabs>
                <w:tab w:val="left" w:pos="176"/>
              </w:tabs>
              <w:ind w:right="90"/>
              <w:jc w:val="both"/>
              <w:rPr>
                <w:rFonts w:ascii="Book Antiqua" w:hAnsi="Book Antiqua"/>
                <w:sz w:val="22"/>
              </w:rPr>
            </w:pPr>
          </w:p>
        </w:tc>
        <w:tc>
          <w:tcPr>
            <w:tcW w:w="5114" w:type="dxa"/>
          </w:tcPr>
          <w:p w14:paraId="55C784C8" w14:textId="77777777" w:rsidR="00425112" w:rsidRPr="002C3839" w:rsidRDefault="00425112" w:rsidP="00425112">
            <w:pPr>
              <w:tabs>
                <w:tab w:val="left" w:pos="176"/>
              </w:tabs>
              <w:ind w:right="90"/>
              <w:jc w:val="both"/>
              <w:rPr>
                <w:rFonts w:ascii="Book Antiqua" w:hAnsi="Book Antiqua"/>
                <w:sz w:val="22"/>
              </w:rPr>
            </w:pPr>
          </w:p>
        </w:tc>
        <w:tc>
          <w:tcPr>
            <w:tcW w:w="1800" w:type="dxa"/>
          </w:tcPr>
          <w:p w14:paraId="623DC6B8" w14:textId="77777777" w:rsidR="00425112" w:rsidRPr="002C3839" w:rsidRDefault="00425112" w:rsidP="00425112">
            <w:pPr>
              <w:tabs>
                <w:tab w:val="decimal" w:pos="1242"/>
              </w:tabs>
              <w:ind w:right="-18"/>
              <w:rPr>
                <w:rFonts w:ascii="Book Antiqua" w:hAnsi="Book Antiqua"/>
                <w:sz w:val="22"/>
              </w:rPr>
            </w:pPr>
          </w:p>
        </w:tc>
        <w:tc>
          <w:tcPr>
            <w:tcW w:w="1679" w:type="dxa"/>
          </w:tcPr>
          <w:p w14:paraId="76FD676B" w14:textId="77777777" w:rsidR="00425112" w:rsidRPr="002C3839" w:rsidRDefault="00425112" w:rsidP="00425112">
            <w:pPr>
              <w:tabs>
                <w:tab w:val="decimal" w:pos="1242"/>
              </w:tabs>
              <w:ind w:right="-18"/>
              <w:rPr>
                <w:rFonts w:ascii="Book Antiqua" w:hAnsi="Book Antiqua"/>
                <w:sz w:val="22"/>
              </w:rPr>
            </w:pPr>
          </w:p>
        </w:tc>
      </w:tr>
      <w:tr w:rsidR="00425112" w:rsidRPr="002C3839" w14:paraId="30D9A52C" w14:textId="77777777" w:rsidTr="009A0C4D">
        <w:trPr>
          <w:cantSplit/>
          <w:trHeight w:val="80"/>
        </w:trPr>
        <w:tc>
          <w:tcPr>
            <w:tcW w:w="567" w:type="dxa"/>
          </w:tcPr>
          <w:p w14:paraId="1D0744B1" w14:textId="77777777" w:rsidR="00425112" w:rsidRPr="002C3839" w:rsidRDefault="00425112" w:rsidP="00425112">
            <w:pPr>
              <w:tabs>
                <w:tab w:val="left" w:pos="176"/>
              </w:tabs>
              <w:ind w:right="90"/>
              <w:jc w:val="both"/>
              <w:rPr>
                <w:rFonts w:ascii="Book Antiqua" w:hAnsi="Book Antiqua"/>
                <w:sz w:val="22"/>
              </w:rPr>
            </w:pPr>
            <w:r w:rsidRPr="002C3839">
              <w:rPr>
                <w:rFonts w:ascii="Book Antiqua" w:hAnsi="Book Antiqua"/>
                <w:sz w:val="22"/>
              </w:rPr>
              <w:t>b)</w:t>
            </w:r>
          </w:p>
        </w:tc>
        <w:tc>
          <w:tcPr>
            <w:tcW w:w="8593" w:type="dxa"/>
            <w:gridSpan w:val="3"/>
          </w:tcPr>
          <w:p w14:paraId="3AE2FB90" w14:textId="77777777" w:rsidR="00425112" w:rsidRPr="002C3839" w:rsidRDefault="00425112" w:rsidP="00425112">
            <w:pPr>
              <w:tabs>
                <w:tab w:val="decimal" w:pos="1242"/>
              </w:tabs>
              <w:ind w:right="-18"/>
              <w:rPr>
                <w:rFonts w:ascii="Book Antiqua" w:hAnsi="Book Antiqua"/>
                <w:sz w:val="22"/>
              </w:rPr>
            </w:pPr>
            <w:r w:rsidRPr="002C3839">
              <w:rPr>
                <w:rFonts w:ascii="Book Antiqua" w:hAnsi="Book Antiqua"/>
                <w:sz w:val="22"/>
              </w:rPr>
              <w:t>Transactions with subsidiaries of a substantial shareholder, State Financial Secretary (Sarawak Government):</w:t>
            </w:r>
          </w:p>
        </w:tc>
      </w:tr>
      <w:tr w:rsidR="00425112" w:rsidRPr="002C3839" w14:paraId="607DECF8" w14:textId="77777777" w:rsidTr="009A0C4D">
        <w:trPr>
          <w:cantSplit/>
          <w:trHeight w:val="80"/>
        </w:trPr>
        <w:tc>
          <w:tcPr>
            <w:tcW w:w="567" w:type="dxa"/>
          </w:tcPr>
          <w:p w14:paraId="28A24501" w14:textId="77777777" w:rsidR="00425112" w:rsidRPr="002C3839" w:rsidRDefault="00425112" w:rsidP="00425112">
            <w:pPr>
              <w:tabs>
                <w:tab w:val="left" w:pos="176"/>
              </w:tabs>
              <w:ind w:right="90"/>
              <w:jc w:val="both"/>
              <w:rPr>
                <w:rFonts w:ascii="Book Antiqua" w:hAnsi="Book Antiqua"/>
                <w:sz w:val="22"/>
              </w:rPr>
            </w:pPr>
          </w:p>
        </w:tc>
        <w:tc>
          <w:tcPr>
            <w:tcW w:w="5114" w:type="dxa"/>
          </w:tcPr>
          <w:p w14:paraId="743DFDCB" w14:textId="77777777" w:rsidR="00425112" w:rsidRPr="002C3839" w:rsidRDefault="00425112" w:rsidP="00425112">
            <w:pPr>
              <w:tabs>
                <w:tab w:val="left" w:pos="176"/>
              </w:tabs>
              <w:ind w:right="90"/>
              <w:jc w:val="both"/>
              <w:rPr>
                <w:rFonts w:ascii="Book Antiqua" w:hAnsi="Book Antiqua"/>
                <w:sz w:val="22"/>
              </w:rPr>
            </w:pPr>
          </w:p>
        </w:tc>
        <w:tc>
          <w:tcPr>
            <w:tcW w:w="1800" w:type="dxa"/>
          </w:tcPr>
          <w:p w14:paraId="093E4B10" w14:textId="77777777" w:rsidR="00425112" w:rsidRPr="002C3839" w:rsidRDefault="00425112" w:rsidP="00425112">
            <w:pPr>
              <w:tabs>
                <w:tab w:val="decimal" w:pos="1242"/>
              </w:tabs>
              <w:ind w:right="-18"/>
              <w:rPr>
                <w:rFonts w:ascii="Book Antiqua" w:hAnsi="Book Antiqua"/>
                <w:sz w:val="22"/>
              </w:rPr>
            </w:pPr>
          </w:p>
        </w:tc>
        <w:tc>
          <w:tcPr>
            <w:tcW w:w="1679" w:type="dxa"/>
          </w:tcPr>
          <w:p w14:paraId="35D25119" w14:textId="77777777" w:rsidR="00425112" w:rsidRPr="002C3839" w:rsidRDefault="00425112" w:rsidP="00425112">
            <w:pPr>
              <w:tabs>
                <w:tab w:val="decimal" w:pos="1242"/>
              </w:tabs>
              <w:ind w:right="-18"/>
              <w:rPr>
                <w:rFonts w:ascii="Book Antiqua" w:hAnsi="Book Antiqua"/>
                <w:sz w:val="22"/>
              </w:rPr>
            </w:pPr>
          </w:p>
        </w:tc>
      </w:tr>
      <w:tr w:rsidR="00425112" w:rsidRPr="002C3839" w14:paraId="03C3B8A6" w14:textId="77777777" w:rsidTr="009A0C4D">
        <w:trPr>
          <w:cantSplit/>
          <w:trHeight w:val="80"/>
        </w:trPr>
        <w:tc>
          <w:tcPr>
            <w:tcW w:w="567" w:type="dxa"/>
          </w:tcPr>
          <w:p w14:paraId="59F8CB78" w14:textId="77777777" w:rsidR="00425112" w:rsidRPr="002C3839" w:rsidRDefault="00425112" w:rsidP="00425112">
            <w:pPr>
              <w:tabs>
                <w:tab w:val="left" w:pos="176"/>
              </w:tabs>
              <w:ind w:right="90"/>
              <w:jc w:val="both"/>
              <w:rPr>
                <w:rFonts w:ascii="Book Antiqua" w:hAnsi="Book Antiqua"/>
                <w:sz w:val="22"/>
              </w:rPr>
            </w:pPr>
          </w:p>
        </w:tc>
        <w:tc>
          <w:tcPr>
            <w:tcW w:w="5114" w:type="dxa"/>
          </w:tcPr>
          <w:p w14:paraId="38A2B195" w14:textId="77777777" w:rsidR="00425112" w:rsidRPr="002C3839" w:rsidRDefault="00425112" w:rsidP="00425112">
            <w:pPr>
              <w:tabs>
                <w:tab w:val="left" w:pos="176"/>
              </w:tabs>
              <w:ind w:right="90"/>
              <w:jc w:val="both"/>
              <w:rPr>
                <w:rFonts w:ascii="Book Antiqua" w:hAnsi="Book Antiqua"/>
                <w:sz w:val="22"/>
              </w:rPr>
            </w:pPr>
            <w:r w:rsidRPr="002C3839">
              <w:rPr>
                <w:rFonts w:ascii="Book Antiqua" w:hAnsi="Book Antiqua"/>
                <w:sz w:val="22"/>
                <w:u w:val="single"/>
              </w:rPr>
              <w:t>Purchases of gas fuel:</w:t>
            </w:r>
          </w:p>
        </w:tc>
        <w:tc>
          <w:tcPr>
            <w:tcW w:w="1800" w:type="dxa"/>
          </w:tcPr>
          <w:p w14:paraId="548365B0" w14:textId="77777777" w:rsidR="00425112" w:rsidRPr="002C3839" w:rsidRDefault="00425112" w:rsidP="00425112">
            <w:pPr>
              <w:tabs>
                <w:tab w:val="decimal" w:pos="1242"/>
              </w:tabs>
              <w:ind w:right="-18"/>
              <w:rPr>
                <w:rFonts w:ascii="Book Antiqua" w:hAnsi="Book Antiqua"/>
                <w:sz w:val="22"/>
              </w:rPr>
            </w:pPr>
          </w:p>
        </w:tc>
        <w:tc>
          <w:tcPr>
            <w:tcW w:w="1679" w:type="dxa"/>
          </w:tcPr>
          <w:p w14:paraId="4FE0F27E" w14:textId="77777777" w:rsidR="00425112" w:rsidRPr="002C3839" w:rsidRDefault="00425112" w:rsidP="00425112">
            <w:pPr>
              <w:tabs>
                <w:tab w:val="decimal" w:pos="1242"/>
              </w:tabs>
              <w:ind w:right="-18"/>
              <w:rPr>
                <w:rFonts w:ascii="Book Antiqua" w:hAnsi="Book Antiqua"/>
                <w:sz w:val="22"/>
              </w:rPr>
            </w:pPr>
          </w:p>
        </w:tc>
      </w:tr>
      <w:tr w:rsidR="00425112" w:rsidRPr="002C3839" w14:paraId="4A47F597" w14:textId="77777777" w:rsidTr="009A0C4D">
        <w:trPr>
          <w:cantSplit/>
          <w:trHeight w:val="80"/>
        </w:trPr>
        <w:tc>
          <w:tcPr>
            <w:tcW w:w="567" w:type="dxa"/>
          </w:tcPr>
          <w:p w14:paraId="068F68DD" w14:textId="77777777" w:rsidR="00425112" w:rsidRPr="002C3839" w:rsidRDefault="00425112" w:rsidP="00425112">
            <w:pPr>
              <w:tabs>
                <w:tab w:val="left" w:pos="176"/>
              </w:tabs>
              <w:ind w:right="90"/>
              <w:jc w:val="both"/>
              <w:rPr>
                <w:rFonts w:ascii="Book Antiqua" w:hAnsi="Book Antiqua"/>
                <w:sz w:val="22"/>
              </w:rPr>
            </w:pPr>
          </w:p>
        </w:tc>
        <w:tc>
          <w:tcPr>
            <w:tcW w:w="5114" w:type="dxa"/>
          </w:tcPr>
          <w:p w14:paraId="46B68E5F" w14:textId="77777777" w:rsidR="00425112" w:rsidRPr="002C3839" w:rsidRDefault="00425112" w:rsidP="00425112">
            <w:pPr>
              <w:tabs>
                <w:tab w:val="left" w:pos="176"/>
              </w:tabs>
              <w:ind w:right="90"/>
              <w:jc w:val="both"/>
              <w:rPr>
                <w:rFonts w:ascii="Book Antiqua" w:hAnsi="Book Antiqua"/>
                <w:sz w:val="22"/>
              </w:rPr>
            </w:pPr>
          </w:p>
        </w:tc>
        <w:tc>
          <w:tcPr>
            <w:tcW w:w="1800" w:type="dxa"/>
          </w:tcPr>
          <w:p w14:paraId="6480B32B" w14:textId="77777777" w:rsidR="00425112" w:rsidRPr="002C3839" w:rsidRDefault="00425112" w:rsidP="00425112">
            <w:pPr>
              <w:tabs>
                <w:tab w:val="decimal" w:pos="1242"/>
              </w:tabs>
              <w:ind w:right="-18"/>
              <w:rPr>
                <w:rFonts w:ascii="Book Antiqua" w:hAnsi="Book Antiqua"/>
                <w:sz w:val="22"/>
              </w:rPr>
            </w:pPr>
          </w:p>
        </w:tc>
        <w:tc>
          <w:tcPr>
            <w:tcW w:w="1679" w:type="dxa"/>
          </w:tcPr>
          <w:p w14:paraId="38665E99" w14:textId="77777777" w:rsidR="00425112" w:rsidRPr="002C3839" w:rsidRDefault="00425112" w:rsidP="00425112">
            <w:pPr>
              <w:tabs>
                <w:tab w:val="decimal" w:pos="1242"/>
              </w:tabs>
              <w:ind w:right="-18"/>
              <w:rPr>
                <w:rFonts w:ascii="Book Antiqua" w:hAnsi="Book Antiqua"/>
                <w:sz w:val="22"/>
              </w:rPr>
            </w:pPr>
          </w:p>
        </w:tc>
      </w:tr>
      <w:tr w:rsidR="00425112" w:rsidRPr="002C3839" w14:paraId="13436EAA" w14:textId="77777777" w:rsidTr="009A0C4D">
        <w:trPr>
          <w:cantSplit/>
          <w:trHeight w:val="80"/>
        </w:trPr>
        <w:tc>
          <w:tcPr>
            <w:tcW w:w="567" w:type="dxa"/>
          </w:tcPr>
          <w:p w14:paraId="45A56BCF" w14:textId="77777777" w:rsidR="00425112" w:rsidRPr="002C3839" w:rsidRDefault="00425112" w:rsidP="00425112">
            <w:pPr>
              <w:tabs>
                <w:tab w:val="left" w:pos="176"/>
              </w:tabs>
              <w:ind w:right="90"/>
              <w:jc w:val="both"/>
              <w:rPr>
                <w:rFonts w:ascii="Book Antiqua" w:hAnsi="Book Antiqua"/>
                <w:sz w:val="22"/>
              </w:rPr>
            </w:pPr>
          </w:p>
        </w:tc>
        <w:tc>
          <w:tcPr>
            <w:tcW w:w="5114" w:type="dxa"/>
          </w:tcPr>
          <w:p w14:paraId="7625C8C0" w14:textId="77777777" w:rsidR="00425112" w:rsidRPr="002C3839" w:rsidRDefault="00425112" w:rsidP="00425112">
            <w:pPr>
              <w:tabs>
                <w:tab w:val="left" w:pos="176"/>
              </w:tabs>
              <w:ind w:right="90"/>
              <w:jc w:val="both"/>
              <w:rPr>
                <w:rFonts w:ascii="Book Antiqua" w:hAnsi="Book Antiqua"/>
                <w:sz w:val="22"/>
              </w:rPr>
            </w:pPr>
            <w:r w:rsidRPr="002C3839">
              <w:rPr>
                <w:rFonts w:ascii="Book Antiqua" w:hAnsi="Book Antiqua"/>
                <w:sz w:val="22"/>
              </w:rPr>
              <w:t xml:space="preserve">  Petroleum Sarawak Berhad</w:t>
            </w:r>
          </w:p>
        </w:tc>
        <w:tc>
          <w:tcPr>
            <w:tcW w:w="1800" w:type="dxa"/>
          </w:tcPr>
          <w:p w14:paraId="229364D0" w14:textId="41A3BD23" w:rsidR="00425112" w:rsidRPr="002C3839" w:rsidRDefault="00425112" w:rsidP="00425112">
            <w:pPr>
              <w:tabs>
                <w:tab w:val="decimal" w:pos="1242"/>
              </w:tabs>
              <w:ind w:right="-18"/>
              <w:rPr>
                <w:rFonts w:ascii="Book Antiqua" w:hAnsi="Book Antiqua"/>
                <w:sz w:val="22"/>
              </w:rPr>
            </w:pPr>
            <w:r w:rsidRPr="002C3839">
              <w:rPr>
                <w:rFonts w:ascii="Book Antiqua" w:hAnsi="Book Antiqua"/>
                <w:sz w:val="22"/>
              </w:rPr>
              <w:t>(</w:t>
            </w:r>
            <w:r w:rsidR="00E81DA4">
              <w:rPr>
                <w:rFonts w:ascii="Book Antiqua" w:hAnsi="Book Antiqua"/>
                <w:sz w:val="22"/>
              </w:rPr>
              <w:t>438</w:t>
            </w:r>
            <w:r w:rsidRPr="002C3839">
              <w:rPr>
                <w:rFonts w:ascii="Book Antiqua" w:hAnsi="Book Antiqua"/>
                <w:sz w:val="22"/>
              </w:rPr>
              <w:t>)</w:t>
            </w:r>
          </w:p>
        </w:tc>
        <w:tc>
          <w:tcPr>
            <w:tcW w:w="1679" w:type="dxa"/>
          </w:tcPr>
          <w:p w14:paraId="0B8F4B2B" w14:textId="2E8D23F4" w:rsidR="00425112" w:rsidRPr="002C3839" w:rsidRDefault="00425112" w:rsidP="00425112">
            <w:pPr>
              <w:ind w:right="-18"/>
              <w:jc w:val="right"/>
              <w:rPr>
                <w:rFonts w:ascii="Book Antiqua" w:hAnsi="Book Antiqua"/>
                <w:sz w:val="22"/>
              </w:rPr>
            </w:pPr>
            <w:r w:rsidRPr="002C3839">
              <w:rPr>
                <w:rFonts w:ascii="Book Antiqua" w:hAnsi="Book Antiqua"/>
                <w:sz w:val="22"/>
              </w:rPr>
              <w:t>(</w:t>
            </w:r>
            <w:r w:rsidR="00E81DA4">
              <w:rPr>
                <w:rFonts w:ascii="Book Antiqua" w:hAnsi="Book Antiqua"/>
                <w:sz w:val="22"/>
              </w:rPr>
              <w:t>822</w:t>
            </w:r>
            <w:r w:rsidRPr="002C3839">
              <w:rPr>
                <w:rFonts w:ascii="Book Antiqua" w:hAnsi="Book Antiqua"/>
                <w:sz w:val="22"/>
              </w:rPr>
              <w:t>)</w:t>
            </w:r>
          </w:p>
        </w:tc>
      </w:tr>
      <w:tr w:rsidR="00425112" w:rsidRPr="002C3839" w14:paraId="7292D5F4" w14:textId="77777777" w:rsidTr="009A0C4D">
        <w:trPr>
          <w:cantSplit/>
          <w:trHeight w:val="270"/>
        </w:trPr>
        <w:tc>
          <w:tcPr>
            <w:tcW w:w="567" w:type="dxa"/>
            <w:tcBorders>
              <w:bottom w:val="double" w:sz="4" w:space="0" w:color="auto"/>
            </w:tcBorders>
          </w:tcPr>
          <w:p w14:paraId="1CF93285" w14:textId="77777777" w:rsidR="00425112" w:rsidRPr="002C3839" w:rsidRDefault="00425112" w:rsidP="00425112">
            <w:pPr>
              <w:ind w:right="90"/>
              <w:jc w:val="both"/>
              <w:rPr>
                <w:rFonts w:ascii="Book Antiqua" w:hAnsi="Book Antiqua"/>
                <w:sz w:val="22"/>
              </w:rPr>
            </w:pPr>
          </w:p>
        </w:tc>
        <w:tc>
          <w:tcPr>
            <w:tcW w:w="5114" w:type="dxa"/>
            <w:tcBorders>
              <w:bottom w:val="double" w:sz="4" w:space="0" w:color="auto"/>
            </w:tcBorders>
          </w:tcPr>
          <w:p w14:paraId="1F13EC17" w14:textId="77777777" w:rsidR="00425112" w:rsidRPr="002C3839" w:rsidRDefault="00425112" w:rsidP="00425112">
            <w:pPr>
              <w:ind w:right="90"/>
              <w:jc w:val="both"/>
              <w:rPr>
                <w:rFonts w:ascii="Book Antiqua" w:hAnsi="Book Antiqua"/>
                <w:sz w:val="22"/>
              </w:rPr>
            </w:pPr>
          </w:p>
        </w:tc>
        <w:tc>
          <w:tcPr>
            <w:tcW w:w="1800" w:type="dxa"/>
            <w:tcBorders>
              <w:bottom w:val="double" w:sz="4" w:space="0" w:color="auto"/>
            </w:tcBorders>
          </w:tcPr>
          <w:p w14:paraId="5A54E4AD" w14:textId="77777777" w:rsidR="00425112" w:rsidRPr="002C3839" w:rsidRDefault="00425112" w:rsidP="00425112">
            <w:pPr>
              <w:tabs>
                <w:tab w:val="decimal" w:pos="1242"/>
              </w:tabs>
              <w:ind w:right="-18"/>
              <w:rPr>
                <w:rFonts w:ascii="Book Antiqua" w:hAnsi="Book Antiqua"/>
                <w:sz w:val="22"/>
              </w:rPr>
            </w:pPr>
          </w:p>
        </w:tc>
        <w:tc>
          <w:tcPr>
            <w:tcW w:w="1679" w:type="dxa"/>
            <w:tcBorders>
              <w:bottom w:val="double" w:sz="4" w:space="0" w:color="auto"/>
            </w:tcBorders>
          </w:tcPr>
          <w:p w14:paraId="05D5B524" w14:textId="77777777" w:rsidR="00425112" w:rsidRPr="002C3839" w:rsidRDefault="00425112" w:rsidP="00425112">
            <w:pPr>
              <w:tabs>
                <w:tab w:val="decimal" w:pos="1460"/>
              </w:tabs>
              <w:ind w:right="-18"/>
              <w:rPr>
                <w:rFonts w:ascii="Book Antiqua" w:hAnsi="Book Antiqua"/>
                <w:sz w:val="22"/>
              </w:rPr>
            </w:pPr>
          </w:p>
        </w:tc>
      </w:tr>
    </w:tbl>
    <w:p w14:paraId="0626F478" w14:textId="77777777" w:rsidR="0084226F" w:rsidRPr="002C3839" w:rsidRDefault="0084226F">
      <w:pPr>
        <w:pStyle w:val="BodyText3"/>
        <w:jc w:val="both"/>
        <w:rPr>
          <w:rFonts w:ascii="Book Antiqua" w:hAnsi="Book Antiqua"/>
          <w:b w:val="0"/>
          <w:sz w:val="22"/>
        </w:rPr>
      </w:pPr>
    </w:p>
    <w:p w14:paraId="1F7D58C4" w14:textId="77777777" w:rsidR="0084226F" w:rsidRPr="002C3839" w:rsidRDefault="0084226F">
      <w:pPr>
        <w:pStyle w:val="BodyText3"/>
        <w:ind w:left="709"/>
        <w:jc w:val="both"/>
        <w:rPr>
          <w:rFonts w:ascii="Book Antiqua" w:hAnsi="Book Antiqua"/>
          <w:b w:val="0"/>
          <w:sz w:val="22"/>
        </w:rPr>
      </w:pPr>
      <w:r w:rsidRPr="002C3839">
        <w:rPr>
          <w:rFonts w:ascii="Book Antiqua" w:hAnsi="Book Antiqua"/>
          <w:b w:val="0"/>
          <w:sz w:val="22"/>
        </w:rPr>
        <w:t>The directors are of the opinion that all the transactions above have been entered into in the normal course of business and have been established on terms and conditions that are not materially different from that obtainable in transactions with unrelated parties.</w:t>
      </w:r>
    </w:p>
    <w:p w14:paraId="26C32162" w14:textId="77777777" w:rsidR="0084226F" w:rsidRPr="002C3839" w:rsidRDefault="0084226F">
      <w:pPr>
        <w:rPr>
          <w:rFonts w:ascii="Book Antiqua" w:hAnsi="Book Antiqua"/>
          <w:b/>
          <w:sz w:val="24"/>
        </w:rPr>
      </w:pPr>
    </w:p>
    <w:p w14:paraId="26E47FB3" w14:textId="77777777" w:rsidR="00003ED8" w:rsidRPr="002C3839" w:rsidRDefault="00003ED8" w:rsidP="009E1492">
      <w:pPr>
        <w:rPr>
          <w:rFonts w:ascii="Book Antiqua" w:hAnsi="Book Antiqua"/>
          <w:b/>
          <w:sz w:val="24"/>
        </w:rPr>
      </w:pPr>
    </w:p>
    <w:p w14:paraId="2703BA5D" w14:textId="77777777" w:rsidR="004035F5" w:rsidRPr="002C3839" w:rsidRDefault="004035F5" w:rsidP="009E1492">
      <w:pPr>
        <w:rPr>
          <w:rFonts w:ascii="Book Antiqua" w:hAnsi="Book Antiqua"/>
          <w:b/>
          <w:sz w:val="24"/>
        </w:rPr>
      </w:pPr>
    </w:p>
    <w:p w14:paraId="55114E70" w14:textId="77777777" w:rsidR="004035F5" w:rsidRPr="002C3839" w:rsidRDefault="004035F5" w:rsidP="009E1492">
      <w:pPr>
        <w:rPr>
          <w:rFonts w:ascii="Book Antiqua" w:hAnsi="Book Antiqua"/>
          <w:b/>
          <w:sz w:val="24"/>
        </w:rPr>
      </w:pPr>
    </w:p>
    <w:p w14:paraId="13FAF190" w14:textId="77777777" w:rsidR="004035F5" w:rsidRPr="002C3839" w:rsidRDefault="004035F5" w:rsidP="009E1492">
      <w:pPr>
        <w:rPr>
          <w:rFonts w:ascii="Book Antiqua" w:hAnsi="Book Antiqua"/>
          <w:b/>
          <w:sz w:val="24"/>
        </w:rPr>
      </w:pPr>
    </w:p>
    <w:p w14:paraId="48AC3337" w14:textId="0A35CEBC" w:rsidR="003D665D" w:rsidRDefault="003D665D" w:rsidP="0097312C">
      <w:pPr>
        <w:rPr>
          <w:rFonts w:ascii="Book Antiqua" w:hAnsi="Book Antiqua"/>
          <w:b/>
          <w:sz w:val="24"/>
        </w:rPr>
      </w:pPr>
    </w:p>
    <w:p w14:paraId="4D48C07D" w14:textId="7B0D6319" w:rsidR="00790348" w:rsidRDefault="00790348" w:rsidP="0097312C">
      <w:pPr>
        <w:rPr>
          <w:rFonts w:ascii="Book Antiqua" w:hAnsi="Book Antiqua"/>
          <w:b/>
          <w:sz w:val="24"/>
        </w:rPr>
      </w:pPr>
    </w:p>
    <w:p w14:paraId="4B9FB5FC" w14:textId="77777777" w:rsidR="00790348" w:rsidRDefault="00790348" w:rsidP="0097312C">
      <w:pPr>
        <w:rPr>
          <w:rFonts w:ascii="Book Antiqua" w:hAnsi="Book Antiqua"/>
          <w:b/>
          <w:sz w:val="24"/>
        </w:rPr>
      </w:pPr>
    </w:p>
    <w:p w14:paraId="509675E9" w14:textId="77777777" w:rsidR="003D665D" w:rsidRDefault="003D665D">
      <w:pPr>
        <w:ind w:left="1440" w:hanging="1440"/>
        <w:rPr>
          <w:rFonts w:ascii="Book Antiqua" w:hAnsi="Book Antiqua"/>
          <w:b/>
          <w:sz w:val="24"/>
        </w:rPr>
      </w:pPr>
    </w:p>
    <w:p w14:paraId="4F81E20A" w14:textId="11359B60" w:rsidR="0084226F" w:rsidRPr="002C3839" w:rsidRDefault="0084226F">
      <w:pPr>
        <w:ind w:left="1440" w:hanging="1440"/>
        <w:rPr>
          <w:rFonts w:ascii="Book Antiqua" w:hAnsi="Book Antiqua"/>
          <w:b/>
          <w:sz w:val="24"/>
        </w:rPr>
      </w:pPr>
      <w:r w:rsidRPr="002C3839">
        <w:rPr>
          <w:rFonts w:ascii="Book Antiqua" w:hAnsi="Book Antiqua"/>
          <w:b/>
          <w:sz w:val="24"/>
        </w:rPr>
        <w:t>PART B.</w:t>
      </w:r>
      <w:r w:rsidRPr="002C3839">
        <w:rPr>
          <w:rFonts w:ascii="Book Antiqua" w:hAnsi="Book Antiqua"/>
          <w:b/>
          <w:sz w:val="24"/>
        </w:rPr>
        <w:tab/>
        <w:t>EXPLANATORY NOTES PURSUANT TO APPENDIX 9B OF THE LISTING REQUIREMENTS OF BURSA MALAYSIA SECURITIES BERHAD</w:t>
      </w:r>
    </w:p>
    <w:p w14:paraId="44C96B61" w14:textId="77777777" w:rsidR="0084226F" w:rsidRPr="002C3839" w:rsidRDefault="0084226F">
      <w:pPr>
        <w:pStyle w:val="BodyTextIndent2"/>
        <w:ind w:left="0" w:firstLine="0"/>
        <w:rPr>
          <w:b/>
        </w:rPr>
      </w:pPr>
    </w:p>
    <w:p w14:paraId="7E294898" w14:textId="77777777" w:rsidR="0084226F" w:rsidRPr="002C3839" w:rsidRDefault="0084226F">
      <w:pPr>
        <w:pStyle w:val="BodyTextIndent2"/>
        <w:ind w:left="0" w:firstLine="0"/>
        <w:rPr>
          <w:b/>
        </w:rPr>
      </w:pPr>
      <w:r w:rsidRPr="002C3839">
        <w:rPr>
          <w:b/>
        </w:rPr>
        <w:t>B1.</w:t>
      </w:r>
      <w:r w:rsidRPr="002C3839">
        <w:rPr>
          <w:b/>
        </w:rPr>
        <w:tab/>
        <w:t xml:space="preserve">Review of </w:t>
      </w:r>
      <w:r w:rsidRPr="002C3839">
        <w:rPr>
          <w:b/>
          <w:lang w:eastAsia="zh-TW"/>
        </w:rPr>
        <w:t>P</w:t>
      </w:r>
      <w:r w:rsidRPr="002C3839">
        <w:rPr>
          <w:b/>
        </w:rPr>
        <w:t xml:space="preserve">erformance  </w:t>
      </w:r>
    </w:p>
    <w:p w14:paraId="10D2DFB0" w14:textId="77777777" w:rsidR="0084226F" w:rsidRPr="002C3839" w:rsidRDefault="0084226F">
      <w:pPr>
        <w:pStyle w:val="BodyTextIndent2"/>
        <w:ind w:left="0" w:firstLine="0"/>
      </w:pPr>
    </w:p>
    <w:tbl>
      <w:tblPr>
        <w:tblW w:w="10418" w:type="dxa"/>
        <w:tblInd w:w="558" w:type="dxa"/>
        <w:tblLayout w:type="fixed"/>
        <w:tblLook w:val="0000" w:firstRow="0" w:lastRow="0" w:firstColumn="0" w:lastColumn="0" w:noHBand="0" w:noVBand="0"/>
      </w:tblPr>
      <w:tblGrid>
        <w:gridCol w:w="4050"/>
        <w:gridCol w:w="1170"/>
        <w:gridCol w:w="1081"/>
        <w:gridCol w:w="951"/>
        <w:gridCol w:w="1087"/>
        <w:gridCol w:w="1089"/>
        <w:gridCol w:w="990"/>
      </w:tblGrid>
      <w:tr w:rsidR="00BD5BC3" w:rsidRPr="002C3839" w14:paraId="7770CC43" w14:textId="77777777" w:rsidTr="00146B1D">
        <w:trPr>
          <w:cantSplit/>
        </w:trPr>
        <w:tc>
          <w:tcPr>
            <w:tcW w:w="4050" w:type="dxa"/>
            <w:tcBorders>
              <w:top w:val="single" w:sz="4" w:space="0" w:color="auto"/>
            </w:tcBorders>
          </w:tcPr>
          <w:p w14:paraId="04DC2F25" w14:textId="77777777" w:rsidR="00BD5BC3" w:rsidRPr="002C3839" w:rsidRDefault="00BD5BC3" w:rsidP="00FC4311">
            <w:pPr>
              <w:jc w:val="center"/>
              <w:rPr>
                <w:rFonts w:ascii="Book Antiqua" w:hAnsi="Book Antiqua"/>
                <w:b/>
              </w:rPr>
            </w:pPr>
          </w:p>
        </w:tc>
        <w:tc>
          <w:tcPr>
            <w:tcW w:w="2251" w:type="dxa"/>
            <w:gridSpan w:val="2"/>
            <w:tcBorders>
              <w:top w:val="single" w:sz="4" w:space="0" w:color="auto"/>
            </w:tcBorders>
          </w:tcPr>
          <w:p w14:paraId="0E094781" w14:textId="77777777" w:rsidR="00BD5BC3" w:rsidRPr="002C3839" w:rsidRDefault="00BD5BC3" w:rsidP="00FC4311">
            <w:pPr>
              <w:jc w:val="right"/>
              <w:rPr>
                <w:rFonts w:ascii="Book Antiqua" w:hAnsi="Book Antiqua"/>
                <w:b/>
              </w:rPr>
            </w:pPr>
            <w:r w:rsidRPr="002C3839">
              <w:rPr>
                <w:rFonts w:ascii="Book Antiqua" w:hAnsi="Book Antiqua"/>
                <w:b/>
              </w:rPr>
              <w:t>Individual quarter</w:t>
            </w:r>
          </w:p>
        </w:tc>
        <w:tc>
          <w:tcPr>
            <w:tcW w:w="951" w:type="dxa"/>
            <w:tcBorders>
              <w:top w:val="single" w:sz="4" w:space="0" w:color="auto"/>
            </w:tcBorders>
          </w:tcPr>
          <w:p w14:paraId="1508E806" w14:textId="77777777" w:rsidR="00BD5BC3" w:rsidRPr="002C3839" w:rsidRDefault="00BD5BC3" w:rsidP="00FC4311">
            <w:pPr>
              <w:jc w:val="center"/>
              <w:rPr>
                <w:rFonts w:ascii="Book Antiqua" w:hAnsi="Book Antiqua"/>
                <w:b/>
              </w:rPr>
            </w:pPr>
          </w:p>
        </w:tc>
        <w:tc>
          <w:tcPr>
            <w:tcW w:w="2176" w:type="dxa"/>
            <w:gridSpan w:val="2"/>
            <w:tcBorders>
              <w:top w:val="single" w:sz="4" w:space="0" w:color="auto"/>
              <w:left w:val="nil"/>
            </w:tcBorders>
          </w:tcPr>
          <w:p w14:paraId="11B9DE96" w14:textId="77777777" w:rsidR="00BD5BC3" w:rsidRPr="002C3839" w:rsidRDefault="00BD5BC3" w:rsidP="00BB00CF">
            <w:pPr>
              <w:jc w:val="right"/>
              <w:rPr>
                <w:rFonts w:ascii="Book Antiqua" w:hAnsi="Book Antiqua"/>
                <w:b/>
              </w:rPr>
            </w:pPr>
            <w:r w:rsidRPr="002C3839">
              <w:rPr>
                <w:rFonts w:ascii="Book Antiqua" w:hAnsi="Book Antiqua"/>
                <w:b/>
              </w:rPr>
              <w:t xml:space="preserve">  Cumulative</w:t>
            </w:r>
            <w:r w:rsidR="00BB00CF" w:rsidRPr="002C3839">
              <w:rPr>
                <w:rFonts w:ascii="Book Antiqua" w:hAnsi="Book Antiqua"/>
                <w:b/>
              </w:rPr>
              <w:t xml:space="preserve"> </w:t>
            </w:r>
            <w:r w:rsidRPr="002C3839">
              <w:rPr>
                <w:rFonts w:ascii="Book Antiqua" w:hAnsi="Book Antiqua"/>
                <w:b/>
              </w:rPr>
              <w:t xml:space="preserve">quarter </w:t>
            </w:r>
          </w:p>
        </w:tc>
        <w:tc>
          <w:tcPr>
            <w:tcW w:w="990" w:type="dxa"/>
            <w:tcBorders>
              <w:top w:val="single" w:sz="4" w:space="0" w:color="auto"/>
            </w:tcBorders>
          </w:tcPr>
          <w:p w14:paraId="229CE102" w14:textId="77777777" w:rsidR="00BD5BC3" w:rsidRPr="002C3839" w:rsidRDefault="00BD5BC3" w:rsidP="00FC4311">
            <w:pPr>
              <w:jc w:val="center"/>
              <w:rPr>
                <w:rFonts w:ascii="Book Antiqua" w:hAnsi="Book Antiqua"/>
                <w:b/>
              </w:rPr>
            </w:pPr>
          </w:p>
        </w:tc>
      </w:tr>
      <w:tr w:rsidR="00BD5BC3" w:rsidRPr="002C3839" w14:paraId="557F78BD" w14:textId="77777777" w:rsidTr="00146B1D">
        <w:trPr>
          <w:cantSplit/>
        </w:trPr>
        <w:tc>
          <w:tcPr>
            <w:tcW w:w="4050" w:type="dxa"/>
          </w:tcPr>
          <w:p w14:paraId="3D590B92" w14:textId="77777777" w:rsidR="00BD5BC3" w:rsidRPr="002C3839" w:rsidRDefault="00BD5BC3" w:rsidP="00FC4311">
            <w:pPr>
              <w:jc w:val="center"/>
              <w:rPr>
                <w:rFonts w:ascii="Book Antiqua" w:hAnsi="Book Antiqua"/>
                <w:b/>
              </w:rPr>
            </w:pPr>
          </w:p>
        </w:tc>
        <w:tc>
          <w:tcPr>
            <w:tcW w:w="2251" w:type="dxa"/>
            <w:gridSpan w:val="2"/>
          </w:tcPr>
          <w:p w14:paraId="1C1DA2CD" w14:textId="1F4AB8B2" w:rsidR="00BD5BC3" w:rsidRPr="002C3839" w:rsidRDefault="00BD5BC3" w:rsidP="00146B1D">
            <w:pPr>
              <w:tabs>
                <w:tab w:val="center" w:pos="1245"/>
              </w:tabs>
              <w:jc w:val="center"/>
              <w:rPr>
                <w:rFonts w:ascii="Book Antiqua" w:hAnsi="Book Antiqua"/>
                <w:b/>
              </w:rPr>
            </w:pPr>
            <w:r w:rsidRPr="002C3839">
              <w:rPr>
                <w:rFonts w:ascii="Book Antiqua" w:hAnsi="Book Antiqua"/>
                <w:b/>
              </w:rPr>
              <w:t>ending 3</w:t>
            </w:r>
            <w:r w:rsidR="00CC2981">
              <w:rPr>
                <w:rFonts w:ascii="Book Antiqua" w:eastAsiaTheme="minorEastAsia" w:hAnsi="Book Antiqua"/>
                <w:b/>
                <w:lang w:eastAsia="zh-CN"/>
              </w:rPr>
              <w:t>0</w:t>
            </w:r>
            <w:r w:rsidR="00146B1D" w:rsidRPr="002C3839">
              <w:rPr>
                <w:rFonts w:ascii="Book Antiqua" w:eastAsiaTheme="minorEastAsia" w:hAnsi="Book Antiqua"/>
                <w:b/>
                <w:lang w:eastAsia="zh-CN"/>
              </w:rPr>
              <w:t xml:space="preserve"> </w:t>
            </w:r>
            <w:r w:rsidR="00CC2981">
              <w:rPr>
                <w:rFonts w:ascii="Book Antiqua" w:eastAsiaTheme="minorEastAsia" w:hAnsi="Book Antiqua"/>
                <w:b/>
                <w:lang w:eastAsia="zh-CN"/>
              </w:rPr>
              <w:t>June</w:t>
            </w:r>
          </w:p>
        </w:tc>
        <w:tc>
          <w:tcPr>
            <w:tcW w:w="951" w:type="dxa"/>
          </w:tcPr>
          <w:p w14:paraId="37FB663E" w14:textId="77777777" w:rsidR="00BD5BC3" w:rsidRPr="002C3839" w:rsidRDefault="00BD5BC3" w:rsidP="00FC4311">
            <w:pPr>
              <w:ind w:left="33" w:right="-97"/>
              <w:jc w:val="center"/>
              <w:rPr>
                <w:rFonts w:ascii="Book Antiqua" w:hAnsi="Book Antiqua"/>
                <w:b/>
              </w:rPr>
            </w:pPr>
            <w:r w:rsidRPr="002C3839">
              <w:rPr>
                <w:rFonts w:ascii="Book Antiqua" w:hAnsi="Book Antiqua"/>
                <w:b/>
              </w:rPr>
              <w:t>Changes</w:t>
            </w:r>
          </w:p>
        </w:tc>
        <w:tc>
          <w:tcPr>
            <w:tcW w:w="2176" w:type="dxa"/>
            <w:gridSpan w:val="2"/>
            <w:tcBorders>
              <w:left w:val="nil"/>
            </w:tcBorders>
          </w:tcPr>
          <w:p w14:paraId="428E3536" w14:textId="52A64C60" w:rsidR="00BD5BC3" w:rsidRPr="002C3839" w:rsidRDefault="00BD5BC3" w:rsidP="00146B1D">
            <w:pPr>
              <w:ind w:left="33" w:right="-97"/>
              <w:jc w:val="center"/>
              <w:rPr>
                <w:rFonts w:ascii="Book Antiqua" w:hAnsi="Book Antiqua"/>
                <w:b/>
              </w:rPr>
            </w:pPr>
            <w:r w:rsidRPr="002C3839">
              <w:rPr>
                <w:rFonts w:ascii="Book Antiqua" w:hAnsi="Book Antiqua"/>
                <w:b/>
              </w:rPr>
              <w:t>ending 3</w:t>
            </w:r>
            <w:r w:rsidR="00CC2981">
              <w:rPr>
                <w:rFonts w:ascii="Book Antiqua" w:hAnsi="Book Antiqua"/>
                <w:b/>
              </w:rPr>
              <w:t>0</w:t>
            </w:r>
            <w:r w:rsidR="00A16ADA" w:rsidRPr="002C3839">
              <w:rPr>
                <w:rFonts w:ascii="Book Antiqua" w:hAnsi="Book Antiqua"/>
                <w:b/>
              </w:rPr>
              <w:t xml:space="preserve"> </w:t>
            </w:r>
            <w:r w:rsidR="00CC2981">
              <w:rPr>
                <w:rFonts w:ascii="Book Antiqua" w:hAnsi="Book Antiqua"/>
                <w:b/>
              </w:rPr>
              <w:t>June</w:t>
            </w:r>
          </w:p>
        </w:tc>
        <w:tc>
          <w:tcPr>
            <w:tcW w:w="990" w:type="dxa"/>
          </w:tcPr>
          <w:p w14:paraId="649C268A" w14:textId="77777777" w:rsidR="00BD5BC3" w:rsidRPr="002C3839" w:rsidRDefault="00BD5BC3" w:rsidP="00FC4311">
            <w:pPr>
              <w:ind w:left="33" w:right="-97"/>
              <w:jc w:val="center"/>
              <w:rPr>
                <w:rFonts w:ascii="Book Antiqua" w:hAnsi="Book Antiqua"/>
                <w:b/>
              </w:rPr>
            </w:pPr>
            <w:r w:rsidRPr="002C3839">
              <w:rPr>
                <w:rFonts w:ascii="Book Antiqua" w:hAnsi="Book Antiqua"/>
                <w:b/>
              </w:rPr>
              <w:t>Changes</w:t>
            </w:r>
          </w:p>
        </w:tc>
      </w:tr>
      <w:tr w:rsidR="00BD5BC3" w:rsidRPr="002C3839" w14:paraId="15978E27" w14:textId="77777777" w:rsidTr="00590B4D">
        <w:tc>
          <w:tcPr>
            <w:tcW w:w="4050" w:type="dxa"/>
            <w:tcBorders>
              <w:bottom w:val="single" w:sz="4" w:space="0" w:color="auto"/>
            </w:tcBorders>
          </w:tcPr>
          <w:p w14:paraId="1647C720" w14:textId="77777777" w:rsidR="00BD5BC3" w:rsidRPr="002C3839" w:rsidRDefault="00BD5BC3" w:rsidP="00FC4311">
            <w:pPr>
              <w:jc w:val="center"/>
              <w:rPr>
                <w:rFonts w:ascii="Book Antiqua" w:hAnsi="Book Antiqua"/>
                <w:b/>
              </w:rPr>
            </w:pPr>
          </w:p>
        </w:tc>
        <w:tc>
          <w:tcPr>
            <w:tcW w:w="1170" w:type="dxa"/>
            <w:tcBorders>
              <w:bottom w:val="single" w:sz="4" w:space="0" w:color="auto"/>
            </w:tcBorders>
          </w:tcPr>
          <w:p w14:paraId="5AAECFA5" w14:textId="4BD605BB" w:rsidR="00BD5BC3" w:rsidRPr="002C3839" w:rsidRDefault="00BD5BC3" w:rsidP="00FC4311">
            <w:pPr>
              <w:pStyle w:val="BodyText3"/>
              <w:jc w:val="right"/>
              <w:rPr>
                <w:rFonts w:ascii="Book Antiqua" w:hAnsi="Book Antiqua"/>
                <w:sz w:val="20"/>
                <w:szCs w:val="20"/>
                <w:lang w:eastAsia="en-US"/>
              </w:rPr>
            </w:pPr>
            <w:r w:rsidRPr="002C3839">
              <w:rPr>
                <w:rFonts w:ascii="Book Antiqua" w:hAnsi="Book Antiqua"/>
                <w:sz w:val="20"/>
                <w:szCs w:val="20"/>
                <w:lang w:eastAsia="en-US"/>
              </w:rPr>
              <w:t>20</w:t>
            </w:r>
            <w:r w:rsidR="00540B92" w:rsidRPr="002C3839">
              <w:rPr>
                <w:rFonts w:ascii="Book Antiqua" w:hAnsi="Book Antiqua"/>
                <w:sz w:val="20"/>
                <w:szCs w:val="20"/>
                <w:lang w:eastAsia="en-US"/>
              </w:rPr>
              <w:t>2</w:t>
            </w:r>
            <w:r w:rsidR="003D665D">
              <w:rPr>
                <w:rFonts w:ascii="Book Antiqua" w:hAnsi="Book Antiqua"/>
                <w:sz w:val="20"/>
                <w:szCs w:val="20"/>
                <w:lang w:eastAsia="en-US"/>
              </w:rPr>
              <w:t>1</w:t>
            </w:r>
          </w:p>
          <w:p w14:paraId="7F60CF8B" w14:textId="77777777" w:rsidR="00BD5BC3" w:rsidRPr="002C3839" w:rsidRDefault="00BD5BC3" w:rsidP="00FC4311">
            <w:pPr>
              <w:pStyle w:val="Heading7"/>
              <w:jc w:val="right"/>
              <w:rPr>
                <w:rFonts w:ascii="Book Antiqua" w:hAnsi="Book Antiqua"/>
                <w:sz w:val="20"/>
                <w:szCs w:val="20"/>
              </w:rPr>
            </w:pPr>
            <w:r w:rsidRPr="002C3839">
              <w:rPr>
                <w:rFonts w:ascii="Book Antiqua" w:hAnsi="Book Antiqua"/>
                <w:sz w:val="20"/>
                <w:szCs w:val="20"/>
              </w:rPr>
              <w:t>RM’000</w:t>
            </w:r>
          </w:p>
        </w:tc>
        <w:tc>
          <w:tcPr>
            <w:tcW w:w="1081" w:type="dxa"/>
            <w:tcBorders>
              <w:bottom w:val="single" w:sz="4" w:space="0" w:color="auto"/>
            </w:tcBorders>
          </w:tcPr>
          <w:p w14:paraId="40070933" w14:textId="0EF2F51C" w:rsidR="00BD5BC3" w:rsidRPr="002C3839" w:rsidRDefault="00C32337" w:rsidP="00FC4311">
            <w:pPr>
              <w:pStyle w:val="BodyText3"/>
              <w:jc w:val="right"/>
              <w:rPr>
                <w:rFonts w:ascii="Book Antiqua" w:hAnsi="Book Antiqua"/>
                <w:sz w:val="20"/>
                <w:szCs w:val="20"/>
                <w:lang w:eastAsia="en-US"/>
              </w:rPr>
            </w:pPr>
            <w:r w:rsidRPr="002C3839">
              <w:rPr>
                <w:rFonts w:ascii="Book Antiqua" w:hAnsi="Book Antiqua"/>
                <w:sz w:val="20"/>
                <w:szCs w:val="20"/>
                <w:lang w:eastAsia="en-US"/>
              </w:rPr>
              <w:t>20</w:t>
            </w:r>
            <w:r w:rsidR="003D665D">
              <w:rPr>
                <w:rFonts w:ascii="Book Antiqua" w:hAnsi="Book Antiqua"/>
                <w:sz w:val="20"/>
                <w:szCs w:val="20"/>
                <w:lang w:eastAsia="en-US"/>
              </w:rPr>
              <w:t>20</w:t>
            </w:r>
          </w:p>
          <w:p w14:paraId="68F8AD2F" w14:textId="77777777" w:rsidR="00BD5BC3" w:rsidRPr="002C3839" w:rsidRDefault="00BD5BC3" w:rsidP="00FC4311">
            <w:pPr>
              <w:pStyle w:val="Heading7"/>
              <w:jc w:val="right"/>
              <w:rPr>
                <w:rFonts w:ascii="Book Antiqua" w:hAnsi="Book Antiqua"/>
                <w:sz w:val="20"/>
                <w:szCs w:val="20"/>
              </w:rPr>
            </w:pPr>
            <w:r w:rsidRPr="002C3839">
              <w:rPr>
                <w:rFonts w:ascii="Book Antiqua" w:hAnsi="Book Antiqua"/>
                <w:sz w:val="20"/>
                <w:szCs w:val="20"/>
              </w:rPr>
              <w:t>RM’000</w:t>
            </w:r>
          </w:p>
        </w:tc>
        <w:tc>
          <w:tcPr>
            <w:tcW w:w="951" w:type="dxa"/>
            <w:tcBorders>
              <w:bottom w:val="single" w:sz="4" w:space="0" w:color="auto"/>
            </w:tcBorders>
            <w:vAlign w:val="center"/>
          </w:tcPr>
          <w:p w14:paraId="2718E51A" w14:textId="77777777" w:rsidR="00BD5BC3" w:rsidRPr="002C3839" w:rsidRDefault="00BD5BC3" w:rsidP="00FC4311">
            <w:pPr>
              <w:pStyle w:val="BodyText3"/>
              <w:rPr>
                <w:rFonts w:ascii="Book Antiqua" w:hAnsi="Book Antiqua"/>
                <w:sz w:val="20"/>
                <w:szCs w:val="20"/>
                <w:lang w:eastAsia="en-US"/>
              </w:rPr>
            </w:pPr>
            <w:r w:rsidRPr="002C3839">
              <w:rPr>
                <w:rFonts w:ascii="Book Antiqua" w:hAnsi="Book Antiqua"/>
                <w:sz w:val="20"/>
                <w:szCs w:val="20"/>
                <w:lang w:eastAsia="en-US"/>
              </w:rPr>
              <w:t>%</w:t>
            </w:r>
          </w:p>
        </w:tc>
        <w:tc>
          <w:tcPr>
            <w:tcW w:w="1087" w:type="dxa"/>
            <w:tcBorders>
              <w:left w:val="nil"/>
              <w:bottom w:val="single" w:sz="4" w:space="0" w:color="auto"/>
            </w:tcBorders>
          </w:tcPr>
          <w:p w14:paraId="0119E80C" w14:textId="5C0F8A82" w:rsidR="00BD5BC3" w:rsidRPr="002C3839" w:rsidRDefault="00BD5BC3" w:rsidP="00FC4311">
            <w:pPr>
              <w:pStyle w:val="BodyText3"/>
              <w:jc w:val="right"/>
              <w:rPr>
                <w:rFonts w:ascii="Book Antiqua" w:hAnsi="Book Antiqua"/>
                <w:sz w:val="20"/>
                <w:szCs w:val="20"/>
                <w:lang w:eastAsia="en-US"/>
              </w:rPr>
            </w:pPr>
            <w:r w:rsidRPr="002C3839">
              <w:rPr>
                <w:rFonts w:ascii="Book Antiqua" w:hAnsi="Book Antiqua"/>
                <w:sz w:val="20"/>
                <w:szCs w:val="20"/>
                <w:lang w:eastAsia="en-US"/>
              </w:rPr>
              <w:t>20</w:t>
            </w:r>
            <w:r w:rsidR="00540B92" w:rsidRPr="002C3839">
              <w:rPr>
                <w:rFonts w:ascii="Book Antiqua" w:hAnsi="Book Antiqua"/>
                <w:sz w:val="20"/>
                <w:szCs w:val="20"/>
                <w:lang w:eastAsia="en-US"/>
              </w:rPr>
              <w:t>2</w:t>
            </w:r>
            <w:r w:rsidR="003D665D">
              <w:rPr>
                <w:rFonts w:ascii="Book Antiqua" w:hAnsi="Book Antiqua"/>
                <w:sz w:val="20"/>
                <w:szCs w:val="20"/>
                <w:lang w:eastAsia="en-US"/>
              </w:rPr>
              <w:t>1</w:t>
            </w:r>
          </w:p>
          <w:p w14:paraId="59E7C06A" w14:textId="77777777" w:rsidR="00BD5BC3" w:rsidRPr="002C3839" w:rsidRDefault="00BD5BC3" w:rsidP="00FC4311">
            <w:pPr>
              <w:pStyle w:val="Heading7"/>
              <w:jc w:val="right"/>
              <w:rPr>
                <w:rFonts w:ascii="Book Antiqua" w:hAnsi="Book Antiqua"/>
                <w:sz w:val="20"/>
                <w:szCs w:val="20"/>
              </w:rPr>
            </w:pPr>
            <w:r w:rsidRPr="002C3839">
              <w:rPr>
                <w:rFonts w:ascii="Book Antiqua" w:hAnsi="Book Antiqua"/>
                <w:sz w:val="20"/>
                <w:szCs w:val="20"/>
              </w:rPr>
              <w:t>RM’000</w:t>
            </w:r>
          </w:p>
        </w:tc>
        <w:tc>
          <w:tcPr>
            <w:tcW w:w="1089" w:type="dxa"/>
            <w:tcBorders>
              <w:bottom w:val="single" w:sz="4" w:space="0" w:color="auto"/>
            </w:tcBorders>
          </w:tcPr>
          <w:p w14:paraId="2ACD9B38" w14:textId="48434575" w:rsidR="00BD5BC3" w:rsidRPr="002C3839" w:rsidRDefault="00BD5BC3" w:rsidP="00FC4311">
            <w:pPr>
              <w:pStyle w:val="BodyText3"/>
              <w:jc w:val="right"/>
              <w:rPr>
                <w:rFonts w:ascii="Book Antiqua" w:hAnsi="Book Antiqua"/>
                <w:sz w:val="20"/>
                <w:szCs w:val="20"/>
                <w:lang w:eastAsia="en-US"/>
              </w:rPr>
            </w:pPr>
            <w:r w:rsidRPr="002C3839">
              <w:rPr>
                <w:rFonts w:ascii="Book Antiqua" w:hAnsi="Book Antiqua"/>
                <w:sz w:val="20"/>
                <w:szCs w:val="20"/>
                <w:lang w:eastAsia="en-US"/>
              </w:rPr>
              <w:t>20</w:t>
            </w:r>
            <w:r w:rsidR="003D665D">
              <w:rPr>
                <w:rFonts w:ascii="Book Antiqua" w:hAnsi="Book Antiqua"/>
                <w:sz w:val="20"/>
                <w:szCs w:val="20"/>
                <w:lang w:eastAsia="en-US"/>
              </w:rPr>
              <w:t>20</w:t>
            </w:r>
          </w:p>
          <w:p w14:paraId="2CC88A30" w14:textId="77777777" w:rsidR="00BD5BC3" w:rsidRPr="002C3839" w:rsidRDefault="00BD5BC3" w:rsidP="00FC4311">
            <w:pPr>
              <w:pStyle w:val="Heading7"/>
              <w:jc w:val="right"/>
              <w:rPr>
                <w:rFonts w:ascii="Book Antiqua" w:hAnsi="Book Antiqua"/>
                <w:sz w:val="20"/>
                <w:szCs w:val="20"/>
              </w:rPr>
            </w:pPr>
            <w:r w:rsidRPr="002C3839">
              <w:rPr>
                <w:rFonts w:ascii="Book Antiqua" w:hAnsi="Book Antiqua"/>
                <w:sz w:val="20"/>
                <w:szCs w:val="20"/>
              </w:rPr>
              <w:t>RM’000</w:t>
            </w:r>
          </w:p>
        </w:tc>
        <w:tc>
          <w:tcPr>
            <w:tcW w:w="990" w:type="dxa"/>
            <w:tcBorders>
              <w:bottom w:val="single" w:sz="4" w:space="0" w:color="auto"/>
            </w:tcBorders>
            <w:vAlign w:val="center"/>
          </w:tcPr>
          <w:p w14:paraId="246A1AEC" w14:textId="77777777" w:rsidR="00BD5BC3" w:rsidRPr="002C3839" w:rsidRDefault="00BD5BC3" w:rsidP="00FC4311">
            <w:pPr>
              <w:pStyle w:val="BodyText3"/>
              <w:rPr>
                <w:rFonts w:ascii="Book Antiqua" w:hAnsi="Book Antiqua"/>
                <w:sz w:val="20"/>
                <w:szCs w:val="20"/>
                <w:lang w:eastAsia="en-US"/>
              </w:rPr>
            </w:pPr>
            <w:r w:rsidRPr="002C3839">
              <w:rPr>
                <w:rFonts w:ascii="Book Antiqua" w:hAnsi="Book Antiqua"/>
                <w:sz w:val="20"/>
                <w:szCs w:val="20"/>
                <w:lang w:eastAsia="en-US"/>
              </w:rPr>
              <w:t>%</w:t>
            </w:r>
          </w:p>
        </w:tc>
      </w:tr>
      <w:tr w:rsidR="00BD5BC3" w:rsidRPr="002C3839" w14:paraId="34D20225" w14:textId="77777777" w:rsidTr="00590B4D">
        <w:tc>
          <w:tcPr>
            <w:tcW w:w="4050" w:type="dxa"/>
            <w:tcBorders>
              <w:top w:val="single" w:sz="4" w:space="0" w:color="auto"/>
            </w:tcBorders>
          </w:tcPr>
          <w:p w14:paraId="72352D68" w14:textId="77777777" w:rsidR="00BD5BC3" w:rsidRPr="002C3839" w:rsidRDefault="00BD5BC3" w:rsidP="00FC4311">
            <w:pPr>
              <w:jc w:val="both"/>
              <w:rPr>
                <w:rFonts w:ascii="Book Antiqua" w:hAnsi="Book Antiqua"/>
              </w:rPr>
            </w:pPr>
          </w:p>
        </w:tc>
        <w:tc>
          <w:tcPr>
            <w:tcW w:w="1170" w:type="dxa"/>
            <w:tcBorders>
              <w:top w:val="single" w:sz="4" w:space="0" w:color="auto"/>
            </w:tcBorders>
          </w:tcPr>
          <w:p w14:paraId="7D1BD44E" w14:textId="77777777" w:rsidR="00BD5BC3" w:rsidRPr="002C3839" w:rsidRDefault="00BD5BC3" w:rsidP="00FC4311">
            <w:pPr>
              <w:jc w:val="right"/>
              <w:rPr>
                <w:rFonts w:ascii="Book Antiqua" w:hAnsi="Book Antiqua"/>
              </w:rPr>
            </w:pPr>
          </w:p>
        </w:tc>
        <w:tc>
          <w:tcPr>
            <w:tcW w:w="1081" w:type="dxa"/>
            <w:tcBorders>
              <w:top w:val="single" w:sz="4" w:space="0" w:color="auto"/>
            </w:tcBorders>
          </w:tcPr>
          <w:p w14:paraId="2FACB956" w14:textId="77777777" w:rsidR="00BD5BC3" w:rsidRPr="002C3839" w:rsidRDefault="00BD5BC3" w:rsidP="00FC4311">
            <w:pPr>
              <w:jc w:val="right"/>
              <w:rPr>
                <w:rFonts w:ascii="Book Antiqua" w:hAnsi="Book Antiqua"/>
              </w:rPr>
            </w:pPr>
          </w:p>
        </w:tc>
        <w:tc>
          <w:tcPr>
            <w:tcW w:w="951" w:type="dxa"/>
            <w:tcBorders>
              <w:top w:val="single" w:sz="4" w:space="0" w:color="auto"/>
            </w:tcBorders>
          </w:tcPr>
          <w:p w14:paraId="104EDB9B" w14:textId="77777777" w:rsidR="00BD5BC3" w:rsidRPr="002C3839" w:rsidRDefault="00BD5BC3" w:rsidP="00FC4311">
            <w:pPr>
              <w:jc w:val="right"/>
              <w:rPr>
                <w:rFonts w:ascii="Book Antiqua" w:eastAsia="Arial Unicode MS" w:hAnsi="Book Antiqua"/>
              </w:rPr>
            </w:pPr>
          </w:p>
        </w:tc>
        <w:tc>
          <w:tcPr>
            <w:tcW w:w="1087" w:type="dxa"/>
            <w:tcBorders>
              <w:top w:val="single" w:sz="4" w:space="0" w:color="auto"/>
              <w:left w:val="nil"/>
            </w:tcBorders>
          </w:tcPr>
          <w:p w14:paraId="3C4B8819" w14:textId="77777777" w:rsidR="00BD5BC3" w:rsidRPr="002C3839" w:rsidRDefault="00BD5BC3" w:rsidP="00FC4311">
            <w:pPr>
              <w:jc w:val="right"/>
              <w:rPr>
                <w:rFonts w:ascii="Book Antiqua" w:eastAsia="Arial Unicode MS" w:hAnsi="Book Antiqua"/>
              </w:rPr>
            </w:pPr>
          </w:p>
        </w:tc>
        <w:tc>
          <w:tcPr>
            <w:tcW w:w="1089" w:type="dxa"/>
            <w:tcBorders>
              <w:top w:val="single" w:sz="4" w:space="0" w:color="auto"/>
            </w:tcBorders>
          </w:tcPr>
          <w:p w14:paraId="38B1092A" w14:textId="77777777" w:rsidR="00BD5BC3" w:rsidRPr="002C3839" w:rsidRDefault="00BD5BC3" w:rsidP="00FC4311">
            <w:pPr>
              <w:jc w:val="right"/>
              <w:rPr>
                <w:rFonts w:ascii="Book Antiqua" w:hAnsi="Book Antiqua"/>
              </w:rPr>
            </w:pPr>
          </w:p>
        </w:tc>
        <w:tc>
          <w:tcPr>
            <w:tcW w:w="990" w:type="dxa"/>
            <w:tcBorders>
              <w:top w:val="single" w:sz="4" w:space="0" w:color="auto"/>
            </w:tcBorders>
          </w:tcPr>
          <w:p w14:paraId="7AB9612D" w14:textId="77777777" w:rsidR="00BD5BC3" w:rsidRPr="002C3839" w:rsidRDefault="00BD5BC3" w:rsidP="00FC4311">
            <w:pPr>
              <w:jc w:val="right"/>
              <w:rPr>
                <w:rFonts w:ascii="Book Antiqua" w:hAnsi="Book Antiqua"/>
              </w:rPr>
            </w:pPr>
          </w:p>
        </w:tc>
      </w:tr>
      <w:tr w:rsidR="008E44FB" w:rsidRPr="002C3839" w14:paraId="0A082B58" w14:textId="77777777" w:rsidTr="00590B4D">
        <w:tc>
          <w:tcPr>
            <w:tcW w:w="4050" w:type="dxa"/>
          </w:tcPr>
          <w:p w14:paraId="77A91696" w14:textId="77777777" w:rsidR="008E44FB" w:rsidRPr="002C3839" w:rsidRDefault="008E44FB" w:rsidP="008E44FB">
            <w:pPr>
              <w:rPr>
                <w:rFonts w:ascii="Book Antiqua" w:eastAsia="Arial Unicode MS" w:hAnsi="Book Antiqua"/>
              </w:rPr>
            </w:pPr>
            <w:r w:rsidRPr="002C3839">
              <w:rPr>
                <w:rFonts w:ascii="Book Antiqua" w:hAnsi="Book Antiqua"/>
              </w:rPr>
              <w:t>Revenue from operations</w:t>
            </w:r>
          </w:p>
        </w:tc>
        <w:tc>
          <w:tcPr>
            <w:tcW w:w="1170" w:type="dxa"/>
          </w:tcPr>
          <w:p w14:paraId="2CD46DD5" w14:textId="7DE6FDB1" w:rsidR="008E44FB" w:rsidRPr="002C3839" w:rsidRDefault="008E44FB" w:rsidP="008E44FB">
            <w:pPr>
              <w:jc w:val="right"/>
              <w:rPr>
                <w:rFonts w:ascii="Book Antiqua" w:hAnsi="Book Antiqua"/>
              </w:rPr>
            </w:pPr>
            <w:r>
              <w:rPr>
                <w:rFonts w:ascii="Book Antiqua" w:hAnsi="Book Antiqua"/>
              </w:rPr>
              <w:t>182,109</w:t>
            </w:r>
          </w:p>
        </w:tc>
        <w:tc>
          <w:tcPr>
            <w:tcW w:w="1081" w:type="dxa"/>
          </w:tcPr>
          <w:p w14:paraId="6C86493C" w14:textId="7BE1A10E" w:rsidR="008E44FB" w:rsidRPr="002C3839" w:rsidRDefault="008E44FB" w:rsidP="008E44FB">
            <w:pPr>
              <w:jc w:val="right"/>
              <w:rPr>
                <w:rFonts w:ascii="Book Antiqua" w:hAnsi="Book Antiqua"/>
              </w:rPr>
            </w:pPr>
            <w:r>
              <w:rPr>
                <w:rFonts w:ascii="Book Antiqua" w:hAnsi="Book Antiqua"/>
                <w:lang w:val="en-MY"/>
              </w:rPr>
              <w:t>165,147</w:t>
            </w:r>
          </w:p>
        </w:tc>
        <w:tc>
          <w:tcPr>
            <w:tcW w:w="951" w:type="dxa"/>
          </w:tcPr>
          <w:p w14:paraId="76B48039" w14:textId="2149297F" w:rsidR="008E44FB" w:rsidRPr="002C3839" w:rsidRDefault="008E44FB" w:rsidP="008E44FB">
            <w:pPr>
              <w:jc w:val="right"/>
              <w:rPr>
                <w:rFonts w:ascii="Book Antiqua" w:hAnsi="Book Antiqua"/>
              </w:rPr>
            </w:pPr>
            <w:r>
              <w:rPr>
                <w:rFonts w:ascii="Book Antiqua" w:hAnsi="Book Antiqua"/>
              </w:rPr>
              <w:t>10.27</w:t>
            </w:r>
          </w:p>
        </w:tc>
        <w:tc>
          <w:tcPr>
            <w:tcW w:w="1087" w:type="dxa"/>
            <w:tcBorders>
              <w:left w:val="nil"/>
            </w:tcBorders>
          </w:tcPr>
          <w:p w14:paraId="05A80D9C" w14:textId="69908848" w:rsidR="008E44FB" w:rsidRPr="002C3839" w:rsidRDefault="008E44FB" w:rsidP="008E44FB">
            <w:pPr>
              <w:jc w:val="right"/>
              <w:rPr>
                <w:rFonts w:ascii="Book Antiqua" w:hAnsi="Book Antiqua"/>
              </w:rPr>
            </w:pPr>
            <w:r>
              <w:rPr>
                <w:rFonts w:ascii="Book Antiqua" w:hAnsi="Book Antiqua"/>
              </w:rPr>
              <w:t>366,909</w:t>
            </w:r>
          </w:p>
        </w:tc>
        <w:tc>
          <w:tcPr>
            <w:tcW w:w="1089" w:type="dxa"/>
          </w:tcPr>
          <w:p w14:paraId="1B1ED9BD" w14:textId="05DAD06C" w:rsidR="008E44FB" w:rsidRPr="002C3839" w:rsidRDefault="008E44FB" w:rsidP="008E44FB">
            <w:pPr>
              <w:jc w:val="right"/>
              <w:rPr>
                <w:rFonts w:ascii="Book Antiqua" w:hAnsi="Book Antiqua"/>
              </w:rPr>
            </w:pPr>
            <w:r w:rsidRPr="00E646FD">
              <w:rPr>
                <w:rFonts w:ascii="Book Antiqua" w:hAnsi="Book Antiqua"/>
              </w:rPr>
              <w:t>342,856</w:t>
            </w:r>
          </w:p>
        </w:tc>
        <w:tc>
          <w:tcPr>
            <w:tcW w:w="990" w:type="dxa"/>
          </w:tcPr>
          <w:p w14:paraId="0993E6C1" w14:textId="126A2379" w:rsidR="008E44FB" w:rsidRPr="002C3839" w:rsidRDefault="008E44FB" w:rsidP="008E44FB">
            <w:pPr>
              <w:jc w:val="right"/>
              <w:rPr>
                <w:rFonts w:ascii="Book Antiqua" w:hAnsi="Book Antiqua"/>
              </w:rPr>
            </w:pPr>
            <w:r>
              <w:rPr>
                <w:rFonts w:ascii="Book Antiqua" w:hAnsi="Book Antiqua"/>
              </w:rPr>
              <w:t>7.01</w:t>
            </w:r>
          </w:p>
        </w:tc>
      </w:tr>
      <w:tr w:rsidR="008E44FB" w:rsidRPr="002C3839" w14:paraId="21F27720" w14:textId="77777777" w:rsidTr="00590B4D">
        <w:tc>
          <w:tcPr>
            <w:tcW w:w="4050" w:type="dxa"/>
            <w:tcBorders>
              <w:bottom w:val="single" w:sz="4" w:space="0" w:color="auto"/>
            </w:tcBorders>
          </w:tcPr>
          <w:p w14:paraId="76738F67" w14:textId="77777777" w:rsidR="008E44FB" w:rsidRPr="002C3839" w:rsidRDefault="008E44FB" w:rsidP="008E44FB">
            <w:pPr>
              <w:ind w:left="176" w:hanging="176"/>
              <w:rPr>
                <w:rFonts w:ascii="Book Antiqua" w:hAnsi="Book Antiqua"/>
              </w:rPr>
            </w:pPr>
            <w:r w:rsidRPr="002C3839">
              <w:rPr>
                <w:rFonts w:ascii="Book Antiqua" w:hAnsi="Book Antiqua"/>
              </w:rPr>
              <w:t xml:space="preserve">Revenue from construction services </w:t>
            </w:r>
          </w:p>
        </w:tc>
        <w:tc>
          <w:tcPr>
            <w:tcW w:w="1170" w:type="dxa"/>
            <w:tcBorders>
              <w:bottom w:val="single" w:sz="4" w:space="0" w:color="auto"/>
            </w:tcBorders>
          </w:tcPr>
          <w:p w14:paraId="4A516AB6" w14:textId="79519684" w:rsidR="008E44FB" w:rsidRPr="002C3839" w:rsidRDefault="008E44FB" w:rsidP="008E44FB">
            <w:pPr>
              <w:jc w:val="right"/>
              <w:rPr>
                <w:rFonts w:ascii="Book Antiqua" w:hAnsi="Book Antiqua"/>
              </w:rPr>
            </w:pPr>
            <w:r>
              <w:rPr>
                <w:rFonts w:ascii="Book Antiqua" w:hAnsi="Book Antiqua"/>
              </w:rPr>
              <w:t>1,335</w:t>
            </w:r>
          </w:p>
        </w:tc>
        <w:tc>
          <w:tcPr>
            <w:tcW w:w="1081" w:type="dxa"/>
            <w:tcBorders>
              <w:bottom w:val="single" w:sz="4" w:space="0" w:color="auto"/>
            </w:tcBorders>
          </w:tcPr>
          <w:p w14:paraId="3077B18B" w14:textId="397869DD" w:rsidR="008E44FB" w:rsidRPr="002C3839" w:rsidRDefault="008E44FB" w:rsidP="008E44FB">
            <w:pPr>
              <w:jc w:val="right"/>
              <w:rPr>
                <w:rFonts w:ascii="Book Antiqua" w:hAnsi="Book Antiqua"/>
              </w:rPr>
            </w:pPr>
            <w:r>
              <w:rPr>
                <w:rFonts w:ascii="Book Antiqua" w:hAnsi="Book Antiqua"/>
              </w:rPr>
              <w:t>609</w:t>
            </w:r>
          </w:p>
        </w:tc>
        <w:tc>
          <w:tcPr>
            <w:tcW w:w="951" w:type="dxa"/>
            <w:tcBorders>
              <w:bottom w:val="single" w:sz="4" w:space="0" w:color="auto"/>
            </w:tcBorders>
          </w:tcPr>
          <w:p w14:paraId="7AE2EAC6" w14:textId="0DBB0376" w:rsidR="008E44FB" w:rsidRPr="002C3839" w:rsidRDefault="008E44FB" w:rsidP="008E44FB">
            <w:pPr>
              <w:jc w:val="right"/>
              <w:rPr>
                <w:rFonts w:ascii="Book Antiqua" w:hAnsi="Book Antiqua"/>
              </w:rPr>
            </w:pPr>
            <w:r>
              <w:rPr>
                <w:rFonts w:ascii="Book Antiqua" w:hAnsi="Book Antiqua"/>
              </w:rPr>
              <w:t>119.2</w:t>
            </w:r>
            <w:r w:rsidR="009627D2">
              <w:rPr>
                <w:rFonts w:ascii="Book Antiqua" w:hAnsi="Book Antiqua"/>
              </w:rPr>
              <w:t>1</w:t>
            </w:r>
          </w:p>
        </w:tc>
        <w:tc>
          <w:tcPr>
            <w:tcW w:w="1087" w:type="dxa"/>
            <w:tcBorders>
              <w:left w:val="nil"/>
              <w:bottom w:val="single" w:sz="4" w:space="0" w:color="auto"/>
            </w:tcBorders>
          </w:tcPr>
          <w:p w14:paraId="6E55A07E" w14:textId="336EB41A" w:rsidR="008E44FB" w:rsidRPr="002C3839" w:rsidRDefault="008E44FB" w:rsidP="008E44FB">
            <w:pPr>
              <w:jc w:val="right"/>
              <w:rPr>
                <w:rFonts w:ascii="Book Antiqua" w:hAnsi="Book Antiqua"/>
              </w:rPr>
            </w:pPr>
            <w:r>
              <w:rPr>
                <w:rFonts w:ascii="Book Antiqua" w:hAnsi="Book Antiqua"/>
              </w:rPr>
              <w:t>2,490</w:t>
            </w:r>
          </w:p>
        </w:tc>
        <w:tc>
          <w:tcPr>
            <w:tcW w:w="1089" w:type="dxa"/>
            <w:tcBorders>
              <w:bottom w:val="single" w:sz="4" w:space="0" w:color="auto"/>
            </w:tcBorders>
          </w:tcPr>
          <w:p w14:paraId="65FAF7A2" w14:textId="53FAA8D7" w:rsidR="008E44FB" w:rsidRPr="002C3839" w:rsidRDefault="008E44FB" w:rsidP="008E44FB">
            <w:pPr>
              <w:jc w:val="right"/>
              <w:rPr>
                <w:rFonts w:ascii="Book Antiqua" w:hAnsi="Book Antiqua"/>
              </w:rPr>
            </w:pPr>
            <w:r w:rsidRPr="00E646FD">
              <w:rPr>
                <w:rFonts w:ascii="Book Antiqua" w:hAnsi="Book Antiqua"/>
              </w:rPr>
              <w:t>2,628</w:t>
            </w:r>
          </w:p>
        </w:tc>
        <w:tc>
          <w:tcPr>
            <w:tcW w:w="990" w:type="dxa"/>
            <w:tcBorders>
              <w:bottom w:val="single" w:sz="4" w:space="0" w:color="auto"/>
            </w:tcBorders>
          </w:tcPr>
          <w:p w14:paraId="67FAF769" w14:textId="00D80B7F" w:rsidR="008E44FB" w:rsidRPr="002C3839" w:rsidRDefault="008E44FB" w:rsidP="008E44FB">
            <w:pPr>
              <w:jc w:val="right"/>
              <w:rPr>
                <w:rFonts w:ascii="Book Antiqua" w:hAnsi="Book Antiqua"/>
              </w:rPr>
            </w:pPr>
            <w:r>
              <w:rPr>
                <w:rFonts w:ascii="Book Antiqua" w:hAnsi="Book Antiqua"/>
              </w:rPr>
              <w:t>(5.25)</w:t>
            </w:r>
          </w:p>
        </w:tc>
      </w:tr>
      <w:tr w:rsidR="008E44FB" w:rsidRPr="002C3839" w14:paraId="72CEE776" w14:textId="77777777" w:rsidTr="00590B4D">
        <w:tc>
          <w:tcPr>
            <w:tcW w:w="4050" w:type="dxa"/>
            <w:tcBorders>
              <w:top w:val="single" w:sz="4" w:space="0" w:color="auto"/>
            </w:tcBorders>
          </w:tcPr>
          <w:p w14:paraId="6DD0C364" w14:textId="77777777" w:rsidR="008E44FB" w:rsidRPr="002C3839" w:rsidRDefault="008E44FB" w:rsidP="008E44FB">
            <w:pPr>
              <w:rPr>
                <w:rFonts w:ascii="Book Antiqua" w:hAnsi="Book Antiqua"/>
              </w:rPr>
            </w:pPr>
          </w:p>
        </w:tc>
        <w:tc>
          <w:tcPr>
            <w:tcW w:w="1170" w:type="dxa"/>
            <w:tcBorders>
              <w:top w:val="single" w:sz="4" w:space="0" w:color="auto"/>
            </w:tcBorders>
          </w:tcPr>
          <w:p w14:paraId="7CE4B914" w14:textId="08AE9BEA" w:rsidR="008E44FB" w:rsidRPr="002C3839" w:rsidRDefault="008E44FB" w:rsidP="008E44FB">
            <w:pPr>
              <w:jc w:val="right"/>
              <w:rPr>
                <w:rFonts w:ascii="Book Antiqua" w:hAnsi="Book Antiqua"/>
              </w:rPr>
            </w:pPr>
            <w:r w:rsidRPr="002C3839">
              <w:rPr>
                <w:rFonts w:ascii="Book Antiqua" w:hAnsi="Book Antiqua"/>
              </w:rPr>
              <w:t>1</w:t>
            </w:r>
            <w:r>
              <w:rPr>
                <w:rFonts w:ascii="Book Antiqua" w:hAnsi="Book Antiqua"/>
              </w:rPr>
              <w:t>83,444</w:t>
            </w:r>
          </w:p>
        </w:tc>
        <w:tc>
          <w:tcPr>
            <w:tcW w:w="1081" w:type="dxa"/>
            <w:tcBorders>
              <w:top w:val="single" w:sz="4" w:space="0" w:color="auto"/>
            </w:tcBorders>
          </w:tcPr>
          <w:p w14:paraId="6D9D27E1" w14:textId="6EAB69A7" w:rsidR="008E44FB" w:rsidRPr="002C3839" w:rsidRDefault="008E44FB" w:rsidP="008E44FB">
            <w:pPr>
              <w:jc w:val="right"/>
              <w:rPr>
                <w:rFonts w:ascii="Book Antiqua" w:hAnsi="Book Antiqua"/>
              </w:rPr>
            </w:pPr>
            <w:r>
              <w:rPr>
                <w:rFonts w:ascii="Book Antiqua" w:hAnsi="Book Antiqua"/>
              </w:rPr>
              <w:t>165,756</w:t>
            </w:r>
          </w:p>
        </w:tc>
        <w:tc>
          <w:tcPr>
            <w:tcW w:w="951" w:type="dxa"/>
            <w:tcBorders>
              <w:top w:val="single" w:sz="4" w:space="0" w:color="auto"/>
            </w:tcBorders>
          </w:tcPr>
          <w:p w14:paraId="410FC711" w14:textId="6056D14C" w:rsidR="008E44FB" w:rsidRPr="002C3839" w:rsidRDefault="008E44FB" w:rsidP="008E44FB">
            <w:pPr>
              <w:jc w:val="right"/>
              <w:rPr>
                <w:rFonts w:ascii="Book Antiqua" w:hAnsi="Book Antiqua"/>
              </w:rPr>
            </w:pPr>
            <w:r>
              <w:rPr>
                <w:rFonts w:ascii="Book Antiqua" w:hAnsi="Book Antiqua"/>
              </w:rPr>
              <w:t>10.67</w:t>
            </w:r>
          </w:p>
        </w:tc>
        <w:tc>
          <w:tcPr>
            <w:tcW w:w="1087" w:type="dxa"/>
            <w:tcBorders>
              <w:top w:val="single" w:sz="4" w:space="0" w:color="auto"/>
              <w:left w:val="nil"/>
            </w:tcBorders>
          </w:tcPr>
          <w:p w14:paraId="1554B969" w14:textId="3B2304E7" w:rsidR="008E44FB" w:rsidRPr="002C3839" w:rsidRDefault="008E44FB" w:rsidP="008E44FB">
            <w:pPr>
              <w:jc w:val="right"/>
              <w:rPr>
                <w:rFonts w:ascii="Book Antiqua" w:hAnsi="Book Antiqua"/>
              </w:rPr>
            </w:pPr>
            <w:r>
              <w:rPr>
                <w:rFonts w:ascii="Book Antiqua" w:hAnsi="Book Antiqua"/>
              </w:rPr>
              <w:t>369,399</w:t>
            </w:r>
          </w:p>
        </w:tc>
        <w:tc>
          <w:tcPr>
            <w:tcW w:w="1089" w:type="dxa"/>
            <w:tcBorders>
              <w:top w:val="single" w:sz="4" w:space="0" w:color="auto"/>
            </w:tcBorders>
          </w:tcPr>
          <w:p w14:paraId="6E59A9A3" w14:textId="497EDA6D" w:rsidR="008E44FB" w:rsidRPr="002C3839" w:rsidRDefault="008E44FB" w:rsidP="008E44FB">
            <w:pPr>
              <w:jc w:val="right"/>
              <w:rPr>
                <w:rFonts w:ascii="Book Antiqua" w:hAnsi="Book Antiqua"/>
              </w:rPr>
            </w:pPr>
            <w:r>
              <w:rPr>
                <w:rFonts w:ascii="Book Antiqua" w:hAnsi="Book Antiqua"/>
              </w:rPr>
              <w:t>345,484</w:t>
            </w:r>
          </w:p>
        </w:tc>
        <w:tc>
          <w:tcPr>
            <w:tcW w:w="990" w:type="dxa"/>
            <w:tcBorders>
              <w:top w:val="single" w:sz="4" w:space="0" w:color="auto"/>
            </w:tcBorders>
          </w:tcPr>
          <w:p w14:paraId="00CDD0C6" w14:textId="4D1A01E4" w:rsidR="008E44FB" w:rsidRPr="002C3839" w:rsidRDefault="008E44FB" w:rsidP="008E44FB">
            <w:pPr>
              <w:jc w:val="right"/>
              <w:rPr>
                <w:rFonts w:ascii="Book Antiqua" w:hAnsi="Book Antiqua"/>
              </w:rPr>
            </w:pPr>
            <w:r>
              <w:rPr>
                <w:rFonts w:ascii="Book Antiqua" w:hAnsi="Book Antiqua"/>
              </w:rPr>
              <w:t>6.92</w:t>
            </w:r>
          </w:p>
        </w:tc>
      </w:tr>
      <w:tr w:rsidR="008E44FB" w:rsidRPr="002C3839" w14:paraId="035B860D" w14:textId="77777777" w:rsidTr="00590B4D">
        <w:tc>
          <w:tcPr>
            <w:tcW w:w="4050" w:type="dxa"/>
          </w:tcPr>
          <w:p w14:paraId="0692882B" w14:textId="77777777" w:rsidR="008E44FB" w:rsidRPr="002C3839" w:rsidRDefault="008E44FB" w:rsidP="008E44FB">
            <w:pPr>
              <w:rPr>
                <w:rFonts w:ascii="Book Antiqua" w:hAnsi="Book Antiqua"/>
              </w:rPr>
            </w:pPr>
          </w:p>
        </w:tc>
        <w:tc>
          <w:tcPr>
            <w:tcW w:w="1170" w:type="dxa"/>
          </w:tcPr>
          <w:p w14:paraId="3E7E80A9" w14:textId="77777777" w:rsidR="008E44FB" w:rsidRPr="002C3839" w:rsidRDefault="008E44FB" w:rsidP="008E44FB">
            <w:pPr>
              <w:jc w:val="right"/>
              <w:rPr>
                <w:rFonts w:ascii="Book Antiqua" w:hAnsi="Book Antiqua"/>
              </w:rPr>
            </w:pPr>
          </w:p>
        </w:tc>
        <w:tc>
          <w:tcPr>
            <w:tcW w:w="1081" w:type="dxa"/>
          </w:tcPr>
          <w:p w14:paraId="161A9F3A" w14:textId="77777777" w:rsidR="008E44FB" w:rsidRPr="002C3839" w:rsidRDefault="008E44FB" w:rsidP="008E44FB">
            <w:pPr>
              <w:jc w:val="right"/>
              <w:rPr>
                <w:rFonts w:ascii="Book Antiqua" w:hAnsi="Book Antiqua"/>
              </w:rPr>
            </w:pPr>
          </w:p>
        </w:tc>
        <w:tc>
          <w:tcPr>
            <w:tcW w:w="951" w:type="dxa"/>
          </w:tcPr>
          <w:p w14:paraId="165B20A8" w14:textId="77777777" w:rsidR="008E44FB" w:rsidRPr="002C3839" w:rsidRDefault="008E44FB" w:rsidP="008E44FB">
            <w:pPr>
              <w:jc w:val="right"/>
              <w:rPr>
                <w:rFonts w:ascii="Book Antiqua" w:hAnsi="Book Antiqua"/>
              </w:rPr>
            </w:pPr>
          </w:p>
        </w:tc>
        <w:tc>
          <w:tcPr>
            <w:tcW w:w="1087" w:type="dxa"/>
            <w:tcBorders>
              <w:left w:val="nil"/>
            </w:tcBorders>
          </w:tcPr>
          <w:p w14:paraId="4100836E" w14:textId="77777777" w:rsidR="008E44FB" w:rsidRPr="002C3839" w:rsidRDefault="008E44FB" w:rsidP="008E44FB">
            <w:pPr>
              <w:jc w:val="right"/>
              <w:rPr>
                <w:rFonts w:ascii="Book Antiqua" w:hAnsi="Book Antiqua"/>
              </w:rPr>
            </w:pPr>
          </w:p>
        </w:tc>
        <w:tc>
          <w:tcPr>
            <w:tcW w:w="1089" w:type="dxa"/>
          </w:tcPr>
          <w:p w14:paraId="4BBEE7DB" w14:textId="77777777" w:rsidR="008E44FB" w:rsidRPr="002C3839" w:rsidRDefault="008E44FB" w:rsidP="008E44FB">
            <w:pPr>
              <w:jc w:val="right"/>
              <w:rPr>
                <w:rFonts w:ascii="Book Antiqua" w:hAnsi="Book Antiqua"/>
              </w:rPr>
            </w:pPr>
          </w:p>
        </w:tc>
        <w:tc>
          <w:tcPr>
            <w:tcW w:w="990" w:type="dxa"/>
          </w:tcPr>
          <w:p w14:paraId="75D18EAD" w14:textId="77777777" w:rsidR="008E44FB" w:rsidRPr="002C3839" w:rsidRDefault="008E44FB" w:rsidP="008E44FB">
            <w:pPr>
              <w:jc w:val="right"/>
              <w:rPr>
                <w:rFonts w:ascii="Book Antiqua" w:hAnsi="Book Antiqua"/>
              </w:rPr>
            </w:pPr>
          </w:p>
        </w:tc>
      </w:tr>
      <w:tr w:rsidR="008E44FB" w:rsidRPr="002C3839" w14:paraId="7D43BC6F" w14:textId="77777777" w:rsidTr="00590B4D">
        <w:tc>
          <w:tcPr>
            <w:tcW w:w="4050" w:type="dxa"/>
          </w:tcPr>
          <w:p w14:paraId="6932564B" w14:textId="77777777" w:rsidR="008E44FB" w:rsidRPr="002C3839" w:rsidRDefault="008E44FB" w:rsidP="008E44FB">
            <w:pPr>
              <w:rPr>
                <w:rFonts w:ascii="Book Antiqua" w:hAnsi="Book Antiqua"/>
              </w:rPr>
            </w:pPr>
            <w:r w:rsidRPr="002C3839">
              <w:rPr>
                <w:rFonts w:ascii="Book Antiqua" w:hAnsi="Book Antiqua"/>
              </w:rPr>
              <w:t>Other income</w:t>
            </w:r>
          </w:p>
        </w:tc>
        <w:tc>
          <w:tcPr>
            <w:tcW w:w="1170" w:type="dxa"/>
          </w:tcPr>
          <w:p w14:paraId="4B257694" w14:textId="71E0A472" w:rsidR="008E44FB" w:rsidRPr="002C3839" w:rsidRDefault="008E44FB" w:rsidP="008E44FB">
            <w:pPr>
              <w:jc w:val="right"/>
              <w:rPr>
                <w:rFonts w:ascii="Book Antiqua" w:hAnsi="Book Antiqua"/>
              </w:rPr>
            </w:pPr>
            <w:r>
              <w:rPr>
                <w:rFonts w:ascii="Book Antiqua" w:hAnsi="Book Antiqua"/>
              </w:rPr>
              <w:t>2,871</w:t>
            </w:r>
          </w:p>
        </w:tc>
        <w:tc>
          <w:tcPr>
            <w:tcW w:w="1081" w:type="dxa"/>
          </w:tcPr>
          <w:p w14:paraId="7742E4DA" w14:textId="072F8BFB" w:rsidR="008E44FB" w:rsidRPr="002C3839" w:rsidRDefault="008E44FB" w:rsidP="008E44FB">
            <w:pPr>
              <w:jc w:val="right"/>
              <w:rPr>
                <w:rFonts w:ascii="Book Antiqua" w:hAnsi="Book Antiqua"/>
              </w:rPr>
            </w:pPr>
            <w:r>
              <w:rPr>
                <w:rFonts w:ascii="Book Antiqua" w:hAnsi="Book Antiqua"/>
              </w:rPr>
              <w:t>5,894</w:t>
            </w:r>
          </w:p>
        </w:tc>
        <w:tc>
          <w:tcPr>
            <w:tcW w:w="951" w:type="dxa"/>
          </w:tcPr>
          <w:p w14:paraId="5C527E46" w14:textId="0D295D3D" w:rsidR="008E44FB" w:rsidRPr="002C3839" w:rsidRDefault="008E44FB" w:rsidP="008E44FB">
            <w:pPr>
              <w:jc w:val="right"/>
              <w:rPr>
                <w:rFonts w:ascii="Book Antiqua" w:hAnsi="Book Antiqua"/>
              </w:rPr>
            </w:pPr>
            <w:r>
              <w:rPr>
                <w:rFonts w:ascii="Book Antiqua" w:hAnsi="Book Antiqua"/>
              </w:rPr>
              <w:t>(51.</w:t>
            </w:r>
            <w:r w:rsidR="009627D2">
              <w:rPr>
                <w:rFonts w:ascii="Book Antiqua" w:hAnsi="Book Antiqua"/>
              </w:rPr>
              <w:t>2</w:t>
            </w:r>
            <w:r>
              <w:rPr>
                <w:rFonts w:ascii="Book Antiqua" w:hAnsi="Book Antiqua"/>
              </w:rPr>
              <w:t>9)</w:t>
            </w:r>
          </w:p>
        </w:tc>
        <w:tc>
          <w:tcPr>
            <w:tcW w:w="1087" w:type="dxa"/>
            <w:tcBorders>
              <w:left w:val="nil"/>
            </w:tcBorders>
          </w:tcPr>
          <w:p w14:paraId="63C31FAA" w14:textId="23425C77" w:rsidR="008E44FB" w:rsidRPr="002C3839" w:rsidRDefault="008E44FB" w:rsidP="008E44FB">
            <w:pPr>
              <w:jc w:val="right"/>
              <w:rPr>
                <w:rFonts w:ascii="Book Antiqua" w:hAnsi="Book Antiqua"/>
              </w:rPr>
            </w:pPr>
            <w:r>
              <w:rPr>
                <w:rFonts w:ascii="Book Antiqua" w:hAnsi="Book Antiqua"/>
              </w:rPr>
              <w:t>3,182</w:t>
            </w:r>
          </w:p>
        </w:tc>
        <w:tc>
          <w:tcPr>
            <w:tcW w:w="1089" w:type="dxa"/>
          </w:tcPr>
          <w:p w14:paraId="4FA2AD99" w14:textId="51F38D34" w:rsidR="008E44FB" w:rsidRPr="002C3839" w:rsidRDefault="008E44FB" w:rsidP="008E44FB">
            <w:pPr>
              <w:jc w:val="right"/>
              <w:rPr>
                <w:rFonts w:ascii="Book Antiqua" w:hAnsi="Book Antiqua"/>
              </w:rPr>
            </w:pPr>
            <w:r>
              <w:rPr>
                <w:rFonts w:ascii="Book Antiqua" w:hAnsi="Book Antiqua"/>
              </w:rPr>
              <w:t>7,133</w:t>
            </w:r>
          </w:p>
        </w:tc>
        <w:tc>
          <w:tcPr>
            <w:tcW w:w="990" w:type="dxa"/>
          </w:tcPr>
          <w:p w14:paraId="2EEAB58D" w14:textId="5FA8DA32" w:rsidR="008E44FB" w:rsidRPr="002C3839" w:rsidRDefault="008E44FB" w:rsidP="008E44FB">
            <w:pPr>
              <w:jc w:val="right"/>
              <w:rPr>
                <w:rFonts w:ascii="Book Antiqua" w:hAnsi="Book Antiqua"/>
              </w:rPr>
            </w:pPr>
            <w:r>
              <w:rPr>
                <w:rFonts w:ascii="Book Antiqua" w:hAnsi="Book Antiqua"/>
              </w:rPr>
              <w:t>(55.39)</w:t>
            </w:r>
          </w:p>
        </w:tc>
      </w:tr>
      <w:tr w:rsidR="008E44FB" w:rsidRPr="002C3839" w14:paraId="3008765F" w14:textId="77777777" w:rsidTr="00590B4D">
        <w:tc>
          <w:tcPr>
            <w:tcW w:w="4050" w:type="dxa"/>
          </w:tcPr>
          <w:p w14:paraId="2AA0E2D7" w14:textId="77777777" w:rsidR="008E44FB" w:rsidRPr="002C3839" w:rsidRDefault="008E44FB" w:rsidP="008E44FB">
            <w:pPr>
              <w:rPr>
                <w:rFonts w:ascii="Book Antiqua" w:hAnsi="Book Antiqua"/>
              </w:rPr>
            </w:pPr>
          </w:p>
        </w:tc>
        <w:tc>
          <w:tcPr>
            <w:tcW w:w="1170" w:type="dxa"/>
          </w:tcPr>
          <w:p w14:paraId="792B16F6" w14:textId="77777777" w:rsidR="008E44FB" w:rsidRPr="002C3839" w:rsidRDefault="008E44FB" w:rsidP="008E44FB">
            <w:pPr>
              <w:jc w:val="right"/>
              <w:rPr>
                <w:rFonts w:ascii="Book Antiqua" w:hAnsi="Book Antiqua"/>
                <w:color w:val="FF0000"/>
              </w:rPr>
            </w:pPr>
          </w:p>
        </w:tc>
        <w:tc>
          <w:tcPr>
            <w:tcW w:w="1081" w:type="dxa"/>
          </w:tcPr>
          <w:p w14:paraId="051CD8CD" w14:textId="77777777" w:rsidR="008E44FB" w:rsidRPr="002C3839" w:rsidRDefault="008E44FB" w:rsidP="008E44FB">
            <w:pPr>
              <w:jc w:val="right"/>
              <w:rPr>
                <w:rFonts w:ascii="Book Antiqua" w:hAnsi="Book Antiqua"/>
                <w:color w:val="FF0000"/>
              </w:rPr>
            </w:pPr>
          </w:p>
        </w:tc>
        <w:tc>
          <w:tcPr>
            <w:tcW w:w="951" w:type="dxa"/>
          </w:tcPr>
          <w:p w14:paraId="3EB5E6A5" w14:textId="77777777" w:rsidR="008E44FB" w:rsidRPr="002C3839" w:rsidRDefault="008E44FB" w:rsidP="008E44FB">
            <w:pPr>
              <w:jc w:val="right"/>
              <w:rPr>
                <w:rFonts w:ascii="Book Antiqua" w:hAnsi="Book Antiqua"/>
              </w:rPr>
            </w:pPr>
          </w:p>
        </w:tc>
        <w:tc>
          <w:tcPr>
            <w:tcW w:w="1087" w:type="dxa"/>
            <w:tcBorders>
              <w:left w:val="nil"/>
            </w:tcBorders>
          </w:tcPr>
          <w:p w14:paraId="635E2E4B" w14:textId="77777777" w:rsidR="008E44FB" w:rsidRPr="002C3839" w:rsidRDefault="008E44FB" w:rsidP="008E44FB">
            <w:pPr>
              <w:jc w:val="right"/>
              <w:rPr>
                <w:rFonts w:ascii="Book Antiqua" w:hAnsi="Book Antiqua"/>
                <w:color w:val="FF0000"/>
              </w:rPr>
            </w:pPr>
          </w:p>
        </w:tc>
        <w:tc>
          <w:tcPr>
            <w:tcW w:w="1089" w:type="dxa"/>
          </w:tcPr>
          <w:p w14:paraId="2F22D1BB" w14:textId="77777777" w:rsidR="008E44FB" w:rsidRPr="002C3839" w:rsidRDefault="008E44FB" w:rsidP="008E44FB">
            <w:pPr>
              <w:jc w:val="right"/>
              <w:rPr>
                <w:rFonts w:ascii="Book Antiqua" w:hAnsi="Book Antiqua"/>
                <w:color w:val="FF0000"/>
              </w:rPr>
            </w:pPr>
          </w:p>
        </w:tc>
        <w:tc>
          <w:tcPr>
            <w:tcW w:w="990" w:type="dxa"/>
          </w:tcPr>
          <w:p w14:paraId="65D4CEA5" w14:textId="77777777" w:rsidR="008E44FB" w:rsidRPr="002C3839" w:rsidRDefault="008E44FB" w:rsidP="008E44FB">
            <w:pPr>
              <w:jc w:val="right"/>
              <w:rPr>
                <w:rFonts w:ascii="Book Antiqua" w:hAnsi="Book Antiqua"/>
              </w:rPr>
            </w:pPr>
          </w:p>
        </w:tc>
      </w:tr>
      <w:tr w:rsidR="008E44FB" w:rsidRPr="002C3839" w14:paraId="14A1AD06" w14:textId="77777777" w:rsidTr="00590B4D">
        <w:tc>
          <w:tcPr>
            <w:tcW w:w="4050" w:type="dxa"/>
          </w:tcPr>
          <w:p w14:paraId="4FB1D99A" w14:textId="77777777" w:rsidR="008E44FB" w:rsidRPr="002C3839" w:rsidRDefault="008E44FB" w:rsidP="008E44FB">
            <w:pPr>
              <w:rPr>
                <w:rFonts w:ascii="Book Antiqua" w:hAnsi="Book Antiqua"/>
              </w:rPr>
            </w:pPr>
            <w:r w:rsidRPr="002C3839">
              <w:rPr>
                <w:rFonts w:ascii="Book Antiqua" w:hAnsi="Book Antiqua"/>
              </w:rPr>
              <w:t>Cost of construction services</w:t>
            </w:r>
          </w:p>
        </w:tc>
        <w:tc>
          <w:tcPr>
            <w:tcW w:w="1170" w:type="dxa"/>
          </w:tcPr>
          <w:p w14:paraId="74F5C089" w14:textId="6181B479" w:rsidR="008E44FB" w:rsidRPr="002C3839" w:rsidRDefault="008E44FB" w:rsidP="008E44FB">
            <w:pPr>
              <w:jc w:val="right"/>
              <w:rPr>
                <w:rFonts w:ascii="Book Antiqua" w:hAnsi="Book Antiqua"/>
              </w:rPr>
            </w:pPr>
            <w:r w:rsidRPr="002C3839">
              <w:rPr>
                <w:rFonts w:ascii="Book Antiqua" w:hAnsi="Book Antiqua"/>
              </w:rPr>
              <w:t>(</w:t>
            </w:r>
            <w:r>
              <w:rPr>
                <w:rFonts w:ascii="Book Antiqua" w:hAnsi="Book Antiqua"/>
              </w:rPr>
              <w:t>1,335</w:t>
            </w:r>
            <w:r w:rsidRPr="002C3839">
              <w:rPr>
                <w:rFonts w:ascii="Book Antiqua" w:hAnsi="Book Antiqua"/>
              </w:rPr>
              <w:t>)</w:t>
            </w:r>
          </w:p>
        </w:tc>
        <w:tc>
          <w:tcPr>
            <w:tcW w:w="1081" w:type="dxa"/>
          </w:tcPr>
          <w:p w14:paraId="12E82E93" w14:textId="2D8B0E36" w:rsidR="008E44FB" w:rsidRPr="002C3839" w:rsidRDefault="008E44FB" w:rsidP="008E44FB">
            <w:pPr>
              <w:jc w:val="right"/>
              <w:rPr>
                <w:rFonts w:ascii="Book Antiqua" w:hAnsi="Book Antiqua"/>
              </w:rPr>
            </w:pPr>
            <w:r>
              <w:rPr>
                <w:rFonts w:ascii="Book Antiqua" w:hAnsi="Book Antiqua"/>
              </w:rPr>
              <w:t>(609)</w:t>
            </w:r>
          </w:p>
        </w:tc>
        <w:tc>
          <w:tcPr>
            <w:tcW w:w="951" w:type="dxa"/>
          </w:tcPr>
          <w:p w14:paraId="704F78F8" w14:textId="74D05FFA" w:rsidR="008E44FB" w:rsidRPr="002C3839" w:rsidRDefault="008E44FB" w:rsidP="008E44FB">
            <w:pPr>
              <w:jc w:val="right"/>
              <w:rPr>
                <w:rFonts w:ascii="Book Antiqua" w:hAnsi="Book Antiqua"/>
              </w:rPr>
            </w:pPr>
            <w:r>
              <w:rPr>
                <w:rFonts w:ascii="Book Antiqua" w:hAnsi="Book Antiqua"/>
              </w:rPr>
              <w:t>119.2</w:t>
            </w:r>
            <w:r w:rsidR="009627D2">
              <w:rPr>
                <w:rFonts w:ascii="Book Antiqua" w:hAnsi="Book Antiqua"/>
              </w:rPr>
              <w:t>1</w:t>
            </w:r>
          </w:p>
        </w:tc>
        <w:tc>
          <w:tcPr>
            <w:tcW w:w="1087" w:type="dxa"/>
            <w:tcBorders>
              <w:left w:val="nil"/>
            </w:tcBorders>
          </w:tcPr>
          <w:p w14:paraId="33E0AB72" w14:textId="526D1D16" w:rsidR="008E44FB" w:rsidRPr="002C3839" w:rsidRDefault="008E44FB" w:rsidP="008E44FB">
            <w:pPr>
              <w:jc w:val="right"/>
              <w:rPr>
                <w:rFonts w:ascii="Book Antiqua" w:hAnsi="Book Antiqua"/>
              </w:rPr>
            </w:pPr>
            <w:r w:rsidRPr="002C3839">
              <w:rPr>
                <w:rFonts w:ascii="Book Antiqua" w:hAnsi="Book Antiqua"/>
              </w:rPr>
              <w:t>(</w:t>
            </w:r>
            <w:r>
              <w:rPr>
                <w:rFonts w:ascii="Book Antiqua" w:hAnsi="Book Antiqua"/>
              </w:rPr>
              <w:t>2,490</w:t>
            </w:r>
            <w:r w:rsidRPr="002C3839">
              <w:rPr>
                <w:rFonts w:ascii="Book Antiqua" w:hAnsi="Book Antiqua"/>
              </w:rPr>
              <w:t>)</w:t>
            </w:r>
          </w:p>
        </w:tc>
        <w:tc>
          <w:tcPr>
            <w:tcW w:w="1089" w:type="dxa"/>
          </w:tcPr>
          <w:p w14:paraId="4D1DF6E0" w14:textId="41435488" w:rsidR="008E44FB" w:rsidRPr="002C3839" w:rsidRDefault="008E44FB" w:rsidP="008E44FB">
            <w:pPr>
              <w:jc w:val="right"/>
              <w:rPr>
                <w:rFonts w:ascii="Book Antiqua" w:hAnsi="Book Antiqua"/>
              </w:rPr>
            </w:pPr>
            <w:r>
              <w:rPr>
                <w:rFonts w:ascii="Book Antiqua" w:hAnsi="Book Antiqua"/>
              </w:rPr>
              <w:t>(2,628)</w:t>
            </w:r>
          </w:p>
        </w:tc>
        <w:tc>
          <w:tcPr>
            <w:tcW w:w="990" w:type="dxa"/>
          </w:tcPr>
          <w:p w14:paraId="1194CDA3" w14:textId="01B4FD9E" w:rsidR="008E44FB" w:rsidRPr="002C3839" w:rsidRDefault="008E44FB" w:rsidP="008E44FB">
            <w:pPr>
              <w:jc w:val="right"/>
              <w:rPr>
                <w:rFonts w:ascii="Book Antiqua" w:hAnsi="Book Antiqua"/>
              </w:rPr>
            </w:pPr>
            <w:r>
              <w:rPr>
                <w:rFonts w:ascii="Book Antiqua" w:hAnsi="Book Antiqua"/>
              </w:rPr>
              <w:t>(5.25)</w:t>
            </w:r>
          </w:p>
        </w:tc>
      </w:tr>
      <w:tr w:rsidR="0097312C" w:rsidRPr="002C3839" w14:paraId="2C8273A9" w14:textId="77777777" w:rsidTr="00590B4D">
        <w:tc>
          <w:tcPr>
            <w:tcW w:w="4050" w:type="dxa"/>
          </w:tcPr>
          <w:p w14:paraId="19778B9C" w14:textId="77777777" w:rsidR="0097312C" w:rsidRPr="002C3839" w:rsidRDefault="0097312C" w:rsidP="0097312C">
            <w:pPr>
              <w:rPr>
                <w:rFonts w:ascii="Book Antiqua" w:hAnsi="Book Antiqua"/>
              </w:rPr>
            </w:pPr>
            <w:r w:rsidRPr="002C3839">
              <w:rPr>
                <w:rFonts w:ascii="Book Antiqua" w:hAnsi="Book Antiqua"/>
              </w:rPr>
              <w:t>Operating expenses</w:t>
            </w:r>
          </w:p>
        </w:tc>
        <w:tc>
          <w:tcPr>
            <w:tcW w:w="1170" w:type="dxa"/>
          </w:tcPr>
          <w:p w14:paraId="1A339DA4" w14:textId="5BB4D863" w:rsidR="0097312C" w:rsidRPr="002C3839" w:rsidRDefault="0097312C" w:rsidP="0097312C">
            <w:pPr>
              <w:jc w:val="right"/>
              <w:rPr>
                <w:rFonts w:ascii="Book Antiqua" w:hAnsi="Book Antiqua"/>
              </w:rPr>
            </w:pPr>
            <w:r w:rsidRPr="002C3839">
              <w:rPr>
                <w:rFonts w:ascii="Book Antiqua" w:hAnsi="Book Antiqua"/>
              </w:rPr>
              <w:t>(</w:t>
            </w:r>
            <w:r w:rsidR="00B35172">
              <w:rPr>
                <w:rFonts w:ascii="Book Antiqua" w:hAnsi="Book Antiqua"/>
              </w:rPr>
              <w:t>80,816</w:t>
            </w:r>
            <w:r w:rsidRPr="002C3839">
              <w:rPr>
                <w:rFonts w:ascii="Book Antiqua" w:hAnsi="Book Antiqua"/>
              </w:rPr>
              <w:t>)</w:t>
            </w:r>
          </w:p>
        </w:tc>
        <w:tc>
          <w:tcPr>
            <w:tcW w:w="1081" w:type="dxa"/>
          </w:tcPr>
          <w:p w14:paraId="4933585F" w14:textId="21917E80" w:rsidR="0097312C" w:rsidRPr="002C3839" w:rsidRDefault="0097312C" w:rsidP="0097312C">
            <w:pPr>
              <w:jc w:val="right"/>
              <w:rPr>
                <w:rFonts w:ascii="Book Antiqua" w:hAnsi="Book Antiqua"/>
              </w:rPr>
            </w:pPr>
            <w:r>
              <w:rPr>
                <w:rFonts w:ascii="Book Antiqua" w:hAnsi="Book Antiqua"/>
              </w:rPr>
              <w:t>(</w:t>
            </w:r>
            <w:r w:rsidR="008F3D06">
              <w:rPr>
                <w:rFonts w:ascii="Book Antiqua" w:hAnsi="Book Antiqua"/>
              </w:rPr>
              <w:t>84,686</w:t>
            </w:r>
            <w:r>
              <w:rPr>
                <w:rFonts w:ascii="Book Antiqua" w:hAnsi="Book Antiqua"/>
              </w:rPr>
              <w:t>)</w:t>
            </w:r>
          </w:p>
        </w:tc>
        <w:tc>
          <w:tcPr>
            <w:tcW w:w="951" w:type="dxa"/>
          </w:tcPr>
          <w:p w14:paraId="51D20C67" w14:textId="1FC2C8B7" w:rsidR="0097312C" w:rsidRPr="002C3839" w:rsidRDefault="00415426" w:rsidP="0097312C">
            <w:pPr>
              <w:jc w:val="right"/>
              <w:rPr>
                <w:rFonts w:ascii="Book Antiqua" w:hAnsi="Book Antiqua"/>
              </w:rPr>
            </w:pPr>
            <w:r>
              <w:rPr>
                <w:rFonts w:ascii="Book Antiqua" w:hAnsi="Book Antiqua"/>
              </w:rPr>
              <w:t>(4.57)</w:t>
            </w:r>
          </w:p>
        </w:tc>
        <w:tc>
          <w:tcPr>
            <w:tcW w:w="1087" w:type="dxa"/>
            <w:tcBorders>
              <w:left w:val="nil"/>
            </w:tcBorders>
          </w:tcPr>
          <w:p w14:paraId="0232A7BC" w14:textId="26E877C5" w:rsidR="0097312C" w:rsidRPr="002C3839" w:rsidRDefault="0097312C" w:rsidP="0097312C">
            <w:pPr>
              <w:jc w:val="right"/>
              <w:rPr>
                <w:rFonts w:ascii="Book Antiqua" w:hAnsi="Book Antiqua"/>
              </w:rPr>
            </w:pPr>
            <w:r w:rsidRPr="00B35172">
              <w:rPr>
                <w:rFonts w:ascii="Book Antiqua" w:hAnsi="Book Antiqua"/>
              </w:rPr>
              <w:t>(</w:t>
            </w:r>
            <w:r w:rsidR="00B35172" w:rsidRPr="00B35172">
              <w:rPr>
                <w:rFonts w:ascii="Book Antiqua" w:hAnsi="Book Antiqua"/>
              </w:rPr>
              <w:t>153,79</w:t>
            </w:r>
            <w:r w:rsidR="008E44FB">
              <w:rPr>
                <w:rFonts w:ascii="Book Antiqua" w:hAnsi="Book Antiqua"/>
              </w:rPr>
              <w:t>2</w:t>
            </w:r>
            <w:r w:rsidRPr="00B35172">
              <w:rPr>
                <w:rFonts w:ascii="Book Antiqua" w:hAnsi="Book Antiqua"/>
              </w:rPr>
              <w:t>)</w:t>
            </w:r>
          </w:p>
        </w:tc>
        <w:tc>
          <w:tcPr>
            <w:tcW w:w="1089" w:type="dxa"/>
          </w:tcPr>
          <w:p w14:paraId="6C598261" w14:textId="6064CB54" w:rsidR="0097312C" w:rsidRPr="002C3839" w:rsidRDefault="0097312C" w:rsidP="0097312C">
            <w:pPr>
              <w:jc w:val="right"/>
              <w:rPr>
                <w:rFonts w:ascii="Book Antiqua" w:hAnsi="Book Antiqua"/>
              </w:rPr>
            </w:pPr>
            <w:r>
              <w:rPr>
                <w:rFonts w:ascii="Book Antiqua" w:hAnsi="Book Antiqua"/>
              </w:rPr>
              <w:t>(</w:t>
            </w:r>
            <w:r w:rsidR="003D34E6">
              <w:rPr>
                <w:rFonts w:ascii="Book Antiqua" w:hAnsi="Book Antiqua"/>
              </w:rPr>
              <w:t>153,899</w:t>
            </w:r>
            <w:r>
              <w:rPr>
                <w:rFonts w:ascii="Book Antiqua" w:hAnsi="Book Antiqua"/>
              </w:rPr>
              <w:t>)</w:t>
            </w:r>
          </w:p>
        </w:tc>
        <w:tc>
          <w:tcPr>
            <w:tcW w:w="990" w:type="dxa"/>
          </w:tcPr>
          <w:p w14:paraId="40EBAE17" w14:textId="15A4901A" w:rsidR="0097312C" w:rsidRPr="002C3839" w:rsidRDefault="00AB7DB2" w:rsidP="0097312C">
            <w:pPr>
              <w:jc w:val="right"/>
              <w:rPr>
                <w:rFonts w:ascii="Book Antiqua" w:hAnsi="Book Antiqua"/>
              </w:rPr>
            </w:pPr>
            <w:r>
              <w:rPr>
                <w:rFonts w:ascii="Book Antiqua" w:hAnsi="Book Antiqua"/>
              </w:rPr>
              <w:t>(0.07)</w:t>
            </w:r>
          </w:p>
        </w:tc>
      </w:tr>
      <w:tr w:rsidR="008E44FB" w:rsidRPr="002C3839" w14:paraId="68672963" w14:textId="77777777" w:rsidTr="00590B4D">
        <w:tc>
          <w:tcPr>
            <w:tcW w:w="4050" w:type="dxa"/>
          </w:tcPr>
          <w:p w14:paraId="239BE2ED" w14:textId="77777777" w:rsidR="008E44FB" w:rsidRPr="002C3839" w:rsidRDefault="008E44FB" w:rsidP="008E44FB">
            <w:pPr>
              <w:ind w:left="176" w:hanging="176"/>
              <w:rPr>
                <w:rFonts w:ascii="Book Antiqua" w:hAnsi="Book Antiqua"/>
              </w:rPr>
            </w:pPr>
            <w:r w:rsidRPr="002C3839">
              <w:rPr>
                <w:rFonts w:ascii="Book Antiqua" w:hAnsi="Book Antiqua"/>
              </w:rPr>
              <w:t>Amortisation of Leased Concession Assets</w:t>
            </w:r>
          </w:p>
        </w:tc>
        <w:tc>
          <w:tcPr>
            <w:tcW w:w="1170" w:type="dxa"/>
          </w:tcPr>
          <w:p w14:paraId="2E5D7158" w14:textId="6D10C57E" w:rsidR="008E44FB" w:rsidRPr="002C3839" w:rsidRDefault="008E44FB" w:rsidP="008E44FB">
            <w:pPr>
              <w:jc w:val="right"/>
              <w:rPr>
                <w:rFonts w:ascii="Book Antiqua" w:hAnsi="Book Antiqua"/>
              </w:rPr>
            </w:pPr>
            <w:r w:rsidRPr="002C3839">
              <w:rPr>
                <w:rFonts w:ascii="Book Antiqua" w:hAnsi="Book Antiqua"/>
              </w:rPr>
              <w:t>(2</w:t>
            </w:r>
            <w:r>
              <w:rPr>
                <w:rFonts w:ascii="Book Antiqua" w:hAnsi="Book Antiqua"/>
              </w:rPr>
              <w:t>1</w:t>
            </w:r>
            <w:r w:rsidRPr="002C3839">
              <w:rPr>
                <w:rFonts w:ascii="Book Antiqua" w:hAnsi="Book Antiqua"/>
              </w:rPr>
              <w:t>,</w:t>
            </w:r>
            <w:r>
              <w:rPr>
                <w:rFonts w:ascii="Book Antiqua" w:hAnsi="Book Antiqua"/>
              </w:rPr>
              <w:t>994</w:t>
            </w:r>
            <w:r w:rsidRPr="002C3839">
              <w:rPr>
                <w:rFonts w:ascii="Book Antiqua" w:hAnsi="Book Antiqua"/>
              </w:rPr>
              <w:t>)</w:t>
            </w:r>
          </w:p>
        </w:tc>
        <w:tc>
          <w:tcPr>
            <w:tcW w:w="1081" w:type="dxa"/>
          </w:tcPr>
          <w:p w14:paraId="51D20F3D" w14:textId="2AE36AF4" w:rsidR="008E44FB" w:rsidRPr="002C3839" w:rsidRDefault="008E44FB" w:rsidP="008E44FB">
            <w:pPr>
              <w:jc w:val="right"/>
              <w:rPr>
                <w:rFonts w:ascii="Book Antiqua" w:hAnsi="Book Antiqua"/>
              </w:rPr>
            </w:pPr>
            <w:r>
              <w:rPr>
                <w:rFonts w:ascii="Book Antiqua" w:hAnsi="Book Antiqua"/>
              </w:rPr>
              <w:t>(20,811)</w:t>
            </w:r>
          </w:p>
        </w:tc>
        <w:tc>
          <w:tcPr>
            <w:tcW w:w="951" w:type="dxa"/>
          </w:tcPr>
          <w:p w14:paraId="029F81F0" w14:textId="79A79BF7" w:rsidR="008E44FB" w:rsidRPr="002C3839" w:rsidRDefault="008E44FB" w:rsidP="008E44FB">
            <w:pPr>
              <w:jc w:val="right"/>
              <w:rPr>
                <w:rFonts w:ascii="Book Antiqua" w:hAnsi="Book Antiqua"/>
              </w:rPr>
            </w:pPr>
            <w:r>
              <w:rPr>
                <w:rFonts w:ascii="Book Antiqua" w:hAnsi="Book Antiqua"/>
              </w:rPr>
              <w:t>5</w:t>
            </w:r>
            <w:r w:rsidRPr="002C3839">
              <w:rPr>
                <w:rFonts w:ascii="Book Antiqua" w:hAnsi="Book Antiqua"/>
              </w:rPr>
              <w:t>.6</w:t>
            </w:r>
            <w:r>
              <w:rPr>
                <w:rFonts w:ascii="Book Antiqua" w:hAnsi="Book Antiqua"/>
              </w:rPr>
              <w:t>9</w:t>
            </w:r>
          </w:p>
        </w:tc>
        <w:tc>
          <w:tcPr>
            <w:tcW w:w="1087" w:type="dxa"/>
            <w:tcBorders>
              <w:left w:val="nil"/>
            </w:tcBorders>
          </w:tcPr>
          <w:p w14:paraId="3C488172" w14:textId="4DECC28E" w:rsidR="008E44FB" w:rsidRPr="002C3839" w:rsidRDefault="008E44FB" w:rsidP="008E44FB">
            <w:pPr>
              <w:jc w:val="right"/>
              <w:rPr>
                <w:rFonts w:ascii="Book Antiqua" w:hAnsi="Book Antiqua"/>
              </w:rPr>
            </w:pPr>
            <w:r w:rsidRPr="002C3839">
              <w:rPr>
                <w:rFonts w:ascii="Book Antiqua" w:hAnsi="Book Antiqua"/>
              </w:rPr>
              <w:t>(</w:t>
            </w:r>
            <w:r>
              <w:rPr>
                <w:rFonts w:ascii="Book Antiqua" w:hAnsi="Book Antiqua"/>
              </w:rPr>
              <w:t>43,988</w:t>
            </w:r>
            <w:r w:rsidRPr="002C3839">
              <w:rPr>
                <w:rFonts w:ascii="Book Antiqua" w:hAnsi="Book Antiqua"/>
              </w:rPr>
              <w:t>)</w:t>
            </w:r>
          </w:p>
        </w:tc>
        <w:tc>
          <w:tcPr>
            <w:tcW w:w="1089" w:type="dxa"/>
          </w:tcPr>
          <w:p w14:paraId="449AC12B" w14:textId="4202B9B0" w:rsidR="008E44FB" w:rsidRPr="002C3839" w:rsidRDefault="008E44FB" w:rsidP="008E44FB">
            <w:pPr>
              <w:jc w:val="right"/>
              <w:rPr>
                <w:rFonts w:ascii="Book Antiqua" w:hAnsi="Book Antiqua"/>
              </w:rPr>
            </w:pPr>
            <w:r>
              <w:rPr>
                <w:rFonts w:ascii="Book Antiqua" w:hAnsi="Book Antiqua"/>
              </w:rPr>
              <w:t>(41,621)</w:t>
            </w:r>
          </w:p>
        </w:tc>
        <w:tc>
          <w:tcPr>
            <w:tcW w:w="990" w:type="dxa"/>
          </w:tcPr>
          <w:p w14:paraId="7FF1556D" w14:textId="2A05A98B" w:rsidR="008E44FB" w:rsidRPr="002C3839" w:rsidRDefault="008E44FB" w:rsidP="008E44FB">
            <w:pPr>
              <w:jc w:val="right"/>
              <w:rPr>
                <w:rFonts w:ascii="Book Antiqua" w:hAnsi="Book Antiqua"/>
              </w:rPr>
            </w:pPr>
            <w:r>
              <w:rPr>
                <w:rFonts w:ascii="Book Antiqua" w:hAnsi="Book Antiqua"/>
              </w:rPr>
              <w:t>5</w:t>
            </w:r>
            <w:r w:rsidRPr="002C3839">
              <w:rPr>
                <w:rFonts w:ascii="Book Antiqua" w:hAnsi="Book Antiqua"/>
              </w:rPr>
              <w:t>.6</w:t>
            </w:r>
            <w:r>
              <w:rPr>
                <w:rFonts w:ascii="Book Antiqua" w:hAnsi="Book Antiqua"/>
              </w:rPr>
              <w:t>9</w:t>
            </w:r>
          </w:p>
        </w:tc>
      </w:tr>
      <w:tr w:rsidR="008E44FB" w:rsidRPr="002C3839" w14:paraId="0487455C" w14:textId="77777777" w:rsidTr="00590B4D">
        <w:tc>
          <w:tcPr>
            <w:tcW w:w="4050" w:type="dxa"/>
          </w:tcPr>
          <w:p w14:paraId="58AB9F4B" w14:textId="77777777" w:rsidR="008E44FB" w:rsidRPr="002C3839" w:rsidRDefault="008E44FB" w:rsidP="008E44FB">
            <w:pPr>
              <w:rPr>
                <w:rFonts w:ascii="Book Antiqua" w:hAnsi="Book Antiqua"/>
              </w:rPr>
            </w:pPr>
            <w:r w:rsidRPr="002C3839">
              <w:rPr>
                <w:rFonts w:ascii="Book Antiqua" w:hAnsi="Book Antiqua"/>
              </w:rPr>
              <w:t>Amortisation of Other Intangibles</w:t>
            </w:r>
          </w:p>
        </w:tc>
        <w:tc>
          <w:tcPr>
            <w:tcW w:w="1170" w:type="dxa"/>
          </w:tcPr>
          <w:p w14:paraId="4B0AE267" w14:textId="35A0871C" w:rsidR="008E44FB" w:rsidRPr="002C3839" w:rsidRDefault="008E44FB" w:rsidP="008E44FB">
            <w:pPr>
              <w:jc w:val="right"/>
              <w:rPr>
                <w:rFonts w:ascii="Book Antiqua" w:hAnsi="Book Antiqua"/>
              </w:rPr>
            </w:pPr>
            <w:r w:rsidRPr="002C3839">
              <w:rPr>
                <w:rFonts w:ascii="Book Antiqua" w:hAnsi="Book Antiqua"/>
              </w:rPr>
              <w:t>(17,</w:t>
            </w:r>
            <w:r>
              <w:rPr>
                <w:rFonts w:ascii="Book Antiqua" w:hAnsi="Book Antiqua"/>
              </w:rPr>
              <w:t>682</w:t>
            </w:r>
            <w:r w:rsidRPr="002C3839">
              <w:rPr>
                <w:rFonts w:ascii="Book Antiqua" w:hAnsi="Book Antiqua"/>
              </w:rPr>
              <w:t>)</w:t>
            </w:r>
          </w:p>
        </w:tc>
        <w:tc>
          <w:tcPr>
            <w:tcW w:w="1081" w:type="dxa"/>
          </w:tcPr>
          <w:p w14:paraId="7B9C614E" w14:textId="4EF8288E" w:rsidR="008E44FB" w:rsidRPr="002C3839" w:rsidRDefault="008E44FB" w:rsidP="008E44FB">
            <w:pPr>
              <w:jc w:val="right"/>
              <w:rPr>
                <w:rFonts w:ascii="Book Antiqua" w:hAnsi="Book Antiqua"/>
              </w:rPr>
            </w:pPr>
            <w:r>
              <w:rPr>
                <w:rFonts w:ascii="Book Antiqua" w:hAnsi="Book Antiqua"/>
              </w:rPr>
              <w:t>(17,360)</w:t>
            </w:r>
          </w:p>
        </w:tc>
        <w:tc>
          <w:tcPr>
            <w:tcW w:w="951" w:type="dxa"/>
          </w:tcPr>
          <w:p w14:paraId="394DF003" w14:textId="1777B8E0" w:rsidR="008E44FB" w:rsidRPr="002C3839" w:rsidRDefault="008E44FB" w:rsidP="008E44FB">
            <w:pPr>
              <w:jc w:val="right"/>
              <w:rPr>
                <w:rFonts w:ascii="Book Antiqua" w:hAnsi="Book Antiqua"/>
              </w:rPr>
            </w:pPr>
            <w:r>
              <w:rPr>
                <w:rFonts w:ascii="Book Antiqua" w:hAnsi="Book Antiqua"/>
              </w:rPr>
              <w:t>1</w:t>
            </w:r>
            <w:r w:rsidRPr="002C3839">
              <w:rPr>
                <w:rFonts w:ascii="Book Antiqua" w:hAnsi="Book Antiqua"/>
              </w:rPr>
              <w:t>.</w:t>
            </w:r>
            <w:r>
              <w:rPr>
                <w:rFonts w:ascii="Book Antiqua" w:hAnsi="Book Antiqua"/>
              </w:rPr>
              <w:t>86</w:t>
            </w:r>
          </w:p>
        </w:tc>
        <w:tc>
          <w:tcPr>
            <w:tcW w:w="1087" w:type="dxa"/>
            <w:tcBorders>
              <w:left w:val="nil"/>
            </w:tcBorders>
          </w:tcPr>
          <w:p w14:paraId="7DFD7489" w14:textId="7033B124" w:rsidR="008E44FB" w:rsidRPr="002C3839" w:rsidRDefault="008E44FB" w:rsidP="008E44FB">
            <w:pPr>
              <w:jc w:val="right"/>
              <w:rPr>
                <w:rFonts w:ascii="Book Antiqua" w:hAnsi="Book Antiqua"/>
              </w:rPr>
            </w:pPr>
            <w:r w:rsidRPr="002C3839">
              <w:rPr>
                <w:rFonts w:ascii="Book Antiqua" w:hAnsi="Book Antiqua"/>
              </w:rPr>
              <w:t>(</w:t>
            </w:r>
            <w:r>
              <w:rPr>
                <w:rFonts w:ascii="Book Antiqua" w:hAnsi="Book Antiqua"/>
              </w:rPr>
              <w:t>35,324</w:t>
            </w:r>
            <w:r w:rsidRPr="002C3839">
              <w:rPr>
                <w:rFonts w:ascii="Book Antiqua" w:hAnsi="Book Antiqua"/>
              </w:rPr>
              <w:t>)</w:t>
            </w:r>
          </w:p>
        </w:tc>
        <w:tc>
          <w:tcPr>
            <w:tcW w:w="1089" w:type="dxa"/>
          </w:tcPr>
          <w:p w14:paraId="7F6C969D" w14:textId="7C3E0EF4" w:rsidR="008E44FB" w:rsidRPr="002C3839" w:rsidRDefault="008E44FB" w:rsidP="008E44FB">
            <w:pPr>
              <w:jc w:val="right"/>
              <w:rPr>
                <w:rFonts w:ascii="Book Antiqua" w:hAnsi="Book Antiqua"/>
              </w:rPr>
            </w:pPr>
            <w:r>
              <w:rPr>
                <w:rFonts w:ascii="Book Antiqua" w:hAnsi="Book Antiqua"/>
              </w:rPr>
              <w:t>(34,746)</w:t>
            </w:r>
          </w:p>
        </w:tc>
        <w:tc>
          <w:tcPr>
            <w:tcW w:w="990" w:type="dxa"/>
          </w:tcPr>
          <w:p w14:paraId="03DB0624" w14:textId="24D472B5" w:rsidR="008E44FB" w:rsidRPr="002C3839" w:rsidRDefault="008E44FB" w:rsidP="008E44FB">
            <w:pPr>
              <w:jc w:val="right"/>
              <w:rPr>
                <w:rFonts w:ascii="Book Antiqua" w:hAnsi="Book Antiqua"/>
              </w:rPr>
            </w:pPr>
            <w:r>
              <w:rPr>
                <w:rFonts w:ascii="Book Antiqua" w:hAnsi="Book Antiqua"/>
              </w:rPr>
              <w:t>1</w:t>
            </w:r>
            <w:r w:rsidRPr="002C3839">
              <w:rPr>
                <w:rFonts w:ascii="Book Antiqua" w:hAnsi="Book Antiqua"/>
              </w:rPr>
              <w:t>.</w:t>
            </w:r>
            <w:r>
              <w:rPr>
                <w:rFonts w:ascii="Book Antiqua" w:hAnsi="Book Antiqua"/>
              </w:rPr>
              <w:t>66</w:t>
            </w:r>
          </w:p>
        </w:tc>
      </w:tr>
      <w:tr w:rsidR="008E44FB" w:rsidRPr="002C3839" w14:paraId="1E3596F7" w14:textId="77777777" w:rsidTr="00590B4D">
        <w:tc>
          <w:tcPr>
            <w:tcW w:w="4050" w:type="dxa"/>
          </w:tcPr>
          <w:p w14:paraId="547C8953" w14:textId="77777777" w:rsidR="008E44FB" w:rsidRPr="002C3839" w:rsidRDefault="008E44FB" w:rsidP="008E44FB">
            <w:pPr>
              <w:rPr>
                <w:rFonts w:ascii="Book Antiqua" w:hAnsi="Book Antiqua"/>
              </w:rPr>
            </w:pPr>
            <w:r w:rsidRPr="002C3839">
              <w:rPr>
                <w:rFonts w:ascii="Book Antiqua" w:hAnsi="Book Antiqua"/>
              </w:rPr>
              <w:t>Depreciation of PPE</w:t>
            </w:r>
          </w:p>
        </w:tc>
        <w:tc>
          <w:tcPr>
            <w:tcW w:w="1170" w:type="dxa"/>
          </w:tcPr>
          <w:p w14:paraId="48AD2A1D" w14:textId="333E4D73" w:rsidR="008E44FB" w:rsidRPr="002C3839" w:rsidRDefault="008E44FB" w:rsidP="008E44FB">
            <w:pPr>
              <w:jc w:val="right"/>
              <w:rPr>
                <w:rFonts w:ascii="Book Antiqua" w:hAnsi="Book Antiqua"/>
              </w:rPr>
            </w:pPr>
            <w:r w:rsidRPr="002C3839">
              <w:rPr>
                <w:rFonts w:ascii="Book Antiqua" w:hAnsi="Book Antiqua"/>
              </w:rPr>
              <w:t>(</w:t>
            </w:r>
            <w:r>
              <w:rPr>
                <w:rFonts w:ascii="Book Antiqua" w:hAnsi="Book Antiqua"/>
              </w:rPr>
              <w:t>8</w:t>
            </w:r>
            <w:r w:rsidRPr="002C3839">
              <w:rPr>
                <w:rFonts w:ascii="Book Antiqua" w:hAnsi="Book Antiqua"/>
              </w:rPr>
              <w:t>,</w:t>
            </w:r>
            <w:r>
              <w:rPr>
                <w:rFonts w:ascii="Book Antiqua" w:hAnsi="Book Antiqua"/>
              </w:rPr>
              <w:t>683</w:t>
            </w:r>
            <w:r w:rsidRPr="002C3839">
              <w:rPr>
                <w:rFonts w:ascii="Book Antiqua" w:hAnsi="Book Antiqua"/>
              </w:rPr>
              <w:t>)</w:t>
            </w:r>
          </w:p>
        </w:tc>
        <w:tc>
          <w:tcPr>
            <w:tcW w:w="1081" w:type="dxa"/>
          </w:tcPr>
          <w:p w14:paraId="36358921" w14:textId="1AA5CD0E" w:rsidR="008E44FB" w:rsidRPr="002C3839" w:rsidRDefault="008E44FB" w:rsidP="008E44FB">
            <w:pPr>
              <w:jc w:val="right"/>
              <w:rPr>
                <w:rFonts w:ascii="Book Antiqua" w:hAnsi="Book Antiqua"/>
              </w:rPr>
            </w:pPr>
            <w:r>
              <w:rPr>
                <w:rFonts w:ascii="Book Antiqua" w:hAnsi="Book Antiqua"/>
              </w:rPr>
              <w:t>(8,261)</w:t>
            </w:r>
          </w:p>
        </w:tc>
        <w:tc>
          <w:tcPr>
            <w:tcW w:w="951" w:type="dxa"/>
          </w:tcPr>
          <w:p w14:paraId="3EDA94B9" w14:textId="6B346141" w:rsidR="008E44FB" w:rsidRPr="002C3839" w:rsidRDefault="008E44FB" w:rsidP="008E44FB">
            <w:pPr>
              <w:jc w:val="right"/>
              <w:rPr>
                <w:rFonts w:ascii="Book Antiqua" w:hAnsi="Book Antiqua"/>
              </w:rPr>
            </w:pPr>
            <w:r>
              <w:rPr>
                <w:rFonts w:ascii="Book Antiqua" w:hAnsi="Book Antiqua"/>
              </w:rPr>
              <w:t>5.11</w:t>
            </w:r>
          </w:p>
        </w:tc>
        <w:tc>
          <w:tcPr>
            <w:tcW w:w="1087" w:type="dxa"/>
            <w:tcBorders>
              <w:left w:val="nil"/>
            </w:tcBorders>
          </w:tcPr>
          <w:p w14:paraId="62885FF6" w14:textId="08E3B98E" w:rsidR="008E44FB" w:rsidRPr="002C3839" w:rsidRDefault="008E44FB" w:rsidP="008E44FB">
            <w:pPr>
              <w:jc w:val="right"/>
              <w:rPr>
                <w:rFonts w:ascii="Book Antiqua" w:hAnsi="Book Antiqua"/>
              </w:rPr>
            </w:pPr>
            <w:r w:rsidRPr="002C3839">
              <w:rPr>
                <w:rFonts w:ascii="Book Antiqua" w:hAnsi="Book Antiqua"/>
              </w:rPr>
              <w:t>(</w:t>
            </w:r>
            <w:r>
              <w:rPr>
                <w:rFonts w:ascii="Book Antiqua" w:hAnsi="Book Antiqua"/>
              </w:rPr>
              <w:t>16,914</w:t>
            </w:r>
            <w:r w:rsidRPr="002C3839">
              <w:rPr>
                <w:rFonts w:ascii="Book Antiqua" w:hAnsi="Book Antiqua"/>
              </w:rPr>
              <w:t>)</w:t>
            </w:r>
          </w:p>
        </w:tc>
        <w:tc>
          <w:tcPr>
            <w:tcW w:w="1089" w:type="dxa"/>
          </w:tcPr>
          <w:p w14:paraId="24D649A5" w14:textId="254C6D7E" w:rsidR="008E44FB" w:rsidRPr="002C3839" w:rsidRDefault="008E44FB" w:rsidP="008E44FB">
            <w:pPr>
              <w:jc w:val="right"/>
              <w:rPr>
                <w:rFonts w:ascii="Book Antiqua" w:hAnsi="Book Antiqua"/>
              </w:rPr>
            </w:pPr>
            <w:r>
              <w:rPr>
                <w:rFonts w:ascii="Book Antiqua" w:hAnsi="Book Antiqua"/>
              </w:rPr>
              <w:t>(16,469)</w:t>
            </w:r>
          </w:p>
        </w:tc>
        <w:tc>
          <w:tcPr>
            <w:tcW w:w="990" w:type="dxa"/>
          </w:tcPr>
          <w:p w14:paraId="4BD3FA49" w14:textId="306FA4AC" w:rsidR="008E44FB" w:rsidRPr="002C3839" w:rsidRDefault="008E44FB" w:rsidP="008E44FB">
            <w:pPr>
              <w:jc w:val="right"/>
              <w:rPr>
                <w:rFonts w:ascii="Book Antiqua" w:hAnsi="Book Antiqua"/>
              </w:rPr>
            </w:pPr>
            <w:r>
              <w:rPr>
                <w:rFonts w:ascii="Book Antiqua" w:hAnsi="Book Antiqua"/>
              </w:rPr>
              <w:t>2.70</w:t>
            </w:r>
          </w:p>
        </w:tc>
      </w:tr>
      <w:tr w:rsidR="008E44FB" w:rsidRPr="002C3839" w14:paraId="4F8DF8B6" w14:textId="77777777" w:rsidTr="00590B4D">
        <w:tc>
          <w:tcPr>
            <w:tcW w:w="4050" w:type="dxa"/>
          </w:tcPr>
          <w:p w14:paraId="08ED5069" w14:textId="77777777" w:rsidR="008E44FB" w:rsidRPr="002C3839" w:rsidRDefault="008E44FB" w:rsidP="008E44FB">
            <w:pPr>
              <w:rPr>
                <w:rFonts w:ascii="Book Antiqua" w:hAnsi="Book Antiqua"/>
              </w:rPr>
            </w:pPr>
            <w:r w:rsidRPr="002C3839">
              <w:rPr>
                <w:rFonts w:ascii="Book Antiqua" w:hAnsi="Book Antiqua"/>
              </w:rPr>
              <w:t>Depreciation of Right of Use Assets</w:t>
            </w:r>
          </w:p>
        </w:tc>
        <w:tc>
          <w:tcPr>
            <w:tcW w:w="1170" w:type="dxa"/>
          </w:tcPr>
          <w:p w14:paraId="133274FC" w14:textId="7EE8C9A5" w:rsidR="008E44FB" w:rsidRPr="002C3839" w:rsidRDefault="008E44FB" w:rsidP="008E44FB">
            <w:pPr>
              <w:jc w:val="right"/>
              <w:rPr>
                <w:rFonts w:ascii="Book Antiqua" w:hAnsi="Book Antiqua"/>
              </w:rPr>
            </w:pPr>
            <w:r w:rsidRPr="002C3839">
              <w:rPr>
                <w:rFonts w:ascii="Book Antiqua" w:hAnsi="Book Antiqua"/>
              </w:rPr>
              <w:t>(</w:t>
            </w:r>
            <w:r>
              <w:rPr>
                <w:rFonts w:ascii="Book Antiqua" w:hAnsi="Book Antiqua"/>
              </w:rPr>
              <w:t>9</w:t>
            </w:r>
            <w:r w:rsidRPr="002C3839">
              <w:rPr>
                <w:rFonts w:ascii="Book Antiqua" w:hAnsi="Book Antiqua"/>
              </w:rPr>
              <w:t>,</w:t>
            </w:r>
            <w:r>
              <w:rPr>
                <w:rFonts w:ascii="Book Antiqua" w:hAnsi="Book Antiqua"/>
              </w:rPr>
              <w:t>188</w:t>
            </w:r>
            <w:r w:rsidRPr="002C3839">
              <w:rPr>
                <w:rFonts w:ascii="Book Antiqua" w:hAnsi="Book Antiqua"/>
              </w:rPr>
              <w:t>)</w:t>
            </w:r>
          </w:p>
        </w:tc>
        <w:tc>
          <w:tcPr>
            <w:tcW w:w="1081" w:type="dxa"/>
          </w:tcPr>
          <w:p w14:paraId="11BE9ACD" w14:textId="09E11C5E" w:rsidR="008E44FB" w:rsidRPr="002C3839" w:rsidRDefault="008E44FB" w:rsidP="008E44FB">
            <w:pPr>
              <w:jc w:val="right"/>
              <w:rPr>
                <w:rFonts w:ascii="Book Antiqua" w:hAnsi="Book Antiqua"/>
              </w:rPr>
            </w:pPr>
            <w:r>
              <w:rPr>
                <w:rFonts w:ascii="Book Antiqua" w:hAnsi="Book Antiqua"/>
              </w:rPr>
              <w:t>(8,517)</w:t>
            </w:r>
          </w:p>
        </w:tc>
        <w:tc>
          <w:tcPr>
            <w:tcW w:w="951" w:type="dxa"/>
          </w:tcPr>
          <w:p w14:paraId="5845673D" w14:textId="64D9973E" w:rsidR="008E44FB" w:rsidRPr="002C3839" w:rsidRDefault="008E44FB" w:rsidP="008E44FB">
            <w:pPr>
              <w:jc w:val="right"/>
              <w:rPr>
                <w:rFonts w:ascii="Book Antiqua" w:hAnsi="Book Antiqua"/>
              </w:rPr>
            </w:pPr>
            <w:r>
              <w:rPr>
                <w:rFonts w:ascii="Book Antiqua" w:hAnsi="Book Antiqua"/>
              </w:rPr>
              <w:t>7.8</w:t>
            </w:r>
            <w:r w:rsidR="009627D2">
              <w:rPr>
                <w:rFonts w:ascii="Book Antiqua" w:hAnsi="Book Antiqua"/>
              </w:rPr>
              <w:t>8</w:t>
            </w:r>
          </w:p>
        </w:tc>
        <w:tc>
          <w:tcPr>
            <w:tcW w:w="1087" w:type="dxa"/>
            <w:tcBorders>
              <w:left w:val="nil"/>
            </w:tcBorders>
          </w:tcPr>
          <w:p w14:paraId="799674E9" w14:textId="46C3AA8C" w:rsidR="008E44FB" w:rsidRPr="002C3839" w:rsidRDefault="008E44FB" w:rsidP="008E44FB">
            <w:pPr>
              <w:jc w:val="right"/>
              <w:rPr>
                <w:rFonts w:ascii="Book Antiqua" w:hAnsi="Book Antiqua"/>
              </w:rPr>
            </w:pPr>
            <w:r w:rsidRPr="002C3839">
              <w:rPr>
                <w:rFonts w:ascii="Book Antiqua" w:hAnsi="Book Antiqua"/>
              </w:rPr>
              <w:t>(</w:t>
            </w:r>
            <w:r>
              <w:rPr>
                <w:rFonts w:ascii="Book Antiqua" w:hAnsi="Book Antiqua"/>
              </w:rPr>
              <w:t>18,299</w:t>
            </w:r>
            <w:r w:rsidRPr="002C3839">
              <w:rPr>
                <w:rFonts w:ascii="Book Antiqua" w:hAnsi="Book Antiqua"/>
              </w:rPr>
              <w:t>)</w:t>
            </w:r>
          </w:p>
        </w:tc>
        <w:tc>
          <w:tcPr>
            <w:tcW w:w="1089" w:type="dxa"/>
          </w:tcPr>
          <w:p w14:paraId="1C10021D" w14:textId="53BEDD36" w:rsidR="008E44FB" w:rsidRPr="002C3839" w:rsidRDefault="008E44FB" w:rsidP="008E44FB">
            <w:pPr>
              <w:jc w:val="right"/>
              <w:rPr>
                <w:rFonts w:ascii="Book Antiqua" w:hAnsi="Book Antiqua"/>
              </w:rPr>
            </w:pPr>
            <w:r>
              <w:rPr>
                <w:rFonts w:ascii="Book Antiqua" w:hAnsi="Book Antiqua"/>
              </w:rPr>
              <w:t>(11,514)</w:t>
            </w:r>
          </w:p>
        </w:tc>
        <w:tc>
          <w:tcPr>
            <w:tcW w:w="990" w:type="dxa"/>
          </w:tcPr>
          <w:p w14:paraId="2D2DC291" w14:textId="1A92CB88" w:rsidR="008E44FB" w:rsidRPr="002C3839" w:rsidRDefault="008E44FB" w:rsidP="008E44FB">
            <w:pPr>
              <w:jc w:val="right"/>
              <w:rPr>
                <w:rFonts w:ascii="Book Antiqua" w:hAnsi="Book Antiqua"/>
              </w:rPr>
            </w:pPr>
            <w:r>
              <w:rPr>
                <w:rFonts w:ascii="Book Antiqua" w:hAnsi="Book Antiqua"/>
              </w:rPr>
              <w:t>58.93</w:t>
            </w:r>
          </w:p>
        </w:tc>
      </w:tr>
      <w:tr w:rsidR="008E44FB" w:rsidRPr="002C3839" w14:paraId="28F1CE04" w14:textId="77777777" w:rsidTr="003D2478">
        <w:tc>
          <w:tcPr>
            <w:tcW w:w="4050" w:type="dxa"/>
            <w:tcBorders>
              <w:bottom w:val="single" w:sz="4" w:space="0" w:color="auto"/>
            </w:tcBorders>
          </w:tcPr>
          <w:p w14:paraId="148B3543" w14:textId="77777777" w:rsidR="008E44FB" w:rsidRPr="002C3839" w:rsidRDefault="008E44FB" w:rsidP="008E44FB">
            <w:pPr>
              <w:rPr>
                <w:rFonts w:ascii="Book Antiqua" w:hAnsi="Book Antiqua"/>
              </w:rPr>
            </w:pPr>
            <w:r w:rsidRPr="002C3839">
              <w:rPr>
                <w:rFonts w:ascii="Book Antiqua" w:hAnsi="Book Antiqua"/>
              </w:rPr>
              <w:t>Provision for replacement cost</w:t>
            </w:r>
          </w:p>
        </w:tc>
        <w:tc>
          <w:tcPr>
            <w:tcW w:w="1170" w:type="dxa"/>
            <w:tcBorders>
              <w:bottom w:val="single" w:sz="4" w:space="0" w:color="auto"/>
            </w:tcBorders>
          </w:tcPr>
          <w:p w14:paraId="3B870855" w14:textId="13E358E7" w:rsidR="008E44FB" w:rsidRPr="002C3839" w:rsidRDefault="008E44FB" w:rsidP="008E44FB">
            <w:pPr>
              <w:jc w:val="right"/>
              <w:rPr>
                <w:rFonts w:ascii="Book Antiqua" w:hAnsi="Book Antiqua"/>
              </w:rPr>
            </w:pPr>
            <w:r w:rsidRPr="002C3839">
              <w:rPr>
                <w:rFonts w:ascii="Book Antiqua" w:hAnsi="Book Antiqua"/>
              </w:rPr>
              <w:t>(</w:t>
            </w:r>
            <w:r>
              <w:rPr>
                <w:rFonts w:ascii="Book Antiqua" w:hAnsi="Book Antiqua"/>
              </w:rPr>
              <w:t>1,641</w:t>
            </w:r>
            <w:r w:rsidRPr="002C3839">
              <w:rPr>
                <w:rFonts w:ascii="Book Antiqua" w:hAnsi="Book Antiqua"/>
              </w:rPr>
              <w:t>)</w:t>
            </w:r>
          </w:p>
        </w:tc>
        <w:tc>
          <w:tcPr>
            <w:tcW w:w="1081" w:type="dxa"/>
            <w:tcBorders>
              <w:bottom w:val="single" w:sz="4" w:space="0" w:color="auto"/>
            </w:tcBorders>
          </w:tcPr>
          <w:p w14:paraId="4657792C" w14:textId="1FCA4DDB" w:rsidR="008E44FB" w:rsidRPr="002C3839" w:rsidRDefault="008E44FB" w:rsidP="008E44FB">
            <w:pPr>
              <w:jc w:val="right"/>
              <w:rPr>
                <w:rFonts w:ascii="Book Antiqua" w:hAnsi="Book Antiqua"/>
              </w:rPr>
            </w:pPr>
            <w:r>
              <w:rPr>
                <w:rFonts w:ascii="Book Antiqua" w:hAnsi="Book Antiqua"/>
              </w:rPr>
              <w:t>(1,587)</w:t>
            </w:r>
          </w:p>
        </w:tc>
        <w:tc>
          <w:tcPr>
            <w:tcW w:w="951" w:type="dxa"/>
            <w:tcBorders>
              <w:bottom w:val="single" w:sz="4" w:space="0" w:color="auto"/>
            </w:tcBorders>
          </w:tcPr>
          <w:p w14:paraId="24D07416" w14:textId="3BCFB66B" w:rsidR="008E44FB" w:rsidRPr="002C3839" w:rsidRDefault="008E44FB" w:rsidP="008E44FB">
            <w:pPr>
              <w:jc w:val="right"/>
              <w:rPr>
                <w:rFonts w:ascii="Book Antiqua" w:hAnsi="Book Antiqua"/>
              </w:rPr>
            </w:pPr>
            <w:r>
              <w:rPr>
                <w:rFonts w:ascii="Book Antiqua" w:hAnsi="Book Antiqua"/>
              </w:rPr>
              <w:t>3.4</w:t>
            </w:r>
            <w:r w:rsidR="009627D2">
              <w:rPr>
                <w:rFonts w:ascii="Book Antiqua" w:hAnsi="Book Antiqua"/>
              </w:rPr>
              <w:t>0</w:t>
            </w:r>
          </w:p>
        </w:tc>
        <w:tc>
          <w:tcPr>
            <w:tcW w:w="1087" w:type="dxa"/>
            <w:tcBorders>
              <w:left w:val="nil"/>
              <w:bottom w:val="single" w:sz="4" w:space="0" w:color="auto"/>
            </w:tcBorders>
          </w:tcPr>
          <w:p w14:paraId="6C02476E" w14:textId="4BD7562F" w:rsidR="008E44FB" w:rsidRPr="002C3839" w:rsidRDefault="008E44FB" w:rsidP="008E44FB">
            <w:pPr>
              <w:jc w:val="right"/>
              <w:rPr>
                <w:rFonts w:ascii="Book Antiqua" w:hAnsi="Book Antiqua"/>
              </w:rPr>
            </w:pPr>
            <w:r w:rsidRPr="002C3839">
              <w:rPr>
                <w:rFonts w:ascii="Book Antiqua" w:hAnsi="Book Antiqua"/>
              </w:rPr>
              <w:t>(</w:t>
            </w:r>
            <w:r>
              <w:rPr>
                <w:rFonts w:ascii="Book Antiqua" w:hAnsi="Book Antiqua"/>
              </w:rPr>
              <w:t>4,203</w:t>
            </w:r>
            <w:r w:rsidRPr="002C3839">
              <w:rPr>
                <w:rFonts w:ascii="Book Antiqua" w:hAnsi="Book Antiqua"/>
              </w:rPr>
              <w:t>)</w:t>
            </w:r>
          </w:p>
        </w:tc>
        <w:tc>
          <w:tcPr>
            <w:tcW w:w="1089" w:type="dxa"/>
            <w:tcBorders>
              <w:bottom w:val="single" w:sz="4" w:space="0" w:color="auto"/>
            </w:tcBorders>
          </w:tcPr>
          <w:p w14:paraId="2E7B4631" w14:textId="168FF426" w:rsidR="008E44FB" w:rsidRPr="002C3839" w:rsidRDefault="008E44FB" w:rsidP="008E44FB">
            <w:pPr>
              <w:jc w:val="right"/>
              <w:rPr>
                <w:rFonts w:ascii="Book Antiqua" w:hAnsi="Book Antiqua"/>
              </w:rPr>
            </w:pPr>
            <w:r>
              <w:rPr>
                <w:rFonts w:ascii="Book Antiqua" w:hAnsi="Book Antiqua"/>
              </w:rPr>
              <w:t>(3,174)</w:t>
            </w:r>
          </w:p>
        </w:tc>
        <w:tc>
          <w:tcPr>
            <w:tcW w:w="990" w:type="dxa"/>
            <w:tcBorders>
              <w:bottom w:val="single" w:sz="4" w:space="0" w:color="auto"/>
            </w:tcBorders>
          </w:tcPr>
          <w:p w14:paraId="4A4089C3" w14:textId="3559678E" w:rsidR="008E44FB" w:rsidRPr="002C3839" w:rsidRDefault="008E44FB" w:rsidP="008E44FB">
            <w:pPr>
              <w:jc w:val="right"/>
              <w:rPr>
                <w:rFonts w:ascii="Book Antiqua" w:hAnsi="Book Antiqua"/>
              </w:rPr>
            </w:pPr>
            <w:r>
              <w:rPr>
                <w:rFonts w:ascii="Book Antiqua" w:hAnsi="Book Antiqua"/>
              </w:rPr>
              <w:t>32.42</w:t>
            </w:r>
          </w:p>
        </w:tc>
      </w:tr>
      <w:tr w:rsidR="008E44FB" w:rsidRPr="002C3839" w14:paraId="02CC6CF0" w14:textId="77777777" w:rsidTr="003D2478">
        <w:tc>
          <w:tcPr>
            <w:tcW w:w="4050" w:type="dxa"/>
            <w:tcBorders>
              <w:top w:val="single" w:sz="4" w:space="0" w:color="auto"/>
            </w:tcBorders>
          </w:tcPr>
          <w:p w14:paraId="5F793090" w14:textId="77777777" w:rsidR="008E44FB" w:rsidRPr="002C3839" w:rsidRDefault="008E44FB" w:rsidP="008E44FB">
            <w:pPr>
              <w:rPr>
                <w:rFonts w:ascii="Book Antiqua" w:hAnsi="Book Antiqua"/>
              </w:rPr>
            </w:pPr>
          </w:p>
        </w:tc>
        <w:tc>
          <w:tcPr>
            <w:tcW w:w="1170" w:type="dxa"/>
            <w:tcBorders>
              <w:top w:val="single" w:sz="4" w:space="0" w:color="auto"/>
            </w:tcBorders>
          </w:tcPr>
          <w:p w14:paraId="4748FE98" w14:textId="42335F76" w:rsidR="008E44FB" w:rsidRPr="002C3839" w:rsidRDefault="008E44FB" w:rsidP="008E44FB">
            <w:pPr>
              <w:jc w:val="right"/>
              <w:rPr>
                <w:rFonts w:ascii="Book Antiqua" w:hAnsi="Book Antiqua"/>
              </w:rPr>
            </w:pPr>
            <w:r>
              <w:rPr>
                <w:rFonts w:ascii="Book Antiqua" w:hAnsi="Book Antiqua"/>
              </w:rPr>
              <w:t>(141,339)</w:t>
            </w:r>
          </w:p>
        </w:tc>
        <w:tc>
          <w:tcPr>
            <w:tcW w:w="1081" w:type="dxa"/>
            <w:tcBorders>
              <w:top w:val="single" w:sz="4" w:space="0" w:color="auto"/>
            </w:tcBorders>
          </w:tcPr>
          <w:p w14:paraId="565BF7D7" w14:textId="483DD587" w:rsidR="008E44FB" w:rsidRPr="002C3839" w:rsidRDefault="008E44FB" w:rsidP="008E44FB">
            <w:pPr>
              <w:jc w:val="right"/>
              <w:rPr>
                <w:rFonts w:ascii="Book Antiqua" w:hAnsi="Book Antiqua"/>
              </w:rPr>
            </w:pPr>
            <w:r>
              <w:rPr>
                <w:rFonts w:ascii="Book Antiqua" w:hAnsi="Book Antiqua"/>
              </w:rPr>
              <w:t>(141,831)</w:t>
            </w:r>
          </w:p>
        </w:tc>
        <w:tc>
          <w:tcPr>
            <w:tcW w:w="951" w:type="dxa"/>
            <w:tcBorders>
              <w:top w:val="single" w:sz="4" w:space="0" w:color="auto"/>
            </w:tcBorders>
          </w:tcPr>
          <w:p w14:paraId="213FDF27" w14:textId="05809656" w:rsidR="008E44FB" w:rsidRPr="002C3839" w:rsidRDefault="008E44FB" w:rsidP="008E44FB">
            <w:pPr>
              <w:jc w:val="right"/>
              <w:rPr>
                <w:rFonts w:ascii="Book Antiqua" w:hAnsi="Book Antiqua"/>
              </w:rPr>
            </w:pPr>
            <w:r>
              <w:rPr>
                <w:rFonts w:ascii="Book Antiqua" w:hAnsi="Book Antiqua"/>
              </w:rPr>
              <w:t>(0.</w:t>
            </w:r>
            <w:r w:rsidR="009627D2">
              <w:rPr>
                <w:rFonts w:ascii="Book Antiqua" w:hAnsi="Book Antiqua"/>
              </w:rPr>
              <w:t>35</w:t>
            </w:r>
            <w:r>
              <w:rPr>
                <w:rFonts w:ascii="Book Antiqua" w:hAnsi="Book Antiqua"/>
              </w:rPr>
              <w:t>)</w:t>
            </w:r>
          </w:p>
        </w:tc>
        <w:tc>
          <w:tcPr>
            <w:tcW w:w="1087" w:type="dxa"/>
            <w:tcBorders>
              <w:top w:val="single" w:sz="4" w:space="0" w:color="auto"/>
              <w:left w:val="nil"/>
            </w:tcBorders>
          </w:tcPr>
          <w:p w14:paraId="2A60B229" w14:textId="2756141D" w:rsidR="008E44FB" w:rsidRPr="002C3839" w:rsidRDefault="008E44FB" w:rsidP="008E44FB">
            <w:pPr>
              <w:jc w:val="right"/>
              <w:rPr>
                <w:rFonts w:ascii="Book Antiqua" w:hAnsi="Book Antiqua"/>
              </w:rPr>
            </w:pPr>
            <w:r>
              <w:rPr>
                <w:rFonts w:ascii="Book Antiqua" w:hAnsi="Book Antiqua"/>
              </w:rPr>
              <w:t>(275,010)</w:t>
            </w:r>
          </w:p>
        </w:tc>
        <w:tc>
          <w:tcPr>
            <w:tcW w:w="1089" w:type="dxa"/>
            <w:tcBorders>
              <w:top w:val="single" w:sz="4" w:space="0" w:color="auto"/>
            </w:tcBorders>
          </w:tcPr>
          <w:p w14:paraId="5A9FA450" w14:textId="555A3E00" w:rsidR="008E44FB" w:rsidRPr="002C3839" w:rsidRDefault="008E44FB" w:rsidP="008E44FB">
            <w:pPr>
              <w:jc w:val="right"/>
              <w:rPr>
                <w:rFonts w:ascii="Book Antiqua" w:hAnsi="Book Antiqua"/>
              </w:rPr>
            </w:pPr>
            <w:r>
              <w:rPr>
                <w:rFonts w:ascii="Book Antiqua" w:hAnsi="Book Antiqua"/>
              </w:rPr>
              <w:t>(264,051)</w:t>
            </w:r>
          </w:p>
        </w:tc>
        <w:tc>
          <w:tcPr>
            <w:tcW w:w="990" w:type="dxa"/>
            <w:tcBorders>
              <w:top w:val="single" w:sz="4" w:space="0" w:color="auto"/>
            </w:tcBorders>
          </w:tcPr>
          <w:p w14:paraId="396F6D9A" w14:textId="3D274759" w:rsidR="008E44FB" w:rsidRPr="002C3839" w:rsidRDefault="008E44FB" w:rsidP="008E44FB">
            <w:pPr>
              <w:jc w:val="right"/>
              <w:rPr>
                <w:rFonts w:ascii="Book Antiqua" w:hAnsi="Book Antiqua"/>
              </w:rPr>
            </w:pPr>
            <w:r>
              <w:rPr>
                <w:rFonts w:ascii="Book Antiqua" w:hAnsi="Book Antiqua"/>
              </w:rPr>
              <w:t>4.15</w:t>
            </w:r>
          </w:p>
        </w:tc>
      </w:tr>
      <w:tr w:rsidR="008E44FB" w:rsidRPr="002C3839" w14:paraId="54F44266" w14:textId="77777777" w:rsidTr="003D2478">
        <w:tc>
          <w:tcPr>
            <w:tcW w:w="4050" w:type="dxa"/>
          </w:tcPr>
          <w:p w14:paraId="59D58241" w14:textId="77777777" w:rsidR="008E44FB" w:rsidRPr="002C3839" w:rsidRDefault="008E44FB" w:rsidP="008E44FB">
            <w:pPr>
              <w:rPr>
                <w:rFonts w:ascii="Book Antiqua" w:hAnsi="Book Antiqua"/>
              </w:rPr>
            </w:pPr>
          </w:p>
        </w:tc>
        <w:tc>
          <w:tcPr>
            <w:tcW w:w="1170" w:type="dxa"/>
          </w:tcPr>
          <w:p w14:paraId="6EF2CC81" w14:textId="77777777" w:rsidR="008E44FB" w:rsidRPr="002C3839" w:rsidRDefault="008E44FB" w:rsidP="008E44FB">
            <w:pPr>
              <w:jc w:val="right"/>
              <w:rPr>
                <w:rFonts w:ascii="Book Antiqua" w:hAnsi="Book Antiqua"/>
              </w:rPr>
            </w:pPr>
          </w:p>
        </w:tc>
        <w:tc>
          <w:tcPr>
            <w:tcW w:w="1081" w:type="dxa"/>
          </w:tcPr>
          <w:p w14:paraId="739C6958" w14:textId="77777777" w:rsidR="008E44FB" w:rsidRPr="002C3839" w:rsidRDefault="008E44FB" w:rsidP="008E44FB">
            <w:pPr>
              <w:jc w:val="right"/>
              <w:rPr>
                <w:rFonts w:ascii="Book Antiqua" w:hAnsi="Book Antiqua"/>
              </w:rPr>
            </w:pPr>
          </w:p>
        </w:tc>
        <w:tc>
          <w:tcPr>
            <w:tcW w:w="951" w:type="dxa"/>
          </w:tcPr>
          <w:p w14:paraId="5282582B" w14:textId="77777777" w:rsidR="008E44FB" w:rsidRPr="002C3839" w:rsidRDefault="008E44FB" w:rsidP="008E44FB">
            <w:pPr>
              <w:jc w:val="right"/>
              <w:rPr>
                <w:rFonts w:ascii="Book Antiqua" w:hAnsi="Book Antiqua"/>
              </w:rPr>
            </w:pPr>
          </w:p>
        </w:tc>
        <w:tc>
          <w:tcPr>
            <w:tcW w:w="1087" w:type="dxa"/>
            <w:tcBorders>
              <w:left w:val="nil"/>
            </w:tcBorders>
          </w:tcPr>
          <w:p w14:paraId="6D7D458E" w14:textId="77777777" w:rsidR="008E44FB" w:rsidRPr="002C3839" w:rsidRDefault="008E44FB" w:rsidP="008E44FB">
            <w:pPr>
              <w:jc w:val="right"/>
              <w:rPr>
                <w:rFonts w:ascii="Book Antiqua" w:hAnsi="Book Antiqua"/>
              </w:rPr>
            </w:pPr>
          </w:p>
        </w:tc>
        <w:tc>
          <w:tcPr>
            <w:tcW w:w="1089" w:type="dxa"/>
          </w:tcPr>
          <w:p w14:paraId="79E253EA" w14:textId="77777777" w:rsidR="008E44FB" w:rsidRPr="002C3839" w:rsidRDefault="008E44FB" w:rsidP="008E44FB">
            <w:pPr>
              <w:jc w:val="right"/>
              <w:rPr>
                <w:rFonts w:ascii="Book Antiqua" w:hAnsi="Book Antiqua"/>
              </w:rPr>
            </w:pPr>
          </w:p>
        </w:tc>
        <w:tc>
          <w:tcPr>
            <w:tcW w:w="990" w:type="dxa"/>
          </w:tcPr>
          <w:p w14:paraId="7ABA379C" w14:textId="77777777" w:rsidR="008E44FB" w:rsidRPr="002C3839" w:rsidRDefault="008E44FB" w:rsidP="008E44FB">
            <w:pPr>
              <w:jc w:val="right"/>
              <w:rPr>
                <w:rFonts w:ascii="Book Antiqua" w:hAnsi="Book Antiqua"/>
              </w:rPr>
            </w:pPr>
          </w:p>
        </w:tc>
      </w:tr>
      <w:tr w:rsidR="008E44FB" w:rsidRPr="002C3839" w14:paraId="3B1CEFC5" w14:textId="77777777" w:rsidTr="00590B4D">
        <w:tc>
          <w:tcPr>
            <w:tcW w:w="4050" w:type="dxa"/>
          </w:tcPr>
          <w:p w14:paraId="777BEB4E" w14:textId="77777777" w:rsidR="008E44FB" w:rsidRPr="002C3839" w:rsidRDefault="008E44FB" w:rsidP="008E44FB">
            <w:pPr>
              <w:jc w:val="both"/>
              <w:rPr>
                <w:rFonts w:ascii="Book Antiqua" w:eastAsia="Arial Unicode MS" w:hAnsi="Book Antiqua"/>
                <w:b/>
              </w:rPr>
            </w:pPr>
            <w:r w:rsidRPr="002C3839">
              <w:rPr>
                <w:rFonts w:ascii="Book Antiqua" w:hAnsi="Book Antiqua"/>
                <w:b/>
              </w:rPr>
              <w:t xml:space="preserve">Operating Profit </w:t>
            </w:r>
          </w:p>
        </w:tc>
        <w:tc>
          <w:tcPr>
            <w:tcW w:w="1170" w:type="dxa"/>
            <w:vAlign w:val="bottom"/>
          </w:tcPr>
          <w:p w14:paraId="67FF1169" w14:textId="4FF65251" w:rsidR="008E44FB" w:rsidRPr="002C3839" w:rsidRDefault="008E44FB" w:rsidP="008E44FB">
            <w:pPr>
              <w:jc w:val="right"/>
              <w:rPr>
                <w:rFonts w:ascii="Book Antiqua" w:hAnsi="Book Antiqua"/>
                <w:b/>
                <w:lang w:eastAsia="zh-TW"/>
              </w:rPr>
            </w:pPr>
            <w:r>
              <w:rPr>
                <w:rFonts w:ascii="Book Antiqua" w:hAnsi="Book Antiqua"/>
                <w:b/>
                <w:lang w:eastAsia="zh-TW"/>
              </w:rPr>
              <w:t>44,976</w:t>
            </w:r>
          </w:p>
        </w:tc>
        <w:tc>
          <w:tcPr>
            <w:tcW w:w="1081" w:type="dxa"/>
            <w:vAlign w:val="bottom"/>
          </w:tcPr>
          <w:p w14:paraId="3F4BE6A6" w14:textId="7CC5898C" w:rsidR="008E44FB" w:rsidRPr="002C3839" w:rsidRDefault="008E44FB" w:rsidP="008E44FB">
            <w:pPr>
              <w:jc w:val="right"/>
              <w:rPr>
                <w:rFonts w:ascii="Book Antiqua" w:hAnsi="Book Antiqua"/>
                <w:b/>
                <w:lang w:eastAsia="zh-TW"/>
              </w:rPr>
            </w:pPr>
            <w:r>
              <w:rPr>
                <w:rFonts w:ascii="Book Antiqua" w:hAnsi="Book Antiqua"/>
                <w:b/>
                <w:lang w:eastAsia="zh-TW"/>
              </w:rPr>
              <w:t>29,819</w:t>
            </w:r>
          </w:p>
        </w:tc>
        <w:tc>
          <w:tcPr>
            <w:tcW w:w="951" w:type="dxa"/>
          </w:tcPr>
          <w:p w14:paraId="5DDC51A8" w14:textId="073D0840" w:rsidR="008E44FB" w:rsidRPr="002C3839" w:rsidRDefault="008E44FB" w:rsidP="008E44FB">
            <w:pPr>
              <w:jc w:val="right"/>
              <w:rPr>
                <w:rFonts w:ascii="Book Antiqua" w:hAnsi="Book Antiqua"/>
                <w:b/>
                <w:lang w:eastAsia="zh-TW"/>
              </w:rPr>
            </w:pPr>
            <w:r>
              <w:rPr>
                <w:rFonts w:ascii="Book Antiqua" w:hAnsi="Book Antiqua"/>
                <w:b/>
                <w:lang w:eastAsia="zh-TW"/>
              </w:rPr>
              <w:t>50</w:t>
            </w:r>
            <w:r w:rsidRPr="002C3839">
              <w:rPr>
                <w:rFonts w:ascii="Book Antiqua" w:hAnsi="Book Antiqua"/>
                <w:b/>
                <w:lang w:eastAsia="zh-TW"/>
              </w:rPr>
              <w:t>.</w:t>
            </w:r>
            <w:r>
              <w:rPr>
                <w:rFonts w:ascii="Book Antiqua" w:hAnsi="Book Antiqua"/>
                <w:b/>
                <w:lang w:eastAsia="zh-TW"/>
              </w:rPr>
              <w:t>83</w:t>
            </w:r>
          </w:p>
        </w:tc>
        <w:tc>
          <w:tcPr>
            <w:tcW w:w="1087" w:type="dxa"/>
            <w:tcBorders>
              <w:left w:val="nil"/>
            </w:tcBorders>
            <w:vAlign w:val="bottom"/>
          </w:tcPr>
          <w:p w14:paraId="683594B0" w14:textId="749597D2" w:rsidR="008E44FB" w:rsidRPr="002C3839" w:rsidRDefault="008E44FB" w:rsidP="008E44FB">
            <w:pPr>
              <w:jc w:val="right"/>
              <w:rPr>
                <w:rFonts w:ascii="Book Antiqua" w:hAnsi="Book Antiqua"/>
                <w:b/>
                <w:lang w:eastAsia="zh-TW"/>
              </w:rPr>
            </w:pPr>
            <w:r>
              <w:rPr>
                <w:rFonts w:ascii="Book Antiqua" w:hAnsi="Book Antiqua"/>
                <w:b/>
                <w:lang w:eastAsia="zh-TW"/>
              </w:rPr>
              <w:t>97,571</w:t>
            </w:r>
          </w:p>
        </w:tc>
        <w:tc>
          <w:tcPr>
            <w:tcW w:w="1089" w:type="dxa"/>
            <w:vAlign w:val="bottom"/>
          </w:tcPr>
          <w:p w14:paraId="6A960B09" w14:textId="35764C6C" w:rsidR="008E44FB" w:rsidRPr="002C3839" w:rsidRDefault="008E44FB" w:rsidP="008E44FB">
            <w:pPr>
              <w:jc w:val="right"/>
              <w:rPr>
                <w:rFonts w:ascii="Book Antiqua" w:hAnsi="Book Antiqua"/>
                <w:b/>
                <w:lang w:eastAsia="zh-TW"/>
              </w:rPr>
            </w:pPr>
            <w:r>
              <w:rPr>
                <w:rFonts w:ascii="Book Antiqua" w:hAnsi="Book Antiqua"/>
                <w:b/>
                <w:lang w:eastAsia="zh-TW"/>
              </w:rPr>
              <w:t>88,566</w:t>
            </w:r>
          </w:p>
        </w:tc>
        <w:tc>
          <w:tcPr>
            <w:tcW w:w="990" w:type="dxa"/>
          </w:tcPr>
          <w:p w14:paraId="19325614" w14:textId="4779C0E0" w:rsidR="008E44FB" w:rsidRPr="002C3839" w:rsidRDefault="008E44FB" w:rsidP="008E44FB">
            <w:pPr>
              <w:jc w:val="right"/>
              <w:rPr>
                <w:rFonts w:ascii="Book Antiqua" w:hAnsi="Book Antiqua"/>
                <w:b/>
                <w:lang w:eastAsia="zh-TW"/>
              </w:rPr>
            </w:pPr>
            <w:r>
              <w:rPr>
                <w:rFonts w:ascii="Book Antiqua" w:hAnsi="Book Antiqua"/>
                <w:b/>
                <w:lang w:eastAsia="zh-TW"/>
              </w:rPr>
              <w:t>10.17</w:t>
            </w:r>
          </w:p>
        </w:tc>
      </w:tr>
      <w:tr w:rsidR="008E44FB" w:rsidRPr="002C3839" w14:paraId="6BFB3A6F" w14:textId="77777777" w:rsidTr="00590B4D">
        <w:tc>
          <w:tcPr>
            <w:tcW w:w="4050" w:type="dxa"/>
          </w:tcPr>
          <w:p w14:paraId="60271C60" w14:textId="77777777" w:rsidR="008E44FB" w:rsidRPr="002C3839" w:rsidRDefault="008E44FB" w:rsidP="008E44FB">
            <w:pPr>
              <w:jc w:val="both"/>
              <w:rPr>
                <w:rFonts w:ascii="Book Antiqua" w:hAnsi="Book Antiqua"/>
                <w:b/>
              </w:rPr>
            </w:pPr>
          </w:p>
        </w:tc>
        <w:tc>
          <w:tcPr>
            <w:tcW w:w="1170" w:type="dxa"/>
            <w:vAlign w:val="bottom"/>
          </w:tcPr>
          <w:p w14:paraId="57787779" w14:textId="77777777" w:rsidR="008E44FB" w:rsidRPr="002C3839" w:rsidRDefault="008E44FB" w:rsidP="008E44FB">
            <w:pPr>
              <w:jc w:val="right"/>
              <w:rPr>
                <w:rFonts w:ascii="Book Antiqua" w:hAnsi="Book Antiqua"/>
                <w:b/>
                <w:lang w:eastAsia="zh-TW"/>
              </w:rPr>
            </w:pPr>
          </w:p>
        </w:tc>
        <w:tc>
          <w:tcPr>
            <w:tcW w:w="1081" w:type="dxa"/>
            <w:vAlign w:val="bottom"/>
          </w:tcPr>
          <w:p w14:paraId="438C4CAD" w14:textId="77777777" w:rsidR="008E44FB" w:rsidRPr="002C3839" w:rsidRDefault="008E44FB" w:rsidP="008E44FB">
            <w:pPr>
              <w:jc w:val="right"/>
              <w:rPr>
                <w:rFonts w:ascii="Book Antiqua" w:hAnsi="Book Antiqua"/>
                <w:b/>
                <w:lang w:eastAsia="zh-TW"/>
              </w:rPr>
            </w:pPr>
          </w:p>
        </w:tc>
        <w:tc>
          <w:tcPr>
            <w:tcW w:w="951" w:type="dxa"/>
          </w:tcPr>
          <w:p w14:paraId="78665C04" w14:textId="77777777" w:rsidR="008E44FB" w:rsidRPr="002C3839" w:rsidRDefault="008E44FB" w:rsidP="008E44FB">
            <w:pPr>
              <w:jc w:val="right"/>
              <w:rPr>
                <w:rFonts w:ascii="Book Antiqua" w:hAnsi="Book Antiqua"/>
                <w:b/>
                <w:lang w:eastAsia="zh-TW"/>
              </w:rPr>
            </w:pPr>
          </w:p>
        </w:tc>
        <w:tc>
          <w:tcPr>
            <w:tcW w:w="1087" w:type="dxa"/>
            <w:tcBorders>
              <w:left w:val="nil"/>
            </w:tcBorders>
            <w:vAlign w:val="bottom"/>
          </w:tcPr>
          <w:p w14:paraId="09E4F71F" w14:textId="77777777" w:rsidR="008E44FB" w:rsidRPr="002C3839" w:rsidRDefault="008E44FB" w:rsidP="008E44FB">
            <w:pPr>
              <w:jc w:val="right"/>
              <w:rPr>
                <w:rFonts w:ascii="Book Antiqua" w:hAnsi="Book Antiqua"/>
                <w:b/>
                <w:lang w:eastAsia="zh-TW"/>
              </w:rPr>
            </w:pPr>
          </w:p>
        </w:tc>
        <w:tc>
          <w:tcPr>
            <w:tcW w:w="1089" w:type="dxa"/>
            <w:vAlign w:val="bottom"/>
          </w:tcPr>
          <w:p w14:paraId="2FE928DE" w14:textId="77777777" w:rsidR="008E44FB" w:rsidRPr="002C3839" w:rsidRDefault="008E44FB" w:rsidP="008E44FB">
            <w:pPr>
              <w:jc w:val="right"/>
              <w:rPr>
                <w:rFonts w:ascii="Book Antiqua" w:hAnsi="Book Antiqua"/>
                <w:b/>
                <w:lang w:eastAsia="zh-TW"/>
              </w:rPr>
            </w:pPr>
          </w:p>
        </w:tc>
        <w:tc>
          <w:tcPr>
            <w:tcW w:w="990" w:type="dxa"/>
          </w:tcPr>
          <w:p w14:paraId="1ED1A6DD" w14:textId="77777777" w:rsidR="008E44FB" w:rsidRPr="002C3839" w:rsidRDefault="008E44FB" w:rsidP="008E44FB">
            <w:pPr>
              <w:jc w:val="right"/>
              <w:rPr>
                <w:rFonts w:ascii="Book Antiqua" w:hAnsi="Book Antiqua"/>
                <w:b/>
                <w:lang w:eastAsia="zh-TW"/>
              </w:rPr>
            </w:pPr>
          </w:p>
        </w:tc>
      </w:tr>
      <w:tr w:rsidR="008E44FB" w:rsidRPr="002C3839" w14:paraId="38EA5666" w14:textId="77777777" w:rsidTr="00590B4D">
        <w:tc>
          <w:tcPr>
            <w:tcW w:w="4050" w:type="dxa"/>
          </w:tcPr>
          <w:p w14:paraId="1FFD9F79" w14:textId="77777777" w:rsidR="008E44FB" w:rsidRPr="002C3839" w:rsidRDefault="008E44FB" w:rsidP="008E44FB">
            <w:pPr>
              <w:jc w:val="both"/>
              <w:rPr>
                <w:rFonts w:ascii="Book Antiqua" w:hAnsi="Book Antiqua"/>
              </w:rPr>
            </w:pPr>
            <w:r w:rsidRPr="002C3839">
              <w:rPr>
                <w:rFonts w:ascii="Book Antiqua" w:hAnsi="Book Antiqua"/>
              </w:rPr>
              <w:t>Finance cost</w:t>
            </w:r>
          </w:p>
        </w:tc>
        <w:tc>
          <w:tcPr>
            <w:tcW w:w="1170" w:type="dxa"/>
            <w:vAlign w:val="bottom"/>
          </w:tcPr>
          <w:p w14:paraId="5FDBB534" w14:textId="5630689A" w:rsidR="008E44FB" w:rsidRPr="002C3839" w:rsidRDefault="008E44FB" w:rsidP="008E44FB">
            <w:pPr>
              <w:jc w:val="right"/>
              <w:rPr>
                <w:rFonts w:ascii="Book Antiqua" w:hAnsi="Book Antiqua"/>
                <w:lang w:eastAsia="zh-TW"/>
              </w:rPr>
            </w:pPr>
            <w:r w:rsidRPr="002C3839">
              <w:rPr>
                <w:rFonts w:ascii="Book Antiqua" w:hAnsi="Book Antiqua"/>
                <w:lang w:eastAsia="zh-TW"/>
              </w:rPr>
              <w:t>(1</w:t>
            </w:r>
            <w:r>
              <w:rPr>
                <w:rFonts w:ascii="Book Antiqua" w:hAnsi="Book Antiqua"/>
                <w:lang w:eastAsia="zh-TW"/>
              </w:rPr>
              <w:t>8</w:t>
            </w:r>
            <w:r w:rsidRPr="002C3839">
              <w:rPr>
                <w:rFonts w:ascii="Book Antiqua" w:hAnsi="Book Antiqua"/>
                <w:lang w:eastAsia="zh-TW"/>
              </w:rPr>
              <w:t>,</w:t>
            </w:r>
            <w:r>
              <w:rPr>
                <w:rFonts w:ascii="Book Antiqua" w:hAnsi="Book Antiqua"/>
                <w:lang w:eastAsia="zh-TW"/>
              </w:rPr>
              <w:t>62</w:t>
            </w:r>
            <w:r w:rsidR="009627D2">
              <w:rPr>
                <w:rFonts w:ascii="Book Antiqua" w:hAnsi="Book Antiqua"/>
                <w:lang w:eastAsia="zh-TW"/>
              </w:rPr>
              <w:t>3</w:t>
            </w:r>
            <w:r w:rsidRPr="002C3839">
              <w:rPr>
                <w:rFonts w:ascii="Book Antiqua" w:hAnsi="Book Antiqua"/>
                <w:lang w:eastAsia="zh-TW"/>
              </w:rPr>
              <w:t>)</w:t>
            </w:r>
          </w:p>
        </w:tc>
        <w:tc>
          <w:tcPr>
            <w:tcW w:w="1081" w:type="dxa"/>
            <w:vAlign w:val="bottom"/>
          </w:tcPr>
          <w:p w14:paraId="0AC37A57" w14:textId="01BE046F" w:rsidR="008E44FB" w:rsidRPr="002C3839" w:rsidRDefault="008E44FB" w:rsidP="008E44FB">
            <w:pPr>
              <w:jc w:val="right"/>
              <w:rPr>
                <w:rFonts w:ascii="Book Antiqua" w:hAnsi="Book Antiqua"/>
                <w:lang w:eastAsia="zh-TW"/>
              </w:rPr>
            </w:pPr>
            <w:r>
              <w:rPr>
                <w:rFonts w:ascii="Book Antiqua" w:hAnsi="Book Antiqua"/>
                <w:lang w:eastAsia="zh-TW"/>
              </w:rPr>
              <w:t>(18,676)</w:t>
            </w:r>
          </w:p>
        </w:tc>
        <w:tc>
          <w:tcPr>
            <w:tcW w:w="951" w:type="dxa"/>
          </w:tcPr>
          <w:p w14:paraId="0839050B" w14:textId="73A1E31E" w:rsidR="008E44FB" w:rsidRPr="002C3839" w:rsidRDefault="008E44FB" w:rsidP="008E44FB">
            <w:pPr>
              <w:jc w:val="right"/>
              <w:rPr>
                <w:rFonts w:ascii="Book Antiqua" w:hAnsi="Book Antiqua"/>
                <w:lang w:eastAsia="zh-TW"/>
              </w:rPr>
            </w:pPr>
            <w:r>
              <w:rPr>
                <w:rFonts w:ascii="Book Antiqua" w:hAnsi="Book Antiqua"/>
                <w:lang w:eastAsia="zh-TW"/>
              </w:rPr>
              <w:t>(0.28)</w:t>
            </w:r>
          </w:p>
        </w:tc>
        <w:tc>
          <w:tcPr>
            <w:tcW w:w="1087" w:type="dxa"/>
            <w:tcBorders>
              <w:left w:val="nil"/>
            </w:tcBorders>
            <w:vAlign w:val="bottom"/>
          </w:tcPr>
          <w:p w14:paraId="0E833BA2" w14:textId="32A7EFD6" w:rsidR="008E44FB" w:rsidRPr="002C3839" w:rsidRDefault="008E44FB" w:rsidP="008E44FB">
            <w:pPr>
              <w:jc w:val="right"/>
              <w:rPr>
                <w:rFonts w:ascii="Book Antiqua" w:hAnsi="Book Antiqua"/>
                <w:lang w:eastAsia="zh-TW"/>
              </w:rPr>
            </w:pPr>
            <w:r w:rsidRPr="002C3839">
              <w:rPr>
                <w:rFonts w:ascii="Book Antiqua" w:hAnsi="Book Antiqua"/>
                <w:lang w:eastAsia="zh-TW"/>
              </w:rPr>
              <w:t>(</w:t>
            </w:r>
            <w:r>
              <w:rPr>
                <w:rFonts w:ascii="Book Antiqua" w:hAnsi="Book Antiqua"/>
                <w:lang w:eastAsia="zh-TW"/>
              </w:rPr>
              <w:t>37,458</w:t>
            </w:r>
            <w:r w:rsidRPr="002C3839">
              <w:rPr>
                <w:rFonts w:ascii="Book Antiqua" w:hAnsi="Book Antiqua"/>
                <w:lang w:eastAsia="zh-TW"/>
              </w:rPr>
              <w:t>)</w:t>
            </w:r>
          </w:p>
        </w:tc>
        <w:tc>
          <w:tcPr>
            <w:tcW w:w="1089" w:type="dxa"/>
            <w:vAlign w:val="bottom"/>
          </w:tcPr>
          <w:p w14:paraId="5B937803" w14:textId="339C3A3B" w:rsidR="008E44FB" w:rsidRPr="002C3839" w:rsidRDefault="008E44FB" w:rsidP="008E44FB">
            <w:pPr>
              <w:jc w:val="right"/>
              <w:rPr>
                <w:rFonts w:ascii="Book Antiqua" w:hAnsi="Book Antiqua"/>
                <w:lang w:eastAsia="zh-TW"/>
              </w:rPr>
            </w:pPr>
            <w:r>
              <w:rPr>
                <w:rFonts w:ascii="Book Antiqua" w:hAnsi="Book Antiqua"/>
                <w:lang w:eastAsia="zh-TW"/>
              </w:rPr>
              <w:t>(36,835)</w:t>
            </w:r>
          </w:p>
        </w:tc>
        <w:tc>
          <w:tcPr>
            <w:tcW w:w="990" w:type="dxa"/>
          </w:tcPr>
          <w:p w14:paraId="436FF3D7" w14:textId="4A2AC396" w:rsidR="008E44FB" w:rsidRPr="002C3839" w:rsidRDefault="008E44FB" w:rsidP="008E44FB">
            <w:pPr>
              <w:jc w:val="right"/>
              <w:rPr>
                <w:rFonts w:ascii="Book Antiqua" w:hAnsi="Book Antiqua"/>
                <w:lang w:eastAsia="zh-TW"/>
              </w:rPr>
            </w:pPr>
            <w:r>
              <w:rPr>
                <w:rFonts w:ascii="Book Antiqua" w:hAnsi="Book Antiqua"/>
                <w:lang w:eastAsia="zh-TW"/>
              </w:rPr>
              <w:t>1.69</w:t>
            </w:r>
          </w:p>
        </w:tc>
      </w:tr>
      <w:tr w:rsidR="008E44FB" w:rsidRPr="002C3839" w14:paraId="7F88EE19" w14:textId="77777777" w:rsidTr="00590B4D">
        <w:tc>
          <w:tcPr>
            <w:tcW w:w="4050" w:type="dxa"/>
            <w:tcBorders>
              <w:bottom w:val="single" w:sz="4" w:space="0" w:color="auto"/>
            </w:tcBorders>
          </w:tcPr>
          <w:p w14:paraId="110151FC" w14:textId="77777777" w:rsidR="008E44FB" w:rsidRPr="002C3839" w:rsidRDefault="008E44FB" w:rsidP="008E44FB">
            <w:pPr>
              <w:jc w:val="both"/>
              <w:rPr>
                <w:rFonts w:ascii="Book Antiqua" w:eastAsia="Arial Unicode MS" w:hAnsi="Book Antiqua"/>
              </w:rPr>
            </w:pPr>
            <w:r w:rsidRPr="002C3839">
              <w:rPr>
                <w:rFonts w:ascii="Book Antiqua" w:hAnsi="Book Antiqua"/>
              </w:rPr>
              <w:t xml:space="preserve">Finance income </w:t>
            </w:r>
          </w:p>
        </w:tc>
        <w:tc>
          <w:tcPr>
            <w:tcW w:w="1170" w:type="dxa"/>
            <w:tcBorders>
              <w:bottom w:val="single" w:sz="4" w:space="0" w:color="auto"/>
            </w:tcBorders>
          </w:tcPr>
          <w:p w14:paraId="7AB2FC99" w14:textId="4CEAB4CB" w:rsidR="008E44FB" w:rsidRPr="002C3839" w:rsidRDefault="008E44FB" w:rsidP="008E44FB">
            <w:pPr>
              <w:jc w:val="right"/>
              <w:rPr>
                <w:rFonts w:ascii="Book Antiqua" w:hAnsi="Book Antiqua"/>
              </w:rPr>
            </w:pPr>
            <w:r>
              <w:rPr>
                <w:rFonts w:ascii="Book Antiqua" w:hAnsi="Book Antiqua"/>
              </w:rPr>
              <w:t>3,58</w:t>
            </w:r>
            <w:r w:rsidR="009627D2">
              <w:rPr>
                <w:rFonts w:ascii="Book Antiqua" w:hAnsi="Book Antiqua"/>
              </w:rPr>
              <w:t>0</w:t>
            </w:r>
          </w:p>
        </w:tc>
        <w:tc>
          <w:tcPr>
            <w:tcW w:w="1081" w:type="dxa"/>
            <w:tcBorders>
              <w:bottom w:val="single" w:sz="4" w:space="0" w:color="auto"/>
            </w:tcBorders>
          </w:tcPr>
          <w:p w14:paraId="3F91616F" w14:textId="42828E25" w:rsidR="008E44FB" w:rsidRPr="002C3839" w:rsidRDefault="008E44FB" w:rsidP="008E44FB">
            <w:pPr>
              <w:jc w:val="right"/>
              <w:rPr>
                <w:rFonts w:ascii="Book Antiqua" w:hAnsi="Book Antiqua"/>
              </w:rPr>
            </w:pPr>
            <w:r>
              <w:rPr>
                <w:rFonts w:ascii="Book Antiqua" w:hAnsi="Book Antiqua"/>
              </w:rPr>
              <w:t>5,222</w:t>
            </w:r>
          </w:p>
        </w:tc>
        <w:tc>
          <w:tcPr>
            <w:tcW w:w="951" w:type="dxa"/>
            <w:tcBorders>
              <w:bottom w:val="single" w:sz="4" w:space="0" w:color="auto"/>
            </w:tcBorders>
          </w:tcPr>
          <w:p w14:paraId="4753AFDF" w14:textId="371941FA" w:rsidR="008E44FB" w:rsidRPr="002C3839" w:rsidRDefault="008E44FB" w:rsidP="008E44FB">
            <w:pPr>
              <w:jc w:val="right"/>
              <w:rPr>
                <w:rFonts w:ascii="Book Antiqua" w:hAnsi="Book Antiqua"/>
              </w:rPr>
            </w:pPr>
            <w:r w:rsidRPr="002C3839">
              <w:rPr>
                <w:rFonts w:ascii="Book Antiqua" w:hAnsi="Book Antiqua"/>
              </w:rPr>
              <w:t>(</w:t>
            </w:r>
            <w:r>
              <w:rPr>
                <w:rFonts w:ascii="Book Antiqua" w:hAnsi="Book Antiqua"/>
              </w:rPr>
              <w:t>31.42</w:t>
            </w:r>
            <w:r w:rsidRPr="002C3839">
              <w:rPr>
                <w:rFonts w:ascii="Book Antiqua" w:hAnsi="Book Antiqua"/>
              </w:rPr>
              <w:t>)</w:t>
            </w:r>
          </w:p>
        </w:tc>
        <w:tc>
          <w:tcPr>
            <w:tcW w:w="1087" w:type="dxa"/>
            <w:tcBorders>
              <w:left w:val="nil"/>
              <w:bottom w:val="single" w:sz="4" w:space="0" w:color="auto"/>
            </w:tcBorders>
          </w:tcPr>
          <w:p w14:paraId="708EE1F7" w14:textId="5C5D4FB6" w:rsidR="008E44FB" w:rsidRPr="002C3839" w:rsidRDefault="008E44FB" w:rsidP="008E44FB">
            <w:pPr>
              <w:jc w:val="right"/>
              <w:rPr>
                <w:rFonts w:ascii="Book Antiqua" w:hAnsi="Book Antiqua"/>
              </w:rPr>
            </w:pPr>
            <w:r>
              <w:rPr>
                <w:rFonts w:ascii="Book Antiqua" w:hAnsi="Book Antiqua"/>
              </w:rPr>
              <w:t>7,218</w:t>
            </w:r>
          </w:p>
        </w:tc>
        <w:tc>
          <w:tcPr>
            <w:tcW w:w="1089" w:type="dxa"/>
            <w:tcBorders>
              <w:bottom w:val="single" w:sz="4" w:space="0" w:color="auto"/>
            </w:tcBorders>
          </w:tcPr>
          <w:p w14:paraId="347FA669" w14:textId="4753AE68" w:rsidR="008E44FB" w:rsidRPr="002C3839" w:rsidRDefault="008E44FB" w:rsidP="008E44FB">
            <w:pPr>
              <w:jc w:val="right"/>
              <w:rPr>
                <w:rFonts w:ascii="Book Antiqua" w:hAnsi="Book Antiqua"/>
              </w:rPr>
            </w:pPr>
            <w:r>
              <w:rPr>
                <w:rFonts w:ascii="Book Antiqua" w:hAnsi="Book Antiqua"/>
              </w:rPr>
              <w:t>11,827</w:t>
            </w:r>
          </w:p>
        </w:tc>
        <w:tc>
          <w:tcPr>
            <w:tcW w:w="990" w:type="dxa"/>
            <w:tcBorders>
              <w:bottom w:val="single" w:sz="4" w:space="0" w:color="auto"/>
            </w:tcBorders>
          </w:tcPr>
          <w:p w14:paraId="201FD05B" w14:textId="49A93014" w:rsidR="008E44FB" w:rsidRPr="002C3839" w:rsidRDefault="008E44FB" w:rsidP="008E44FB">
            <w:pPr>
              <w:jc w:val="right"/>
              <w:rPr>
                <w:rFonts w:ascii="Book Antiqua" w:hAnsi="Book Antiqua"/>
              </w:rPr>
            </w:pPr>
            <w:r w:rsidRPr="002C3839">
              <w:rPr>
                <w:rFonts w:ascii="Book Antiqua" w:hAnsi="Book Antiqua"/>
              </w:rPr>
              <w:t>(</w:t>
            </w:r>
            <w:r>
              <w:rPr>
                <w:rFonts w:ascii="Book Antiqua" w:hAnsi="Book Antiqua"/>
              </w:rPr>
              <w:t>38.97</w:t>
            </w:r>
            <w:r w:rsidRPr="002C3839">
              <w:rPr>
                <w:rFonts w:ascii="Book Antiqua" w:hAnsi="Book Antiqua"/>
              </w:rPr>
              <w:t>)</w:t>
            </w:r>
          </w:p>
        </w:tc>
      </w:tr>
      <w:tr w:rsidR="008E44FB" w:rsidRPr="002C3839" w14:paraId="7A03C251" w14:textId="77777777" w:rsidTr="00590B4D">
        <w:trPr>
          <w:trHeight w:val="228"/>
        </w:trPr>
        <w:tc>
          <w:tcPr>
            <w:tcW w:w="4050" w:type="dxa"/>
            <w:tcBorders>
              <w:top w:val="single" w:sz="4" w:space="0" w:color="auto"/>
            </w:tcBorders>
          </w:tcPr>
          <w:p w14:paraId="43233A61" w14:textId="77777777" w:rsidR="008E44FB" w:rsidRPr="002C3839" w:rsidRDefault="008E44FB" w:rsidP="008E44FB">
            <w:pPr>
              <w:jc w:val="both"/>
              <w:rPr>
                <w:rFonts w:ascii="Book Antiqua" w:eastAsia="Arial Unicode MS" w:hAnsi="Book Antiqua"/>
                <w:b/>
              </w:rPr>
            </w:pPr>
          </w:p>
        </w:tc>
        <w:tc>
          <w:tcPr>
            <w:tcW w:w="1170" w:type="dxa"/>
            <w:tcBorders>
              <w:top w:val="single" w:sz="4" w:space="0" w:color="auto"/>
            </w:tcBorders>
          </w:tcPr>
          <w:p w14:paraId="39837A79" w14:textId="77777777" w:rsidR="008E44FB" w:rsidRPr="002C3839" w:rsidRDefault="008E44FB" w:rsidP="008E44FB">
            <w:pPr>
              <w:jc w:val="right"/>
              <w:rPr>
                <w:rFonts w:ascii="Book Antiqua" w:hAnsi="Book Antiqua"/>
              </w:rPr>
            </w:pPr>
          </w:p>
        </w:tc>
        <w:tc>
          <w:tcPr>
            <w:tcW w:w="1081" w:type="dxa"/>
            <w:tcBorders>
              <w:top w:val="single" w:sz="4" w:space="0" w:color="auto"/>
            </w:tcBorders>
          </w:tcPr>
          <w:p w14:paraId="03FE48A1" w14:textId="77777777" w:rsidR="008E44FB" w:rsidRPr="002C3839" w:rsidRDefault="008E44FB" w:rsidP="008E44FB">
            <w:pPr>
              <w:jc w:val="right"/>
              <w:rPr>
                <w:rFonts w:ascii="Book Antiqua" w:hAnsi="Book Antiqua"/>
              </w:rPr>
            </w:pPr>
          </w:p>
        </w:tc>
        <w:tc>
          <w:tcPr>
            <w:tcW w:w="951" w:type="dxa"/>
            <w:tcBorders>
              <w:top w:val="single" w:sz="4" w:space="0" w:color="auto"/>
            </w:tcBorders>
          </w:tcPr>
          <w:p w14:paraId="4D3505B4" w14:textId="77777777" w:rsidR="008E44FB" w:rsidRPr="002C3839" w:rsidRDefault="008E44FB" w:rsidP="008E44FB">
            <w:pPr>
              <w:jc w:val="right"/>
              <w:rPr>
                <w:rFonts w:ascii="Book Antiqua" w:hAnsi="Book Antiqua"/>
              </w:rPr>
            </w:pPr>
          </w:p>
        </w:tc>
        <w:tc>
          <w:tcPr>
            <w:tcW w:w="1087" w:type="dxa"/>
            <w:tcBorders>
              <w:top w:val="single" w:sz="4" w:space="0" w:color="auto"/>
              <w:left w:val="nil"/>
            </w:tcBorders>
          </w:tcPr>
          <w:p w14:paraId="0628B398" w14:textId="77777777" w:rsidR="008E44FB" w:rsidRPr="002C3839" w:rsidRDefault="008E44FB" w:rsidP="008E44FB">
            <w:pPr>
              <w:jc w:val="right"/>
              <w:rPr>
                <w:rFonts w:ascii="Book Antiqua" w:hAnsi="Book Antiqua"/>
              </w:rPr>
            </w:pPr>
          </w:p>
        </w:tc>
        <w:tc>
          <w:tcPr>
            <w:tcW w:w="1089" w:type="dxa"/>
            <w:tcBorders>
              <w:top w:val="single" w:sz="4" w:space="0" w:color="auto"/>
            </w:tcBorders>
          </w:tcPr>
          <w:p w14:paraId="627E8298" w14:textId="77777777" w:rsidR="008E44FB" w:rsidRPr="002C3839" w:rsidRDefault="008E44FB" w:rsidP="008E44FB">
            <w:pPr>
              <w:jc w:val="right"/>
              <w:rPr>
                <w:rFonts w:ascii="Book Antiqua" w:hAnsi="Book Antiqua"/>
              </w:rPr>
            </w:pPr>
          </w:p>
        </w:tc>
        <w:tc>
          <w:tcPr>
            <w:tcW w:w="990" w:type="dxa"/>
            <w:tcBorders>
              <w:top w:val="single" w:sz="4" w:space="0" w:color="auto"/>
            </w:tcBorders>
          </w:tcPr>
          <w:p w14:paraId="2A64D9C9" w14:textId="77777777" w:rsidR="008E44FB" w:rsidRPr="002C3839" w:rsidRDefault="008E44FB" w:rsidP="008E44FB">
            <w:pPr>
              <w:jc w:val="right"/>
              <w:rPr>
                <w:rFonts w:ascii="Book Antiqua" w:hAnsi="Book Antiqua"/>
              </w:rPr>
            </w:pPr>
          </w:p>
        </w:tc>
      </w:tr>
      <w:tr w:rsidR="008E44FB" w:rsidRPr="002C3839" w14:paraId="3CC1B932" w14:textId="77777777" w:rsidTr="00590B4D">
        <w:trPr>
          <w:trHeight w:val="228"/>
        </w:trPr>
        <w:tc>
          <w:tcPr>
            <w:tcW w:w="4050" w:type="dxa"/>
            <w:tcBorders>
              <w:bottom w:val="single" w:sz="4" w:space="0" w:color="auto"/>
            </w:tcBorders>
          </w:tcPr>
          <w:p w14:paraId="7D429682" w14:textId="77777777" w:rsidR="008E44FB" w:rsidRPr="002C3839" w:rsidRDefault="008E44FB" w:rsidP="008E44FB">
            <w:pPr>
              <w:jc w:val="both"/>
              <w:rPr>
                <w:rFonts w:ascii="Book Antiqua" w:hAnsi="Book Antiqua"/>
                <w:b/>
              </w:rPr>
            </w:pPr>
            <w:r w:rsidRPr="002C3839">
              <w:rPr>
                <w:rFonts w:ascii="Book Antiqua" w:hAnsi="Book Antiqua"/>
                <w:b/>
              </w:rPr>
              <w:t>Profit before tax</w:t>
            </w:r>
          </w:p>
        </w:tc>
        <w:tc>
          <w:tcPr>
            <w:tcW w:w="1170" w:type="dxa"/>
            <w:tcBorders>
              <w:bottom w:val="single" w:sz="4" w:space="0" w:color="auto"/>
            </w:tcBorders>
          </w:tcPr>
          <w:p w14:paraId="7E94E771" w14:textId="5A6BCA2A" w:rsidR="008E44FB" w:rsidRPr="002C3839" w:rsidRDefault="008E44FB" w:rsidP="008E44FB">
            <w:pPr>
              <w:jc w:val="right"/>
              <w:rPr>
                <w:rFonts w:ascii="Book Antiqua" w:hAnsi="Book Antiqua"/>
                <w:b/>
                <w:lang w:eastAsia="zh-TW"/>
              </w:rPr>
            </w:pPr>
            <w:r>
              <w:rPr>
                <w:rFonts w:ascii="Book Antiqua" w:hAnsi="Book Antiqua"/>
                <w:b/>
                <w:lang w:eastAsia="zh-TW"/>
              </w:rPr>
              <w:t>29,933</w:t>
            </w:r>
          </w:p>
        </w:tc>
        <w:tc>
          <w:tcPr>
            <w:tcW w:w="1081" w:type="dxa"/>
            <w:tcBorders>
              <w:bottom w:val="single" w:sz="4" w:space="0" w:color="auto"/>
            </w:tcBorders>
          </w:tcPr>
          <w:p w14:paraId="317FE1BF" w14:textId="15DB66FE" w:rsidR="008E44FB" w:rsidRPr="002C3839" w:rsidRDefault="008E44FB" w:rsidP="008E44FB">
            <w:pPr>
              <w:jc w:val="right"/>
              <w:rPr>
                <w:rFonts w:ascii="Book Antiqua" w:hAnsi="Book Antiqua"/>
                <w:b/>
                <w:lang w:eastAsia="zh-TW"/>
              </w:rPr>
            </w:pPr>
            <w:r>
              <w:rPr>
                <w:rFonts w:ascii="Book Antiqua" w:hAnsi="Book Antiqua"/>
                <w:b/>
                <w:lang w:eastAsia="zh-TW"/>
              </w:rPr>
              <w:t>16,365</w:t>
            </w:r>
          </w:p>
        </w:tc>
        <w:tc>
          <w:tcPr>
            <w:tcW w:w="951" w:type="dxa"/>
            <w:tcBorders>
              <w:bottom w:val="single" w:sz="4" w:space="0" w:color="auto"/>
            </w:tcBorders>
          </w:tcPr>
          <w:p w14:paraId="1204346E" w14:textId="440EF98F" w:rsidR="008E44FB" w:rsidRPr="002C3839" w:rsidRDefault="008E44FB" w:rsidP="008E44FB">
            <w:pPr>
              <w:jc w:val="right"/>
              <w:rPr>
                <w:rFonts w:ascii="Book Antiqua" w:hAnsi="Book Antiqua"/>
                <w:b/>
                <w:lang w:eastAsia="zh-TW"/>
              </w:rPr>
            </w:pPr>
            <w:r>
              <w:rPr>
                <w:rFonts w:ascii="Book Antiqua" w:hAnsi="Book Antiqua"/>
                <w:b/>
                <w:lang w:eastAsia="zh-TW"/>
              </w:rPr>
              <w:t>82.91</w:t>
            </w:r>
          </w:p>
        </w:tc>
        <w:tc>
          <w:tcPr>
            <w:tcW w:w="1087" w:type="dxa"/>
            <w:tcBorders>
              <w:left w:val="nil"/>
              <w:bottom w:val="single" w:sz="4" w:space="0" w:color="auto"/>
            </w:tcBorders>
          </w:tcPr>
          <w:p w14:paraId="465C23D9" w14:textId="518BA562" w:rsidR="008E44FB" w:rsidRPr="002C3839" w:rsidRDefault="008E44FB" w:rsidP="008E44FB">
            <w:pPr>
              <w:jc w:val="right"/>
              <w:rPr>
                <w:rFonts w:ascii="Book Antiqua" w:hAnsi="Book Antiqua"/>
                <w:b/>
                <w:lang w:eastAsia="zh-TW"/>
              </w:rPr>
            </w:pPr>
            <w:r>
              <w:rPr>
                <w:rFonts w:ascii="Book Antiqua" w:hAnsi="Book Antiqua"/>
                <w:b/>
                <w:lang w:eastAsia="zh-TW"/>
              </w:rPr>
              <w:t>67,331</w:t>
            </w:r>
          </w:p>
        </w:tc>
        <w:tc>
          <w:tcPr>
            <w:tcW w:w="1089" w:type="dxa"/>
            <w:tcBorders>
              <w:bottom w:val="single" w:sz="4" w:space="0" w:color="auto"/>
            </w:tcBorders>
          </w:tcPr>
          <w:p w14:paraId="57D80509" w14:textId="447717E5" w:rsidR="008E44FB" w:rsidRPr="002C3839" w:rsidRDefault="008E44FB" w:rsidP="008E44FB">
            <w:pPr>
              <w:jc w:val="right"/>
              <w:rPr>
                <w:rFonts w:ascii="Book Antiqua" w:hAnsi="Book Antiqua"/>
                <w:b/>
                <w:lang w:eastAsia="zh-TW"/>
              </w:rPr>
            </w:pPr>
            <w:r>
              <w:rPr>
                <w:rFonts w:ascii="Book Antiqua" w:hAnsi="Book Antiqua"/>
                <w:b/>
                <w:lang w:eastAsia="zh-TW"/>
              </w:rPr>
              <w:t>63,558</w:t>
            </w:r>
          </w:p>
        </w:tc>
        <w:tc>
          <w:tcPr>
            <w:tcW w:w="990" w:type="dxa"/>
            <w:tcBorders>
              <w:bottom w:val="single" w:sz="4" w:space="0" w:color="auto"/>
            </w:tcBorders>
          </w:tcPr>
          <w:p w14:paraId="154615DF" w14:textId="53B81F70" w:rsidR="008E44FB" w:rsidRPr="002C3839" w:rsidRDefault="008E44FB" w:rsidP="008E44FB">
            <w:pPr>
              <w:jc w:val="right"/>
              <w:rPr>
                <w:rFonts w:ascii="Book Antiqua" w:hAnsi="Book Antiqua"/>
                <w:b/>
                <w:lang w:eastAsia="zh-TW"/>
              </w:rPr>
            </w:pPr>
            <w:r>
              <w:rPr>
                <w:rFonts w:ascii="Book Antiqua" w:hAnsi="Book Antiqua"/>
                <w:b/>
                <w:lang w:eastAsia="zh-TW"/>
              </w:rPr>
              <w:t>5.93</w:t>
            </w:r>
          </w:p>
        </w:tc>
      </w:tr>
    </w:tbl>
    <w:p w14:paraId="6EEA7AF1" w14:textId="77777777" w:rsidR="002C5B1A" w:rsidRPr="002C3839" w:rsidRDefault="002C5B1A" w:rsidP="002C5B1A">
      <w:pPr>
        <w:pStyle w:val="BodyTextIndent2"/>
        <w:ind w:left="0" w:firstLine="0"/>
        <w:jc w:val="both"/>
        <w:rPr>
          <w:sz w:val="19"/>
          <w:szCs w:val="19"/>
        </w:rPr>
      </w:pPr>
    </w:p>
    <w:p w14:paraId="347B7034" w14:textId="77777777" w:rsidR="002C5B1A" w:rsidRPr="002C3839" w:rsidRDefault="002C5B1A">
      <w:pPr>
        <w:pStyle w:val="BodyTextIndent2"/>
        <w:ind w:firstLine="0"/>
        <w:jc w:val="both"/>
      </w:pPr>
    </w:p>
    <w:p w14:paraId="7E8C5015" w14:textId="4FB5245B" w:rsidR="00ED49A2" w:rsidRPr="002C3839" w:rsidRDefault="00ED49A2">
      <w:pPr>
        <w:pStyle w:val="BodyTextIndent2"/>
        <w:ind w:firstLine="0"/>
        <w:jc w:val="both"/>
        <w:rPr>
          <w:u w:val="single"/>
        </w:rPr>
      </w:pPr>
      <w:r w:rsidRPr="002C3839">
        <w:rPr>
          <w:u w:val="single"/>
        </w:rPr>
        <w:t>Quarter Ended 3</w:t>
      </w:r>
      <w:r w:rsidR="00CC2981">
        <w:rPr>
          <w:u w:val="single"/>
        </w:rPr>
        <w:t>0</w:t>
      </w:r>
      <w:r w:rsidRPr="002C3839">
        <w:rPr>
          <w:u w:val="single"/>
        </w:rPr>
        <w:t xml:space="preserve"> </w:t>
      </w:r>
      <w:r w:rsidR="00CC2981">
        <w:rPr>
          <w:u w:val="single"/>
        </w:rPr>
        <w:t>June</w:t>
      </w:r>
      <w:r w:rsidRPr="002C3839">
        <w:rPr>
          <w:u w:val="single"/>
        </w:rPr>
        <w:t xml:space="preserve"> 20</w:t>
      </w:r>
      <w:r w:rsidR="00540B92" w:rsidRPr="002C3839">
        <w:rPr>
          <w:u w:val="single"/>
        </w:rPr>
        <w:t>2</w:t>
      </w:r>
      <w:r w:rsidR="003D665D">
        <w:rPr>
          <w:u w:val="single"/>
        </w:rPr>
        <w:t>1</w:t>
      </w:r>
      <w:r w:rsidRPr="002C3839">
        <w:rPr>
          <w:u w:val="single"/>
        </w:rPr>
        <w:t xml:space="preserve"> compared to Quarter Ended 3</w:t>
      </w:r>
      <w:r w:rsidR="00CC2981">
        <w:rPr>
          <w:u w:val="single"/>
        </w:rPr>
        <w:t>0</w:t>
      </w:r>
      <w:r w:rsidRPr="002C3839">
        <w:rPr>
          <w:u w:val="single"/>
        </w:rPr>
        <w:t xml:space="preserve"> </w:t>
      </w:r>
      <w:r w:rsidR="00CC2981">
        <w:rPr>
          <w:u w:val="single"/>
        </w:rPr>
        <w:t>June</w:t>
      </w:r>
      <w:r w:rsidRPr="002C3839">
        <w:rPr>
          <w:u w:val="single"/>
        </w:rPr>
        <w:t xml:space="preserve"> 20</w:t>
      </w:r>
      <w:r w:rsidR="003D665D">
        <w:rPr>
          <w:u w:val="single"/>
        </w:rPr>
        <w:t>20</w:t>
      </w:r>
    </w:p>
    <w:p w14:paraId="67E9239F" w14:textId="77777777" w:rsidR="00ED49A2" w:rsidRPr="002C3839" w:rsidRDefault="00ED49A2">
      <w:pPr>
        <w:pStyle w:val="BodyTextIndent2"/>
        <w:ind w:firstLine="0"/>
        <w:jc w:val="both"/>
      </w:pPr>
    </w:p>
    <w:p w14:paraId="76087D79" w14:textId="61E180EA" w:rsidR="0084226F" w:rsidRPr="002C3839" w:rsidRDefault="0084226F">
      <w:pPr>
        <w:pStyle w:val="BodyTextIndent2"/>
        <w:ind w:firstLine="0"/>
        <w:jc w:val="both"/>
        <w:rPr>
          <w:lang w:val="en-US"/>
        </w:rPr>
      </w:pPr>
      <w:r w:rsidRPr="002C3839">
        <w:t>The Group registered a profit before taxation amounting to RM</w:t>
      </w:r>
      <w:r w:rsidR="008E44FB">
        <w:t>29</w:t>
      </w:r>
      <w:r w:rsidR="00F22873" w:rsidRPr="002C3839">
        <w:t>.</w:t>
      </w:r>
      <w:r w:rsidR="008E44FB">
        <w:t>93</w:t>
      </w:r>
      <w:r w:rsidR="00F22873" w:rsidRPr="002C3839">
        <w:t xml:space="preserve"> </w:t>
      </w:r>
      <w:r w:rsidRPr="002C3839">
        <w:t>million in the current quarter against RM</w:t>
      </w:r>
      <w:r w:rsidR="008E44FB">
        <w:t>16</w:t>
      </w:r>
      <w:r w:rsidR="005F12A6" w:rsidRPr="002C3839">
        <w:t>.</w:t>
      </w:r>
      <w:r w:rsidR="008E44FB">
        <w:t>36</w:t>
      </w:r>
      <w:r w:rsidR="005F12A6" w:rsidRPr="002C3839">
        <w:t xml:space="preserve"> </w:t>
      </w:r>
      <w:r w:rsidRPr="002C3839">
        <w:t xml:space="preserve">million achieved in the </w:t>
      </w:r>
      <w:r w:rsidRPr="002C3839">
        <w:rPr>
          <w:lang w:val="en-US"/>
        </w:rPr>
        <w:t xml:space="preserve">preceding year corresponding quarter.   </w:t>
      </w:r>
    </w:p>
    <w:p w14:paraId="3EC28EAE" w14:textId="77777777" w:rsidR="0084226F" w:rsidRPr="002C3839" w:rsidRDefault="0084226F">
      <w:pPr>
        <w:pStyle w:val="BodyTextIndent2"/>
        <w:ind w:firstLine="0"/>
        <w:jc w:val="both"/>
        <w:rPr>
          <w:lang w:val="en-US"/>
        </w:rPr>
      </w:pPr>
    </w:p>
    <w:p w14:paraId="48E88FA3" w14:textId="20134FBD" w:rsidR="00050F6F" w:rsidRPr="002C3839" w:rsidRDefault="0084226F">
      <w:pPr>
        <w:ind w:left="720"/>
        <w:jc w:val="both"/>
        <w:rPr>
          <w:rFonts w:ascii="Book Antiqua" w:hAnsi="Book Antiqua"/>
          <w:sz w:val="22"/>
          <w:szCs w:val="22"/>
          <w:lang w:val="en-US"/>
        </w:rPr>
      </w:pPr>
      <w:r w:rsidRPr="002C3839">
        <w:rPr>
          <w:rFonts w:ascii="Book Antiqua" w:hAnsi="Book Antiqua" w:cs="Arial"/>
          <w:sz w:val="22"/>
          <w:szCs w:val="22"/>
          <w:lang w:val="en-US"/>
        </w:rPr>
        <w:t>The Group’s operating revenue of RM1</w:t>
      </w:r>
      <w:r w:rsidR="00503B9B" w:rsidRPr="002C3839">
        <w:rPr>
          <w:rFonts w:ascii="Book Antiqua" w:hAnsi="Book Antiqua" w:cs="Arial"/>
          <w:sz w:val="22"/>
          <w:szCs w:val="22"/>
          <w:lang w:val="en-US"/>
        </w:rPr>
        <w:t>8</w:t>
      </w:r>
      <w:r w:rsidR="008E44FB">
        <w:rPr>
          <w:rFonts w:ascii="Book Antiqua" w:hAnsi="Book Antiqua" w:cs="Arial"/>
          <w:sz w:val="22"/>
          <w:szCs w:val="22"/>
          <w:lang w:val="en-US"/>
        </w:rPr>
        <w:t>2</w:t>
      </w:r>
      <w:r w:rsidRPr="002C3839">
        <w:rPr>
          <w:rFonts w:ascii="Book Antiqua" w:hAnsi="Book Antiqua" w:cs="Arial"/>
          <w:sz w:val="22"/>
          <w:szCs w:val="22"/>
          <w:lang w:val="en-US"/>
        </w:rPr>
        <w:t>.</w:t>
      </w:r>
      <w:r w:rsidR="008E44FB">
        <w:rPr>
          <w:rFonts w:ascii="Book Antiqua" w:hAnsi="Book Antiqua" w:cs="Arial"/>
          <w:sz w:val="22"/>
          <w:szCs w:val="22"/>
          <w:lang w:val="en-US"/>
        </w:rPr>
        <w:t>11</w:t>
      </w:r>
      <w:r w:rsidRPr="002C3839">
        <w:rPr>
          <w:rFonts w:ascii="Book Antiqua" w:hAnsi="Book Antiqua" w:cs="Arial"/>
          <w:sz w:val="22"/>
          <w:szCs w:val="22"/>
          <w:lang w:val="en-US"/>
        </w:rPr>
        <w:t xml:space="preserve"> million for the current quarter is </w:t>
      </w:r>
      <w:r w:rsidR="00503B9B" w:rsidRPr="002C3839">
        <w:rPr>
          <w:rFonts w:ascii="Book Antiqua" w:hAnsi="Book Antiqua" w:cs="Arial"/>
          <w:sz w:val="22"/>
          <w:szCs w:val="22"/>
          <w:lang w:val="en-US"/>
        </w:rPr>
        <w:t>high</w:t>
      </w:r>
      <w:r w:rsidRPr="002C3839">
        <w:rPr>
          <w:rFonts w:ascii="Book Antiqua" w:hAnsi="Book Antiqua" w:cs="Arial"/>
          <w:sz w:val="22"/>
          <w:szCs w:val="22"/>
          <w:lang w:val="en-US"/>
        </w:rPr>
        <w:t>er by RM</w:t>
      </w:r>
      <w:r w:rsidR="008E44FB">
        <w:rPr>
          <w:rFonts w:ascii="Book Antiqua" w:hAnsi="Book Antiqua" w:cs="Arial"/>
          <w:sz w:val="22"/>
          <w:szCs w:val="22"/>
          <w:lang w:val="en-US"/>
        </w:rPr>
        <w:t>16</w:t>
      </w:r>
      <w:r w:rsidRPr="002C3839">
        <w:rPr>
          <w:rFonts w:ascii="Book Antiqua" w:hAnsi="Book Antiqua" w:cs="Arial"/>
          <w:sz w:val="22"/>
          <w:szCs w:val="22"/>
          <w:lang w:val="en-US"/>
        </w:rPr>
        <w:t>.</w:t>
      </w:r>
      <w:r w:rsidR="00D6159D" w:rsidRPr="002C3839">
        <w:rPr>
          <w:rFonts w:ascii="Book Antiqua" w:hAnsi="Book Antiqua" w:cs="Arial"/>
          <w:sz w:val="22"/>
          <w:szCs w:val="22"/>
          <w:lang w:val="en-US"/>
        </w:rPr>
        <w:t>9</w:t>
      </w:r>
      <w:r w:rsidR="008E44FB">
        <w:rPr>
          <w:rFonts w:ascii="Book Antiqua" w:hAnsi="Book Antiqua" w:cs="Arial"/>
          <w:sz w:val="22"/>
          <w:szCs w:val="22"/>
          <w:lang w:val="en-US"/>
        </w:rPr>
        <w:t>6</w:t>
      </w:r>
      <w:r w:rsidRPr="002C3839">
        <w:rPr>
          <w:rFonts w:ascii="Book Antiqua" w:hAnsi="Book Antiqua" w:cs="Arial"/>
          <w:sz w:val="22"/>
          <w:szCs w:val="22"/>
          <w:lang w:val="en-US"/>
        </w:rPr>
        <w:t xml:space="preserve"> million (</w:t>
      </w:r>
      <w:r w:rsidR="008E44FB">
        <w:rPr>
          <w:rFonts w:ascii="Book Antiqua" w:hAnsi="Book Antiqua" w:cs="Arial"/>
          <w:sz w:val="22"/>
          <w:szCs w:val="22"/>
          <w:lang w:val="en-US"/>
        </w:rPr>
        <w:t>10</w:t>
      </w:r>
      <w:r w:rsidR="00CC035D" w:rsidRPr="002C3839">
        <w:rPr>
          <w:rFonts w:ascii="Book Antiqua" w:hAnsi="Book Antiqua" w:cs="Arial"/>
          <w:sz w:val="22"/>
          <w:szCs w:val="22"/>
          <w:lang w:val="en-US"/>
        </w:rPr>
        <w:t>.</w:t>
      </w:r>
      <w:r w:rsidR="008E44FB">
        <w:rPr>
          <w:rFonts w:ascii="Book Antiqua" w:hAnsi="Book Antiqua" w:cs="Arial"/>
          <w:sz w:val="22"/>
          <w:szCs w:val="22"/>
          <w:lang w:val="en-US"/>
        </w:rPr>
        <w:t>27</w:t>
      </w:r>
      <w:r w:rsidRPr="002C3839">
        <w:rPr>
          <w:rFonts w:ascii="Book Antiqua" w:hAnsi="Book Antiqua" w:cs="Arial"/>
          <w:sz w:val="22"/>
          <w:szCs w:val="22"/>
          <w:lang w:val="en-US"/>
        </w:rPr>
        <w:t>%) compared to RM1</w:t>
      </w:r>
      <w:r w:rsidR="008E44FB">
        <w:rPr>
          <w:rFonts w:ascii="Book Antiqua" w:hAnsi="Book Antiqua" w:cs="Arial"/>
          <w:sz w:val="22"/>
          <w:szCs w:val="22"/>
          <w:lang w:val="en-US"/>
        </w:rPr>
        <w:t>65</w:t>
      </w:r>
      <w:r w:rsidR="0053716B" w:rsidRPr="002C3839">
        <w:rPr>
          <w:rFonts w:ascii="Book Antiqua" w:hAnsi="Book Antiqua" w:cs="Arial"/>
          <w:sz w:val="22"/>
          <w:szCs w:val="22"/>
          <w:lang w:val="en-US"/>
        </w:rPr>
        <w:t>.</w:t>
      </w:r>
      <w:r w:rsidR="00E26966">
        <w:rPr>
          <w:rFonts w:ascii="Book Antiqua" w:hAnsi="Book Antiqua" w:cs="Arial"/>
          <w:sz w:val="22"/>
          <w:szCs w:val="22"/>
          <w:lang w:val="en-US"/>
        </w:rPr>
        <w:t>1</w:t>
      </w:r>
      <w:r w:rsidR="008E44FB">
        <w:rPr>
          <w:rFonts w:ascii="Book Antiqua" w:hAnsi="Book Antiqua" w:cs="Arial"/>
          <w:sz w:val="22"/>
          <w:szCs w:val="22"/>
          <w:lang w:val="en-US"/>
        </w:rPr>
        <w:t>5</w:t>
      </w:r>
      <w:r w:rsidRPr="002C3839">
        <w:rPr>
          <w:rFonts w:ascii="Book Antiqua" w:hAnsi="Book Antiqua" w:cs="Arial"/>
          <w:sz w:val="22"/>
          <w:szCs w:val="22"/>
          <w:lang w:val="en-US"/>
        </w:rPr>
        <w:t xml:space="preserve"> million achieved in the corresponding quarter. </w:t>
      </w:r>
      <w:r w:rsidR="00414840" w:rsidRPr="002C3839">
        <w:rPr>
          <w:rFonts w:ascii="Book Antiqua" w:hAnsi="Book Antiqua" w:cs="Arial"/>
          <w:sz w:val="22"/>
          <w:szCs w:val="22"/>
          <w:lang w:val="en-US"/>
        </w:rPr>
        <w:t xml:space="preserve">The revenue </w:t>
      </w:r>
      <w:r w:rsidR="00AB0244">
        <w:rPr>
          <w:rFonts w:ascii="Book Antiqua" w:hAnsi="Book Antiqua" w:cs="Arial"/>
          <w:sz w:val="22"/>
          <w:szCs w:val="22"/>
          <w:lang w:val="en-US"/>
        </w:rPr>
        <w:t xml:space="preserve">recorded </w:t>
      </w:r>
      <w:r w:rsidR="00414840" w:rsidRPr="002C3839">
        <w:rPr>
          <w:rFonts w:ascii="Book Antiqua" w:hAnsi="Book Antiqua" w:cs="Arial"/>
          <w:sz w:val="22"/>
          <w:szCs w:val="22"/>
          <w:lang w:val="en-US"/>
        </w:rPr>
        <w:t xml:space="preserve">from </w:t>
      </w:r>
      <w:r w:rsidR="005E74B3" w:rsidRPr="002C3839">
        <w:rPr>
          <w:rFonts w:ascii="Book Antiqua" w:hAnsi="Book Antiqua" w:cs="Arial"/>
          <w:sz w:val="22"/>
          <w:szCs w:val="22"/>
          <w:lang w:val="en-US"/>
        </w:rPr>
        <w:t>p</w:t>
      </w:r>
      <w:r w:rsidR="00414840" w:rsidRPr="002C3839">
        <w:rPr>
          <w:rFonts w:ascii="Book Antiqua" w:hAnsi="Book Antiqua" w:cs="Arial"/>
          <w:sz w:val="22"/>
          <w:szCs w:val="22"/>
          <w:lang w:val="en-US"/>
        </w:rPr>
        <w:t xml:space="preserve">ort’s </w:t>
      </w:r>
      <w:r w:rsidR="005E74B3" w:rsidRPr="002C3839">
        <w:rPr>
          <w:rFonts w:ascii="Book Antiqua" w:hAnsi="Book Antiqua" w:cs="Arial"/>
          <w:sz w:val="22"/>
          <w:szCs w:val="22"/>
          <w:lang w:val="en-US"/>
        </w:rPr>
        <w:t>s</w:t>
      </w:r>
      <w:r w:rsidR="00414840" w:rsidRPr="002C3839">
        <w:rPr>
          <w:rFonts w:ascii="Book Antiqua" w:hAnsi="Book Antiqua" w:cs="Arial"/>
          <w:sz w:val="22"/>
          <w:szCs w:val="22"/>
          <w:lang w:val="en-US"/>
        </w:rPr>
        <w:t>ervices at Bintulu Port</w:t>
      </w:r>
      <w:r w:rsidR="00AB0244">
        <w:rPr>
          <w:rFonts w:ascii="Book Antiqua" w:hAnsi="Book Antiqua" w:cs="Arial"/>
          <w:sz w:val="22"/>
          <w:szCs w:val="22"/>
          <w:lang w:val="en-US"/>
        </w:rPr>
        <w:t xml:space="preserve"> is</w:t>
      </w:r>
      <w:r w:rsidR="00A77065" w:rsidRPr="002C3839">
        <w:rPr>
          <w:rFonts w:ascii="Book Antiqua" w:hAnsi="Book Antiqua"/>
          <w:sz w:val="22"/>
          <w:szCs w:val="22"/>
          <w:lang w:val="en-US"/>
        </w:rPr>
        <w:t xml:space="preserve"> RM1</w:t>
      </w:r>
      <w:r w:rsidR="003C4BC3" w:rsidRPr="002C3839">
        <w:rPr>
          <w:rFonts w:ascii="Book Antiqua" w:hAnsi="Book Antiqua"/>
          <w:sz w:val="22"/>
          <w:szCs w:val="22"/>
          <w:lang w:val="en-US"/>
        </w:rPr>
        <w:t>4</w:t>
      </w:r>
      <w:r w:rsidR="008E44FB">
        <w:rPr>
          <w:rFonts w:ascii="Book Antiqua" w:hAnsi="Book Antiqua"/>
          <w:sz w:val="22"/>
          <w:szCs w:val="22"/>
          <w:lang w:val="en-US"/>
        </w:rPr>
        <w:t>0</w:t>
      </w:r>
      <w:r w:rsidR="00A77065" w:rsidRPr="002C3839">
        <w:rPr>
          <w:rFonts w:ascii="Book Antiqua" w:hAnsi="Book Antiqua"/>
          <w:sz w:val="22"/>
          <w:szCs w:val="22"/>
          <w:lang w:val="en-US"/>
        </w:rPr>
        <w:t>.</w:t>
      </w:r>
      <w:r w:rsidR="008E44FB">
        <w:rPr>
          <w:rFonts w:ascii="Book Antiqua" w:hAnsi="Book Antiqua"/>
          <w:sz w:val="22"/>
          <w:szCs w:val="22"/>
          <w:lang w:val="en-US"/>
        </w:rPr>
        <w:t>03</w:t>
      </w:r>
      <w:r w:rsidR="00A77065" w:rsidRPr="002C3839">
        <w:rPr>
          <w:rFonts w:ascii="Book Antiqua" w:hAnsi="Book Antiqua"/>
          <w:sz w:val="22"/>
          <w:szCs w:val="22"/>
          <w:lang w:val="en-US"/>
        </w:rPr>
        <w:t xml:space="preserve"> million in Q</w:t>
      </w:r>
      <w:r w:rsidR="008E44FB">
        <w:rPr>
          <w:rFonts w:ascii="Book Antiqua" w:hAnsi="Book Antiqua"/>
          <w:sz w:val="22"/>
          <w:szCs w:val="22"/>
          <w:lang w:val="en-US"/>
        </w:rPr>
        <w:t>2</w:t>
      </w:r>
      <w:r w:rsidR="00A77065" w:rsidRPr="002C3839">
        <w:rPr>
          <w:rFonts w:ascii="Book Antiqua" w:hAnsi="Book Antiqua"/>
          <w:sz w:val="22"/>
          <w:szCs w:val="22"/>
          <w:lang w:val="en-US"/>
        </w:rPr>
        <w:t xml:space="preserve"> 20</w:t>
      </w:r>
      <w:r w:rsidR="00CC035D" w:rsidRPr="002C3839">
        <w:rPr>
          <w:rFonts w:ascii="Book Antiqua" w:hAnsi="Book Antiqua"/>
          <w:sz w:val="22"/>
          <w:szCs w:val="22"/>
          <w:lang w:val="en-US"/>
        </w:rPr>
        <w:t>2</w:t>
      </w:r>
      <w:r w:rsidR="00E26966">
        <w:rPr>
          <w:rFonts w:ascii="Book Antiqua" w:hAnsi="Book Antiqua"/>
          <w:sz w:val="22"/>
          <w:szCs w:val="22"/>
          <w:lang w:val="en-US"/>
        </w:rPr>
        <w:t>1</w:t>
      </w:r>
      <w:r w:rsidR="00A77065" w:rsidRPr="002C3839">
        <w:rPr>
          <w:rFonts w:ascii="Book Antiqua" w:hAnsi="Book Antiqua"/>
          <w:sz w:val="22"/>
          <w:szCs w:val="22"/>
          <w:lang w:val="en-US"/>
        </w:rPr>
        <w:t xml:space="preserve"> </w:t>
      </w:r>
      <w:r w:rsidR="00041F63">
        <w:rPr>
          <w:rFonts w:ascii="Book Antiqua" w:hAnsi="Book Antiqua"/>
          <w:sz w:val="22"/>
          <w:szCs w:val="22"/>
          <w:lang w:val="en-US"/>
        </w:rPr>
        <w:t>a</w:t>
      </w:r>
      <w:r w:rsidR="00C07D66" w:rsidRPr="002C3839">
        <w:rPr>
          <w:rFonts w:ascii="Book Antiqua" w:hAnsi="Book Antiqua"/>
          <w:sz w:val="22"/>
          <w:szCs w:val="22"/>
          <w:lang w:val="en-US"/>
        </w:rPr>
        <w:t xml:space="preserve">s </w:t>
      </w:r>
      <w:r w:rsidR="00E2153C" w:rsidRPr="002C3839">
        <w:rPr>
          <w:rFonts w:ascii="Book Antiqua" w:hAnsi="Book Antiqua"/>
          <w:sz w:val="22"/>
          <w:szCs w:val="22"/>
          <w:lang w:val="en-US"/>
        </w:rPr>
        <w:t xml:space="preserve">compared </w:t>
      </w:r>
      <w:r w:rsidR="00A77065" w:rsidRPr="002C3839">
        <w:rPr>
          <w:rFonts w:ascii="Book Antiqua" w:hAnsi="Book Antiqua"/>
          <w:sz w:val="22"/>
          <w:szCs w:val="22"/>
          <w:lang w:val="en-US"/>
        </w:rPr>
        <w:t>to RM1</w:t>
      </w:r>
      <w:r w:rsidR="00E26966">
        <w:rPr>
          <w:rFonts w:ascii="Book Antiqua" w:hAnsi="Book Antiqua"/>
          <w:sz w:val="22"/>
          <w:szCs w:val="22"/>
          <w:lang w:val="en-US"/>
        </w:rPr>
        <w:t>2</w:t>
      </w:r>
      <w:r w:rsidR="008E44FB">
        <w:rPr>
          <w:rFonts w:ascii="Book Antiqua" w:hAnsi="Book Antiqua"/>
          <w:sz w:val="22"/>
          <w:szCs w:val="22"/>
          <w:lang w:val="en-US"/>
        </w:rPr>
        <w:t>5</w:t>
      </w:r>
      <w:r w:rsidR="00A77065" w:rsidRPr="002C3839">
        <w:rPr>
          <w:rFonts w:ascii="Book Antiqua" w:hAnsi="Book Antiqua"/>
          <w:sz w:val="22"/>
          <w:szCs w:val="22"/>
          <w:lang w:val="en-US"/>
        </w:rPr>
        <w:t>.</w:t>
      </w:r>
      <w:r w:rsidR="008E44FB">
        <w:rPr>
          <w:rFonts w:ascii="Book Antiqua" w:hAnsi="Book Antiqua"/>
          <w:sz w:val="22"/>
          <w:szCs w:val="22"/>
          <w:lang w:val="en-US"/>
        </w:rPr>
        <w:t>27</w:t>
      </w:r>
      <w:r w:rsidR="00A77065" w:rsidRPr="002C3839">
        <w:rPr>
          <w:rFonts w:ascii="Book Antiqua" w:hAnsi="Book Antiqua"/>
          <w:sz w:val="22"/>
          <w:szCs w:val="22"/>
          <w:lang w:val="en-US"/>
        </w:rPr>
        <w:t xml:space="preserve"> million </w:t>
      </w:r>
      <w:r w:rsidR="00E2153C" w:rsidRPr="002C3839">
        <w:rPr>
          <w:rFonts w:ascii="Book Antiqua" w:hAnsi="Book Antiqua"/>
          <w:sz w:val="22"/>
          <w:szCs w:val="22"/>
          <w:lang w:val="en-US"/>
        </w:rPr>
        <w:t xml:space="preserve">achieved </w:t>
      </w:r>
      <w:r w:rsidR="00A77065" w:rsidRPr="002C3839">
        <w:rPr>
          <w:rFonts w:ascii="Book Antiqua" w:hAnsi="Book Antiqua"/>
          <w:sz w:val="22"/>
          <w:szCs w:val="22"/>
          <w:lang w:val="en-US"/>
        </w:rPr>
        <w:t>in Q</w:t>
      </w:r>
      <w:r w:rsidR="008E44FB">
        <w:rPr>
          <w:rFonts w:ascii="Book Antiqua" w:hAnsi="Book Antiqua"/>
          <w:sz w:val="22"/>
          <w:szCs w:val="22"/>
          <w:lang w:val="en-US"/>
        </w:rPr>
        <w:t>2</w:t>
      </w:r>
      <w:r w:rsidR="00A77065" w:rsidRPr="002C3839">
        <w:rPr>
          <w:rFonts w:ascii="Book Antiqua" w:hAnsi="Book Antiqua"/>
          <w:sz w:val="22"/>
          <w:szCs w:val="22"/>
          <w:lang w:val="en-US"/>
        </w:rPr>
        <w:t xml:space="preserve"> 20</w:t>
      </w:r>
      <w:r w:rsidR="00E26966">
        <w:rPr>
          <w:rFonts w:ascii="Book Antiqua" w:hAnsi="Book Antiqua"/>
          <w:sz w:val="22"/>
          <w:szCs w:val="22"/>
          <w:lang w:val="en-US"/>
        </w:rPr>
        <w:t>20</w:t>
      </w:r>
      <w:r w:rsidR="00AB0244">
        <w:rPr>
          <w:rFonts w:ascii="Book Antiqua" w:hAnsi="Book Antiqua"/>
          <w:sz w:val="22"/>
          <w:szCs w:val="22"/>
          <w:lang w:val="en-US"/>
        </w:rPr>
        <w:t xml:space="preserve">. </w:t>
      </w:r>
      <w:r w:rsidR="00A7544C" w:rsidRPr="002C3839">
        <w:rPr>
          <w:rFonts w:ascii="Book Antiqua" w:hAnsi="Book Antiqua"/>
          <w:sz w:val="22"/>
          <w:szCs w:val="22"/>
          <w:lang w:val="en-US"/>
        </w:rPr>
        <w:t xml:space="preserve">The revenue generated from the operation at Samalaju Industrial Port </w:t>
      </w:r>
      <w:r w:rsidR="00732D84" w:rsidRPr="002C3839">
        <w:rPr>
          <w:rFonts w:ascii="Book Antiqua" w:hAnsi="Book Antiqua"/>
          <w:sz w:val="22"/>
          <w:szCs w:val="22"/>
          <w:lang w:val="en-US"/>
        </w:rPr>
        <w:t xml:space="preserve">during the quarter under review </w:t>
      </w:r>
      <w:r w:rsidR="00A7544C" w:rsidRPr="002C3839">
        <w:rPr>
          <w:rFonts w:ascii="Book Antiqua" w:hAnsi="Book Antiqua"/>
          <w:sz w:val="22"/>
          <w:szCs w:val="22"/>
          <w:lang w:val="en-US"/>
        </w:rPr>
        <w:t>is RM</w:t>
      </w:r>
      <w:r w:rsidR="00E26966">
        <w:rPr>
          <w:rFonts w:ascii="Book Antiqua" w:hAnsi="Book Antiqua"/>
          <w:sz w:val="22"/>
          <w:szCs w:val="22"/>
          <w:lang w:val="en-US"/>
        </w:rPr>
        <w:t>3</w:t>
      </w:r>
      <w:r w:rsidR="00B93231" w:rsidRPr="002C3839">
        <w:rPr>
          <w:rFonts w:ascii="Book Antiqua" w:hAnsi="Book Antiqua"/>
          <w:sz w:val="22"/>
          <w:szCs w:val="22"/>
          <w:lang w:val="en-US"/>
        </w:rPr>
        <w:t>2.</w:t>
      </w:r>
      <w:r w:rsidR="008E44FB">
        <w:rPr>
          <w:rFonts w:ascii="Book Antiqua" w:hAnsi="Book Antiqua"/>
          <w:sz w:val="22"/>
          <w:szCs w:val="22"/>
          <w:lang w:val="en-US"/>
        </w:rPr>
        <w:t>09</w:t>
      </w:r>
      <w:r w:rsidR="00A7544C" w:rsidRPr="002C3839">
        <w:rPr>
          <w:rFonts w:ascii="Book Antiqua" w:hAnsi="Book Antiqua"/>
          <w:sz w:val="22"/>
          <w:szCs w:val="22"/>
          <w:lang w:val="en-US"/>
        </w:rPr>
        <w:t xml:space="preserve"> million against RM</w:t>
      </w:r>
      <w:r w:rsidR="00D24D2E" w:rsidRPr="002C3839">
        <w:rPr>
          <w:rFonts w:ascii="Book Antiqua" w:hAnsi="Book Antiqua"/>
          <w:sz w:val="22"/>
          <w:szCs w:val="22"/>
          <w:lang w:val="en-US"/>
        </w:rPr>
        <w:t>2</w:t>
      </w:r>
      <w:r w:rsidR="008E44FB">
        <w:rPr>
          <w:rFonts w:ascii="Book Antiqua" w:hAnsi="Book Antiqua"/>
          <w:sz w:val="22"/>
          <w:szCs w:val="22"/>
          <w:lang w:val="en-US"/>
        </w:rPr>
        <w:t>8</w:t>
      </w:r>
      <w:r w:rsidR="00A7544C" w:rsidRPr="002C3839">
        <w:rPr>
          <w:rFonts w:ascii="Book Antiqua" w:hAnsi="Book Antiqua"/>
          <w:sz w:val="22"/>
          <w:szCs w:val="22"/>
          <w:lang w:val="en-US"/>
        </w:rPr>
        <w:t>.</w:t>
      </w:r>
      <w:r w:rsidR="008E44FB">
        <w:rPr>
          <w:rFonts w:ascii="Book Antiqua" w:hAnsi="Book Antiqua"/>
          <w:sz w:val="22"/>
          <w:szCs w:val="22"/>
          <w:lang w:val="en-US"/>
        </w:rPr>
        <w:t>06</w:t>
      </w:r>
      <w:r w:rsidR="00A7544C" w:rsidRPr="002C3839">
        <w:rPr>
          <w:rFonts w:ascii="Book Antiqua" w:hAnsi="Book Antiqua"/>
          <w:sz w:val="22"/>
          <w:szCs w:val="22"/>
          <w:lang w:val="en-US"/>
        </w:rPr>
        <w:t xml:space="preserve"> million</w:t>
      </w:r>
      <w:r w:rsidR="00813677" w:rsidRPr="002C3839">
        <w:rPr>
          <w:rFonts w:ascii="Book Antiqua" w:hAnsi="Book Antiqua"/>
          <w:sz w:val="22"/>
          <w:szCs w:val="22"/>
          <w:lang w:val="en-US"/>
        </w:rPr>
        <w:t xml:space="preserve"> </w:t>
      </w:r>
      <w:r w:rsidR="00732D84" w:rsidRPr="002C3839">
        <w:rPr>
          <w:rFonts w:ascii="Book Antiqua" w:hAnsi="Book Antiqua"/>
          <w:sz w:val="22"/>
          <w:szCs w:val="22"/>
          <w:lang w:val="en-US"/>
        </w:rPr>
        <w:t xml:space="preserve">in </w:t>
      </w:r>
      <w:r w:rsidR="00A05917" w:rsidRPr="002C3839">
        <w:rPr>
          <w:rFonts w:ascii="Book Antiqua" w:hAnsi="Book Antiqua"/>
          <w:sz w:val="22"/>
          <w:szCs w:val="22"/>
          <w:lang w:val="en-US"/>
        </w:rPr>
        <w:t>correspon</w:t>
      </w:r>
      <w:r w:rsidR="00732D84" w:rsidRPr="002C3839">
        <w:rPr>
          <w:rFonts w:ascii="Book Antiqua" w:hAnsi="Book Antiqua"/>
          <w:sz w:val="22"/>
          <w:szCs w:val="22"/>
          <w:lang w:val="en-US"/>
        </w:rPr>
        <w:t xml:space="preserve">ding year </w:t>
      </w:r>
      <w:r w:rsidR="00813677" w:rsidRPr="002C3839">
        <w:rPr>
          <w:rFonts w:ascii="Book Antiqua" w:hAnsi="Book Antiqua"/>
          <w:sz w:val="22"/>
          <w:szCs w:val="22"/>
          <w:lang w:val="en-US"/>
        </w:rPr>
        <w:t>quarter</w:t>
      </w:r>
      <w:r w:rsidR="00732D84" w:rsidRPr="002C3839">
        <w:rPr>
          <w:rFonts w:ascii="Book Antiqua" w:hAnsi="Book Antiqua"/>
          <w:sz w:val="22"/>
          <w:szCs w:val="22"/>
          <w:lang w:val="en-US"/>
        </w:rPr>
        <w:t>.</w:t>
      </w:r>
      <w:r w:rsidR="00842340" w:rsidRPr="002C3839">
        <w:rPr>
          <w:rFonts w:ascii="Book Antiqua" w:hAnsi="Book Antiqua"/>
          <w:sz w:val="22"/>
          <w:szCs w:val="22"/>
          <w:lang w:val="en-US"/>
        </w:rPr>
        <w:t xml:space="preserve"> The revenue from bulking facilities is RM</w:t>
      </w:r>
      <w:r w:rsidR="00E26966">
        <w:rPr>
          <w:rFonts w:ascii="Book Antiqua" w:hAnsi="Book Antiqua"/>
          <w:sz w:val="22"/>
          <w:szCs w:val="22"/>
          <w:lang w:val="en-US"/>
        </w:rPr>
        <w:t>9</w:t>
      </w:r>
      <w:r w:rsidR="00842340" w:rsidRPr="002C3839">
        <w:rPr>
          <w:rFonts w:ascii="Book Antiqua" w:hAnsi="Book Antiqua"/>
          <w:sz w:val="22"/>
          <w:szCs w:val="22"/>
          <w:lang w:val="en-US"/>
        </w:rPr>
        <w:t>.</w:t>
      </w:r>
      <w:r w:rsidR="008E44FB">
        <w:rPr>
          <w:rFonts w:ascii="Book Antiqua" w:hAnsi="Book Antiqua"/>
          <w:sz w:val="22"/>
          <w:szCs w:val="22"/>
          <w:lang w:val="en-US"/>
        </w:rPr>
        <w:t>99</w:t>
      </w:r>
      <w:r w:rsidR="00842340" w:rsidRPr="002C3839">
        <w:rPr>
          <w:rFonts w:ascii="Book Antiqua" w:hAnsi="Book Antiqua"/>
          <w:sz w:val="22"/>
          <w:szCs w:val="22"/>
          <w:lang w:val="en-US"/>
        </w:rPr>
        <w:t xml:space="preserve"> million as against RM</w:t>
      </w:r>
      <w:r w:rsidR="008E44FB">
        <w:rPr>
          <w:rFonts w:ascii="Book Antiqua" w:hAnsi="Book Antiqua"/>
          <w:sz w:val="22"/>
          <w:szCs w:val="22"/>
          <w:lang w:val="en-US"/>
        </w:rPr>
        <w:t>11</w:t>
      </w:r>
      <w:r w:rsidR="00842340" w:rsidRPr="002C3839">
        <w:rPr>
          <w:rFonts w:ascii="Book Antiqua" w:hAnsi="Book Antiqua"/>
          <w:sz w:val="22"/>
          <w:szCs w:val="22"/>
          <w:lang w:val="en-US"/>
        </w:rPr>
        <w:t>.</w:t>
      </w:r>
      <w:r w:rsidR="00E26966">
        <w:rPr>
          <w:rFonts w:ascii="Book Antiqua" w:hAnsi="Book Antiqua"/>
          <w:sz w:val="22"/>
          <w:szCs w:val="22"/>
          <w:lang w:val="en-US"/>
        </w:rPr>
        <w:t>8</w:t>
      </w:r>
      <w:r w:rsidR="008E44FB">
        <w:rPr>
          <w:rFonts w:ascii="Book Antiqua" w:hAnsi="Book Antiqua"/>
          <w:sz w:val="22"/>
          <w:szCs w:val="22"/>
          <w:lang w:val="en-US"/>
        </w:rPr>
        <w:t>2</w:t>
      </w:r>
      <w:r w:rsidR="00842340" w:rsidRPr="002C3839">
        <w:rPr>
          <w:rFonts w:ascii="Book Antiqua" w:hAnsi="Book Antiqua"/>
          <w:sz w:val="22"/>
          <w:szCs w:val="22"/>
          <w:lang w:val="en-US"/>
        </w:rPr>
        <w:t xml:space="preserve"> million</w:t>
      </w:r>
      <w:r w:rsidR="00786A32" w:rsidRPr="002C3839">
        <w:rPr>
          <w:rFonts w:ascii="Book Antiqua" w:hAnsi="Book Antiqua"/>
          <w:sz w:val="22"/>
          <w:szCs w:val="22"/>
          <w:lang w:val="en-US"/>
        </w:rPr>
        <w:t xml:space="preserve"> in Q</w:t>
      </w:r>
      <w:r w:rsidR="008E44FB">
        <w:rPr>
          <w:rFonts w:ascii="Book Antiqua" w:hAnsi="Book Antiqua"/>
          <w:sz w:val="22"/>
          <w:szCs w:val="22"/>
          <w:lang w:val="en-US"/>
        </w:rPr>
        <w:t>2</w:t>
      </w:r>
      <w:r w:rsidR="00786A32" w:rsidRPr="002C3839">
        <w:rPr>
          <w:rFonts w:ascii="Book Antiqua" w:hAnsi="Book Antiqua"/>
          <w:sz w:val="22"/>
          <w:szCs w:val="22"/>
          <w:lang w:val="en-US"/>
        </w:rPr>
        <w:t xml:space="preserve"> 20</w:t>
      </w:r>
      <w:r w:rsidR="00E26966">
        <w:rPr>
          <w:rFonts w:ascii="Book Antiqua" w:hAnsi="Book Antiqua"/>
          <w:sz w:val="22"/>
          <w:szCs w:val="22"/>
          <w:lang w:val="en-US"/>
        </w:rPr>
        <w:t>20</w:t>
      </w:r>
      <w:r w:rsidR="00842340" w:rsidRPr="002C3839">
        <w:rPr>
          <w:rFonts w:ascii="Book Antiqua" w:hAnsi="Book Antiqua"/>
          <w:sz w:val="22"/>
          <w:szCs w:val="22"/>
          <w:lang w:val="en-US"/>
        </w:rPr>
        <w:t>.</w:t>
      </w:r>
      <w:r w:rsidR="003E2F52" w:rsidRPr="002C3839">
        <w:rPr>
          <w:rFonts w:ascii="Book Antiqua" w:hAnsi="Book Antiqua"/>
          <w:sz w:val="22"/>
          <w:szCs w:val="22"/>
          <w:lang w:val="en-US"/>
        </w:rPr>
        <w:t xml:space="preserve"> </w:t>
      </w:r>
    </w:p>
    <w:p w14:paraId="1CDB45AC" w14:textId="77777777" w:rsidR="00050F6F" w:rsidRPr="002C3839" w:rsidRDefault="00050F6F">
      <w:pPr>
        <w:ind w:left="720"/>
        <w:jc w:val="both"/>
        <w:rPr>
          <w:rFonts w:ascii="Book Antiqua" w:hAnsi="Book Antiqua"/>
          <w:sz w:val="22"/>
          <w:szCs w:val="22"/>
          <w:lang w:val="en-US"/>
        </w:rPr>
      </w:pPr>
    </w:p>
    <w:p w14:paraId="230C88B7" w14:textId="77777777" w:rsidR="00050F6F" w:rsidRPr="002C3839" w:rsidRDefault="00050F6F">
      <w:pPr>
        <w:ind w:left="720"/>
        <w:jc w:val="both"/>
        <w:rPr>
          <w:rFonts w:ascii="Book Antiqua" w:hAnsi="Book Antiqua"/>
          <w:sz w:val="22"/>
          <w:szCs w:val="22"/>
          <w:lang w:val="en-US"/>
        </w:rPr>
      </w:pPr>
    </w:p>
    <w:p w14:paraId="32E594EC" w14:textId="77777777" w:rsidR="00D16CF4" w:rsidRPr="002C3839" w:rsidRDefault="00D16CF4">
      <w:pPr>
        <w:ind w:left="720"/>
        <w:jc w:val="both"/>
        <w:rPr>
          <w:rFonts w:ascii="Book Antiqua" w:hAnsi="Book Antiqua"/>
          <w:sz w:val="22"/>
          <w:szCs w:val="22"/>
          <w:lang w:val="en-US"/>
        </w:rPr>
      </w:pPr>
    </w:p>
    <w:p w14:paraId="70548279" w14:textId="5F43AA9F" w:rsidR="005163A6" w:rsidRDefault="005163A6" w:rsidP="005D3C85">
      <w:pPr>
        <w:jc w:val="both"/>
        <w:rPr>
          <w:rFonts w:ascii="Book Antiqua" w:hAnsi="Book Antiqua"/>
          <w:sz w:val="22"/>
          <w:szCs w:val="22"/>
          <w:lang w:val="en-US"/>
        </w:rPr>
      </w:pPr>
    </w:p>
    <w:p w14:paraId="41F5791E" w14:textId="77777777" w:rsidR="00952B2A" w:rsidRPr="002C3839" w:rsidRDefault="00952B2A" w:rsidP="005D3C85">
      <w:pPr>
        <w:jc w:val="both"/>
        <w:rPr>
          <w:rFonts w:ascii="Book Antiqua" w:hAnsi="Book Antiqua"/>
          <w:sz w:val="22"/>
          <w:szCs w:val="22"/>
          <w:lang w:val="en-US"/>
        </w:rPr>
      </w:pPr>
    </w:p>
    <w:p w14:paraId="7FCCBC51" w14:textId="77777777" w:rsidR="00050F6F" w:rsidRPr="002C3839" w:rsidRDefault="00050F6F" w:rsidP="00050F6F">
      <w:pPr>
        <w:pStyle w:val="BodyTextIndent2"/>
        <w:jc w:val="both"/>
        <w:rPr>
          <w:lang w:val="en-US"/>
        </w:rPr>
      </w:pPr>
      <w:r w:rsidRPr="002C3839">
        <w:rPr>
          <w:b/>
        </w:rPr>
        <w:t>B1.</w:t>
      </w:r>
      <w:r w:rsidRPr="002C3839">
        <w:rPr>
          <w:b/>
        </w:rPr>
        <w:tab/>
        <w:t xml:space="preserve">Review of </w:t>
      </w:r>
      <w:r w:rsidRPr="002C3839">
        <w:rPr>
          <w:b/>
          <w:lang w:eastAsia="zh-TW"/>
        </w:rPr>
        <w:t>P</w:t>
      </w:r>
      <w:r w:rsidRPr="002C3839">
        <w:rPr>
          <w:b/>
        </w:rPr>
        <w:t>erformance (Continued)</w:t>
      </w:r>
    </w:p>
    <w:p w14:paraId="6C617E76" w14:textId="77777777" w:rsidR="003E2F52" w:rsidRPr="002C3839" w:rsidRDefault="003E2F52" w:rsidP="003E2F52">
      <w:pPr>
        <w:pStyle w:val="BodyTextIndent2"/>
        <w:ind w:left="0" w:firstLine="0"/>
        <w:jc w:val="both"/>
        <w:rPr>
          <w:lang w:val="en-US"/>
        </w:rPr>
      </w:pPr>
    </w:p>
    <w:p w14:paraId="733D6BA0" w14:textId="61CB8EC9" w:rsidR="0084226F" w:rsidRPr="002C3839" w:rsidRDefault="0084226F">
      <w:pPr>
        <w:pStyle w:val="BodyTextIndent2"/>
        <w:ind w:firstLine="0"/>
        <w:jc w:val="both"/>
        <w:rPr>
          <w:lang w:val="en-US"/>
        </w:rPr>
      </w:pPr>
      <w:r w:rsidRPr="002C3839">
        <w:rPr>
          <w:lang w:val="en-US"/>
        </w:rPr>
        <w:t xml:space="preserve">Revenue from construction services </w:t>
      </w:r>
      <w:r w:rsidR="001A621F" w:rsidRPr="002C3839">
        <w:rPr>
          <w:lang w:val="en-US"/>
        </w:rPr>
        <w:t>for concession infrastructure of</w:t>
      </w:r>
      <w:r w:rsidRPr="002C3839">
        <w:rPr>
          <w:lang w:val="en-US"/>
        </w:rPr>
        <w:t xml:space="preserve"> RM</w:t>
      </w:r>
      <w:r w:rsidR="00E73F4E">
        <w:rPr>
          <w:lang w:val="en-US"/>
        </w:rPr>
        <w:t>1</w:t>
      </w:r>
      <w:r w:rsidRPr="002C3839">
        <w:rPr>
          <w:lang w:val="en-US"/>
        </w:rPr>
        <w:t>.</w:t>
      </w:r>
      <w:r w:rsidR="008E44FB">
        <w:rPr>
          <w:lang w:val="en-US"/>
        </w:rPr>
        <w:t>33</w:t>
      </w:r>
      <w:r w:rsidRPr="002C3839">
        <w:rPr>
          <w:lang w:val="en-US"/>
        </w:rPr>
        <w:t xml:space="preserve"> million was recognized in Q</w:t>
      </w:r>
      <w:r w:rsidR="008E44FB">
        <w:rPr>
          <w:lang w:val="en-US"/>
        </w:rPr>
        <w:t>2</w:t>
      </w:r>
      <w:r w:rsidRPr="002C3839">
        <w:rPr>
          <w:lang w:val="en-US"/>
        </w:rPr>
        <w:t xml:space="preserve"> 20</w:t>
      </w:r>
      <w:r w:rsidR="00494058" w:rsidRPr="002C3839">
        <w:rPr>
          <w:lang w:val="en-US"/>
        </w:rPr>
        <w:t>2</w:t>
      </w:r>
      <w:r w:rsidR="00E73F4E">
        <w:rPr>
          <w:lang w:val="en-US"/>
        </w:rPr>
        <w:t>1</w:t>
      </w:r>
      <w:r w:rsidRPr="002C3839">
        <w:rPr>
          <w:lang w:val="en-US"/>
        </w:rPr>
        <w:t xml:space="preserve"> </w:t>
      </w:r>
      <w:r w:rsidR="00651140" w:rsidRPr="002C3839">
        <w:rPr>
          <w:lang w:val="en-US"/>
        </w:rPr>
        <w:t>as against RM</w:t>
      </w:r>
      <w:r w:rsidR="008E44FB">
        <w:rPr>
          <w:lang w:val="en-US"/>
        </w:rPr>
        <w:t>0</w:t>
      </w:r>
      <w:r w:rsidR="00CB73EC" w:rsidRPr="002C3839">
        <w:rPr>
          <w:lang w:val="en-US"/>
        </w:rPr>
        <w:t>.</w:t>
      </w:r>
      <w:r w:rsidR="008E44FB">
        <w:rPr>
          <w:lang w:val="en-US"/>
        </w:rPr>
        <w:t>61</w:t>
      </w:r>
      <w:r w:rsidR="00651140" w:rsidRPr="002C3839">
        <w:rPr>
          <w:lang w:val="en-US"/>
        </w:rPr>
        <w:t xml:space="preserve"> million in Q</w:t>
      </w:r>
      <w:r w:rsidR="008E44FB">
        <w:rPr>
          <w:lang w:val="en-US"/>
        </w:rPr>
        <w:t>2</w:t>
      </w:r>
      <w:r w:rsidR="00E509DB" w:rsidRPr="002C3839">
        <w:rPr>
          <w:lang w:val="en-US"/>
        </w:rPr>
        <w:t xml:space="preserve"> 20</w:t>
      </w:r>
      <w:r w:rsidR="00E73F4E">
        <w:rPr>
          <w:lang w:val="en-US"/>
        </w:rPr>
        <w:t>20</w:t>
      </w:r>
      <w:r w:rsidR="00651140" w:rsidRPr="002C3839">
        <w:rPr>
          <w:lang w:val="en-US"/>
        </w:rPr>
        <w:t>. T</w:t>
      </w:r>
      <w:r w:rsidRPr="002C3839">
        <w:rPr>
          <w:lang w:val="en-US"/>
        </w:rPr>
        <w:t xml:space="preserve">he corresponding cost of construction for concession </w:t>
      </w:r>
      <w:r w:rsidR="00651140" w:rsidRPr="002C3839">
        <w:rPr>
          <w:lang w:val="en-US"/>
        </w:rPr>
        <w:t>w</w:t>
      </w:r>
      <w:r w:rsidR="00E10615" w:rsidRPr="002C3839">
        <w:rPr>
          <w:lang w:val="en-US"/>
        </w:rPr>
        <w:t>as</w:t>
      </w:r>
      <w:r w:rsidR="00651140" w:rsidRPr="002C3839">
        <w:rPr>
          <w:lang w:val="en-US"/>
        </w:rPr>
        <w:t xml:space="preserve"> </w:t>
      </w:r>
      <w:r w:rsidRPr="002C3839">
        <w:rPr>
          <w:lang w:val="en-US"/>
        </w:rPr>
        <w:t>also recognized</w:t>
      </w:r>
      <w:r w:rsidR="00651140" w:rsidRPr="002C3839">
        <w:rPr>
          <w:lang w:val="en-US"/>
        </w:rPr>
        <w:t xml:space="preserve"> for the quarters under review</w:t>
      </w:r>
      <w:r w:rsidRPr="002C3839">
        <w:rPr>
          <w:lang w:val="en-US"/>
        </w:rPr>
        <w:t>. Th</w:t>
      </w:r>
      <w:r w:rsidR="00F127FC" w:rsidRPr="002C3839">
        <w:rPr>
          <w:lang w:val="en-US"/>
        </w:rPr>
        <w:t>is is recognition of revenue and expenditure under IC</w:t>
      </w:r>
      <w:r w:rsidR="00860C21" w:rsidRPr="002C3839">
        <w:rPr>
          <w:lang w:val="en-US"/>
        </w:rPr>
        <w:t xml:space="preserve"> Interpretation</w:t>
      </w:r>
      <w:r w:rsidR="00F127FC" w:rsidRPr="002C3839">
        <w:rPr>
          <w:lang w:val="en-US"/>
        </w:rPr>
        <w:t xml:space="preserve"> 12: Service Concession Arrangement</w:t>
      </w:r>
      <w:r w:rsidR="00596B2A" w:rsidRPr="002C3839">
        <w:rPr>
          <w:lang w:val="en-US"/>
        </w:rPr>
        <w:t>s</w:t>
      </w:r>
      <w:r w:rsidR="00597058" w:rsidRPr="002C3839">
        <w:rPr>
          <w:lang w:val="en-US"/>
        </w:rPr>
        <w:t>.</w:t>
      </w:r>
      <w:r w:rsidR="009A45F8" w:rsidRPr="002C3839">
        <w:rPr>
          <w:lang w:val="en-US"/>
        </w:rPr>
        <w:t xml:space="preserve"> </w:t>
      </w:r>
      <w:r w:rsidR="00E509DB" w:rsidRPr="002C3839">
        <w:rPr>
          <w:lang w:val="en-US"/>
        </w:rPr>
        <w:t xml:space="preserve"> </w:t>
      </w:r>
      <w:r w:rsidRPr="002C3839">
        <w:rPr>
          <w:lang w:val="en-US"/>
        </w:rPr>
        <w:t xml:space="preserve"> </w:t>
      </w:r>
    </w:p>
    <w:p w14:paraId="1656D595" w14:textId="77777777" w:rsidR="0084226F" w:rsidRPr="002C3839" w:rsidRDefault="0084226F" w:rsidP="00CD7A10">
      <w:pPr>
        <w:pStyle w:val="BodyTextIndent2"/>
        <w:ind w:left="0" w:firstLine="0"/>
        <w:rPr>
          <w:b/>
          <w:color w:val="FF0000"/>
          <w:lang w:val="en-US"/>
        </w:rPr>
      </w:pPr>
    </w:p>
    <w:p w14:paraId="1C4C83BB" w14:textId="507BE3DF" w:rsidR="00E76F87" w:rsidRPr="002C3839" w:rsidRDefault="00E76F87">
      <w:pPr>
        <w:pStyle w:val="BodyTextIndent2"/>
        <w:ind w:firstLine="0"/>
        <w:jc w:val="both"/>
        <w:rPr>
          <w:lang w:val="en-US"/>
        </w:rPr>
      </w:pPr>
      <w:r w:rsidRPr="002C3839">
        <w:rPr>
          <w:lang w:val="en-US"/>
        </w:rPr>
        <w:t xml:space="preserve">The </w:t>
      </w:r>
      <w:r w:rsidR="005C0CE5" w:rsidRPr="002C3839">
        <w:rPr>
          <w:lang w:val="en-US"/>
        </w:rPr>
        <w:t>expenditure</w:t>
      </w:r>
      <w:r w:rsidR="00E509DB" w:rsidRPr="002C3839">
        <w:rPr>
          <w:lang w:val="en-US"/>
        </w:rPr>
        <w:t xml:space="preserve"> during the quarter under review of RM</w:t>
      </w:r>
      <w:r w:rsidR="005F12A6" w:rsidRPr="002C3839">
        <w:rPr>
          <w:lang w:val="en-US"/>
        </w:rPr>
        <w:t>1</w:t>
      </w:r>
      <w:r w:rsidR="00D65CF1" w:rsidRPr="002C3839">
        <w:rPr>
          <w:lang w:val="en-US"/>
        </w:rPr>
        <w:t>5</w:t>
      </w:r>
      <w:r w:rsidR="008E44FB">
        <w:rPr>
          <w:lang w:val="en-US"/>
        </w:rPr>
        <w:t>8</w:t>
      </w:r>
      <w:r w:rsidR="005F12A6" w:rsidRPr="002C3839">
        <w:rPr>
          <w:lang w:val="en-US"/>
        </w:rPr>
        <w:t>.</w:t>
      </w:r>
      <w:r w:rsidR="008E44FB">
        <w:rPr>
          <w:lang w:val="en-US"/>
        </w:rPr>
        <w:t>6</w:t>
      </w:r>
      <w:r w:rsidR="00E73F4E">
        <w:rPr>
          <w:lang w:val="en-US"/>
        </w:rPr>
        <w:t>3</w:t>
      </w:r>
      <w:r w:rsidR="005F12A6" w:rsidRPr="002C3839">
        <w:rPr>
          <w:lang w:val="en-US"/>
        </w:rPr>
        <w:t xml:space="preserve"> </w:t>
      </w:r>
      <w:r w:rsidR="00E509DB" w:rsidRPr="002C3839">
        <w:rPr>
          <w:lang w:val="en-US"/>
        </w:rPr>
        <w:t xml:space="preserve">million </w:t>
      </w:r>
      <w:r w:rsidR="00813677" w:rsidRPr="002C3839">
        <w:rPr>
          <w:lang w:val="en-US"/>
        </w:rPr>
        <w:t>is</w:t>
      </w:r>
      <w:r w:rsidRPr="002C3839">
        <w:rPr>
          <w:lang w:val="en-US"/>
        </w:rPr>
        <w:t xml:space="preserve"> </w:t>
      </w:r>
      <w:r w:rsidR="008E44FB">
        <w:rPr>
          <w:lang w:val="en-US"/>
        </w:rPr>
        <w:t>low</w:t>
      </w:r>
      <w:r w:rsidRPr="002C3839">
        <w:rPr>
          <w:lang w:val="en-US"/>
        </w:rPr>
        <w:t>er by RM</w:t>
      </w:r>
      <w:r w:rsidR="00E73F4E">
        <w:rPr>
          <w:lang w:val="en-US"/>
        </w:rPr>
        <w:t>1</w:t>
      </w:r>
      <w:r w:rsidR="005F12A6" w:rsidRPr="002C3839">
        <w:rPr>
          <w:lang w:val="en-US"/>
        </w:rPr>
        <w:t>.</w:t>
      </w:r>
      <w:r w:rsidR="008E44FB">
        <w:rPr>
          <w:lang w:val="en-US"/>
        </w:rPr>
        <w:t>27</w:t>
      </w:r>
      <w:r w:rsidR="005F12A6" w:rsidRPr="002C3839">
        <w:rPr>
          <w:lang w:val="en-US"/>
        </w:rPr>
        <w:t xml:space="preserve"> </w:t>
      </w:r>
      <w:r w:rsidRPr="002C3839">
        <w:rPr>
          <w:lang w:val="en-US"/>
        </w:rPr>
        <w:t>million compared to Q</w:t>
      </w:r>
      <w:r w:rsidR="008E44FB">
        <w:rPr>
          <w:lang w:val="en-US"/>
        </w:rPr>
        <w:t>2</w:t>
      </w:r>
      <w:r w:rsidR="00223A9A" w:rsidRPr="002C3839">
        <w:rPr>
          <w:lang w:val="en-US"/>
        </w:rPr>
        <w:t xml:space="preserve"> 20</w:t>
      </w:r>
      <w:r w:rsidR="00E73F4E">
        <w:rPr>
          <w:lang w:val="en-US"/>
        </w:rPr>
        <w:t>20</w:t>
      </w:r>
      <w:r w:rsidR="00223A9A" w:rsidRPr="002C3839">
        <w:rPr>
          <w:lang w:val="en-US"/>
        </w:rPr>
        <w:t xml:space="preserve"> of RM</w:t>
      </w:r>
      <w:r w:rsidR="00437D2A" w:rsidRPr="002C3839">
        <w:rPr>
          <w:lang w:val="en-US"/>
        </w:rPr>
        <w:t>1</w:t>
      </w:r>
      <w:r w:rsidR="008E44FB">
        <w:rPr>
          <w:lang w:val="en-US"/>
        </w:rPr>
        <w:t>59</w:t>
      </w:r>
      <w:r w:rsidR="005F12A6" w:rsidRPr="002C3839">
        <w:rPr>
          <w:lang w:val="en-US"/>
        </w:rPr>
        <w:t>.</w:t>
      </w:r>
      <w:r w:rsidR="00A05852">
        <w:rPr>
          <w:lang w:val="en-US"/>
        </w:rPr>
        <w:t>90</w:t>
      </w:r>
      <w:r w:rsidR="005F12A6" w:rsidRPr="002C3839">
        <w:rPr>
          <w:lang w:val="en-US"/>
        </w:rPr>
        <w:t xml:space="preserve"> </w:t>
      </w:r>
      <w:r w:rsidRPr="002C3839">
        <w:rPr>
          <w:lang w:val="en-US"/>
        </w:rPr>
        <w:t>million</w:t>
      </w:r>
      <w:r w:rsidR="002E03C5" w:rsidRPr="002C3839">
        <w:rPr>
          <w:lang w:val="en-US"/>
        </w:rPr>
        <w:t xml:space="preserve"> mainly due to </w:t>
      </w:r>
      <w:r w:rsidR="00A05852">
        <w:rPr>
          <w:lang w:val="en-US"/>
        </w:rPr>
        <w:t>t</w:t>
      </w:r>
      <w:r w:rsidR="00D24332">
        <w:rPr>
          <w:lang w:val="en-US"/>
        </w:rPr>
        <w:t>iming of expenditure being incurred</w:t>
      </w:r>
      <w:r w:rsidRPr="002C3839">
        <w:rPr>
          <w:lang w:val="en-US"/>
        </w:rPr>
        <w:t>.</w:t>
      </w:r>
      <w:r w:rsidR="003C4BC3" w:rsidRPr="002C3839">
        <w:rPr>
          <w:lang w:val="en-US"/>
        </w:rPr>
        <w:t xml:space="preserve">  </w:t>
      </w:r>
      <w:r w:rsidRPr="002C3839">
        <w:rPr>
          <w:lang w:val="en-US"/>
        </w:rPr>
        <w:t xml:space="preserve"> </w:t>
      </w:r>
    </w:p>
    <w:p w14:paraId="3E66652A" w14:textId="77777777" w:rsidR="00D16CF4" w:rsidRPr="002C3839" w:rsidRDefault="00D16CF4">
      <w:pPr>
        <w:pStyle w:val="BodyTextIndent2"/>
        <w:ind w:firstLine="0"/>
        <w:jc w:val="both"/>
        <w:rPr>
          <w:lang w:val="en-US"/>
        </w:rPr>
      </w:pPr>
    </w:p>
    <w:p w14:paraId="7943D9FD" w14:textId="77777777" w:rsidR="0084226F" w:rsidRPr="002C3839" w:rsidRDefault="0084226F">
      <w:pPr>
        <w:pStyle w:val="BodyTextIndent2"/>
        <w:ind w:firstLine="0"/>
        <w:jc w:val="both"/>
        <w:rPr>
          <w:lang w:val="en-US"/>
        </w:rPr>
      </w:pPr>
      <w:r w:rsidRPr="002C3839">
        <w:rPr>
          <w:lang w:val="en-US"/>
        </w:rPr>
        <w:t>There have been no other material factors affecting the earnings and/or revenue of the Group for the current quarter</w:t>
      </w:r>
      <w:r w:rsidR="003E1A45" w:rsidRPr="002C3839">
        <w:rPr>
          <w:lang w:val="en-US"/>
        </w:rPr>
        <w:t xml:space="preserve"> under review</w:t>
      </w:r>
      <w:r w:rsidRPr="002C3839">
        <w:rPr>
          <w:lang w:val="en-US"/>
        </w:rPr>
        <w:t>.</w:t>
      </w:r>
    </w:p>
    <w:p w14:paraId="3B0EC808" w14:textId="1BFCD319" w:rsidR="00C17063" w:rsidRDefault="00C17063">
      <w:pPr>
        <w:pStyle w:val="BodyTextIndent2"/>
        <w:ind w:firstLine="0"/>
        <w:jc w:val="both"/>
        <w:rPr>
          <w:lang w:val="en-US"/>
        </w:rPr>
      </w:pPr>
    </w:p>
    <w:p w14:paraId="72BFED0B" w14:textId="03B4C820" w:rsidR="00D81788" w:rsidRPr="0050009E" w:rsidRDefault="00D81788" w:rsidP="00D81788">
      <w:pPr>
        <w:pStyle w:val="BodyTextIndent2"/>
        <w:ind w:left="709" w:firstLine="0"/>
        <w:jc w:val="both"/>
      </w:pPr>
      <w:r w:rsidRPr="0050009E">
        <w:rPr>
          <w:u w:val="single"/>
        </w:rPr>
        <w:t>Six months ended 30 June 202</w:t>
      </w:r>
      <w:r>
        <w:rPr>
          <w:u w:val="single"/>
        </w:rPr>
        <w:t>1</w:t>
      </w:r>
      <w:r w:rsidRPr="0050009E">
        <w:rPr>
          <w:u w:val="single"/>
        </w:rPr>
        <w:t xml:space="preserve"> compared to six months ended 30 June 20</w:t>
      </w:r>
      <w:r>
        <w:rPr>
          <w:u w:val="single"/>
        </w:rPr>
        <w:t>20</w:t>
      </w:r>
    </w:p>
    <w:p w14:paraId="47F5C3B2" w14:textId="77777777" w:rsidR="00D81788" w:rsidRPr="0050009E" w:rsidRDefault="00D81788" w:rsidP="00D81788">
      <w:pPr>
        <w:pStyle w:val="BodyTextIndent2"/>
        <w:ind w:left="709" w:hanging="709"/>
        <w:jc w:val="both"/>
      </w:pPr>
    </w:p>
    <w:p w14:paraId="3A615184" w14:textId="5DF6EB06" w:rsidR="00D81788" w:rsidRPr="0050009E" w:rsidRDefault="00D81788" w:rsidP="00D81788">
      <w:pPr>
        <w:pStyle w:val="BodyTextIndent2"/>
        <w:ind w:left="709" w:hanging="709"/>
        <w:jc w:val="both"/>
      </w:pPr>
      <w:r w:rsidRPr="0050009E">
        <w:tab/>
        <w:t>The achieved profit before tax of RM6</w:t>
      </w:r>
      <w:r w:rsidR="002A00E0">
        <w:t>7</w:t>
      </w:r>
      <w:r w:rsidRPr="0050009E">
        <w:t>.</w:t>
      </w:r>
      <w:r w:rsidR="002A00E0">
        <w:t>33</w:t>
      </w:r>
      <w:r w:rsidRPr="0050009E">
        <w:t xml:space="preserve"> million for the first half of year ended 30 June 202</w:t>
      </w:r>
      <w:r w:rsidR="002A00E0">
        <w:t>1</w:t>
      </w:r>
      <w:r w:rsidRPr="0050009E">
        <w:t xml:space="preserve">, is </w:t>
      </w:r>
      <w:r w:rsidR="002A00E0">
        <w:t>high</w:t>
      </w:r>
      <w:r w:rsidRPr="0050009E">
        <w:t>er by RM</w:t>
      </w:r>
      <w:r w:rsidR="002A00E0">
        <w:t>3</w:t>
      </w:r>
      <w:r w:rsidRPr="0050009E">
        <w:t>.7</w:t>
      </w:r>
      <w:r w:rsidR="002A00E0">
        <w:t>4</w:t>
      </w:r>
      <w:r w:rsidRPr="0050009E">
        <w:t xml:space="preserve"> million (5.</w:t>
      </w:r>
      <w:r w:rsidR="002A00E0">
        <w:t>93</w:t>
      </w:r>
      <w:r w:rsidRPr="0050009E">
        <w:t>%) compared to first six months of year ended 30 June 20</w:t>
      </w:r>
      <w:r w:rsidR="002A00E0">
        <w:t>20</w:t>
      </w:r>
      <w:r>
        <w:t xml:space="preserve"> of RM</w:t>
      </w:r>
      <w:r w:rsidR="002A00E0">
        <w:t>63</w:t>
      </w:r>
      <w:r>
        <w:t>.</w:t>
      </w:r>
      <w:r w:rsidR="002A00E0">
        <w:t>59</w:t>
      </w:r>
      <w:r>
        <w:t xml:space="preserve"> million</w:t>
      </w:r>
      <w:r w:rsidRPr="0050009E">
        <w:t>.</w:t>
      </w:r>
    </w:p>
    <w:p w14:paraId="4281043A" w14:textId="77777777" w:rsidR="00D81788" w:rsidRPr="0050009E" w:rsidRDefault="00D81788" w:rsidP="00D81788">
      <w:pPr>
        <w:pStyle w:val="BodyTextIndent2"/>
        <w:ind w:left="709" w:hanging="709"/>
        <w:jc w:val="both"/>
      </w:pPr>
    </w:p>
    <w:p w14:paraId="6A8C05A7" w14:textId="72EDD9D8" w:rsidR="00D81788" w:rsidRPr="0050009E" w:rsidRDefault="00D81788" w:rsidP="00D81788">
      <w:pPr>
        <w:pStyle w:val="BodyTextIndent2"/>
        <w:ind w:left="709" w:hanging="709"/>
        <w:jc w:val="both"/>
      </w:pPr>
      <w:r w:rsidRPr="0050009E">
        <w:tab/>
        <w:t>The Group’s operating revenue of RM3</w:t>
      </w:r>
      <w:r w:rsidR="002A00E0">
        <w:t>66</w:t>
      </w:r>
      <w:r w:rsidRPr="0050009E">
        <w:t>.</w:t>
      </w:r>
      <w:r w:rsidR="002A00E0">
        <w:t>91</w:t>
      </w:r>
      <w:r w:rsidRPr="0050009E">
        <w:t xml:space="preserve"> million for the first six months ended 30 June 202</w:t>
      </w:r>
      <w:r w:rsidR="002A00E0">
        <w:t>1</w:t>
      </w:r>
      <w:r w:rsidRPr="0050009E">
        <w:t xml:space="preserve"> is </w:t>
      </w:r>
      <w:r w:rsidR="002A00E0">
        <w:t>high</w:t>
      </w:r>
      <w:r w:rsidRPr="0050009E">
        <w:t>er by RM</w:t>
      </w:r>
      <w:r w:rsidR="002A00E0">
        <w:t>24</w:t>
      </w:r>
      <w:r w:rsidRPr="0050009E">
        <w:t>.</w:t>
      </w:r>
      <w:r w:rsidR="002A00E0">
        <w:t>0</w:t>
      </w:r>
      <w:r w:rsidRPr="0050009E">
        <w:t>5 million (</w:t>
      </w:r>
      <w:r w:rsidR="002A00E0">
        <w:t>7</w:t>
      </w:r>
      <w:r w:rsidRPr="0050009E">
        <w:t>.</w:t>
      </w:r>
      <w:r w:rsidR="002A00E0">
        <w:t>01</w:t>
      </w:r>
      <w:r w:rsidRPr="0050009E">
        <w:t>%) compared to first six months of preceding year. Revenue generated from port’s services at Bintulu Port is RM2</w:t>
      </w:r>
      <w:r w:rsidR="002A00E0">
        <w:t>82</w:t>
      </w:r>
      <w:r w:rsidRPr="0050009E">
        <w:t>.</w:t>
      </w:r>
      <w:r w:rsidR="002A00E0">
        <w:t>48</w:t>
      </w:r>
      <w:r w:rsidRPr="0050009E">
        <w:t xml:space="preserve"> million as against RM2</w:t>
      </w:r>
      <w:r w:rsidR="002A00E0">
        <w:t>67</w:t>
      </w:r>
      <w:r w:rsidRPr="0050009E">
        <w:t>.</w:t>
      </w:r>
      <w:r w:rsidR="002A00E0">
        <w:t>75</w:t>
      </w:r>
      <w:r w:rsidRPr="0050009E">
        <w:t xml:space="preserve"> million during the first six months of preceding year. Samalaju Industrial Port generated RM</w:t>
      </w:r>
      <w:r w:rsidR="002A00E0">
        <w:t>64</w:t>
      </w:r>
      <w:r w:rsidRPr="0050009E">
        <w:t>.</w:t>
      </w:r>
      <w:r w:rsidR="002A00E0">
        <w:t>73</w:t>
      </w:r>
      <w:r w:rsidRPr="0050009E">
        <w:t xml:space="preserve"> million of revenue compared to RM5</w:t>
      </w:r>
      <w:r w:rsidR="002A00E0">
        <w:t>3</w:t>
      </w:r>
      <w:r w:rsidRPr="0050009E">
        <w:t>.9</w:t>
      </w:r>
      <w:r w:rsidR="002A00E0">
        <w:t>1</w:t>
      </w:r>
      <w:r w:rsidRPr="0050009E">
        <w:t xml:space="preserve"> million of revenue generated during the first six months of preceding year. </w:t>
      </w:r>
      <w:r w:rsidRPr="0050009E">
        <w:rPr>
          <w:lang w:val="en-US"/>
        </w:rPr>
        <w:t>The revenue from bulking facilities is RM1</w:t>
      </w:r>
      <w:r w:rsidR="002A00E0">
        <w:rPr>
          <w:lang w:val="en-US"/>
        </w:rPr>
        <w:t>9</w:t>
      </w:r>
      <w:r w:rsidRPr="0050009E">
        <w:rPr>
          <w:lang w:val="en-US"/>
        </w:rPr>
        <w:t>.</w:t>
      </w:r>
      <w:r w:rsidR="002A00E0">
        <w:rPr>
          <w:lang w:val="en-US"/>
        </w:rPr>
        <w:t>7</w:t>
      </w:r>
      <w:r w:rsidRPr="0050009E">
        <w:rPr>
          <w:lang w:val="en-US"/>
        </w:rPr>
        <w:t>0 million as against RM2</w:t>
      </w:r>
      <w:r w:rsidR="002A00E0">
        <w:rPr>
          <w:lang w:val="en-US"/>
        </w:rPr>
        <w:t>1</w:t>
      </w:r>
      <w:r w:rsidRPr="0050009E">
        <w:rPr>
          <w:lang w:val="en-US"/>
        </w:rPr>
        <w:t>.2</w:t>
      </w:r>
      <w:r w:rsidR="002A00E0">
        <w:rPr>
          <w:lang w:val="en-US"/>
        </w:rPr>
        <w:t>0</w:t>
      </w:r>
      <w:r w:rsidRPr="0050009E">
        <w:rPr>
          <w:lang w:val="en-US"/>
        </w:rPr>
        <w:t xml:space="preserve"> million during the period under review.</w:t>
      </w:r>
      <w:r w:rsidRPr="0050009E">
        <w:t xml:space="preserve">   </w:t>
      </w:r>
    </w:p>
    <w:p w14:paraId="18C1B6AE" w14:textId="77777777" w:rsidR="00D81788" w:rsidRPr="0050009E" w:rsidRDefault="00D81788" w:rsidP="00D81788">
      <w:pPr>
        <w:pStyle w:val="BodyTextIndent2"/>
        <w:ind w:left="709" w:hanging="709"/>
        <w:jc w:val="both"/>
      </w:pPr>
    </w:p>
    <w:p w14:paraId="5A89F0F9" w14:textId="097F979B" w:rsidR="00D81788" w:rsidRPr="0050009E" w:rsidRDefault="00D81788" w:rsidP="00D81788">
      <w:pPr>
        <w:pStyle w:val="BodyTextIndent2"/>
        <w:ind w:firstLine="0"/>
        <w:jc w:val="both"/>
        <w:rPr>
          <w:lang w:val="en-US"/>
        </w:rPr>
      </w:pPr>
      <w:r w:rsidRPr="0050009E">
        <w:rPr>
          <w:lang w:val="en-US"/>
        </w:rPr>
        <w:t>Revenue from construction services for concession infrastructure of RM2.</w:t>
      </w:r>
      <w:r w:rsidR="002A00E0">
        <w:rPr>
          <w:lang w:val="en-US"/>
        </w:rPr>
        <w:t>49</w:t>
      </w:r>
      <w:r w:rsidRPr="0050009E">
        <w:rPr>
          <w:lang w:val="en-US"/>
        </w:rPr>
        <w:t xml:space="preserve"> million was recognized against RM</w:t>
      </w:r>
      <w:r w:rsidR="002A00E0">
        <w:rPr>
          <w:lang w:val="en-US"/>
        </w:rPr>
        <w:t>2</w:t>
      </w:r>
      <w:r w:rsidRPr="0050009E">
        <w:rPr>
          <w:lang w:val="en-US"/>
        </w:rPr>
        <w:t>.</w:t>
      </w:r>
      <w:r w:rsidR="002A00E0">
        <w:rPr>
          <w:lang w:val="en-US"/>
        </w:rPr>
        <w:t>63</w:t>
      </w:r>
      <w:r w:rsidRPr="0050009E">
        <w:rPr>
          <w:lang w:val="en-US"/>
        </w:rPr>
        <w:t xml:space="preserve"> million in first six months of preceding year. The corresponding cost of construction for concession were also recognized. </w:t>
      </w:r>
    </w:p>
    <w:p w14:paraId="78EE7066" w14:textId="77777777" w:rsidR="00D81788" w:rsidRPr="0050009E" w:rsidRDefault="00D81788" w:rsidP="00D81788">
      <w:pPr>
        <w:pStyle w:val="BodyTextIndent2"/>
        <w:ind w:left="0" w:firstLine="0"/>
        <w:rPr>
          <w:b/>
        </w:rPr>
      </w:pPr>
    </w:p>
    <w:p w14:paraId="6E5AE121" w14:textId="79A90A07" w:rsidR="00D81788" w:rsidRPr="0050009E" w:rsidRDefault="00D81788" w:rsidP="00D81788">
      <w:pPr>
        <w:pStyle w:val="BodyTextIndent2"/>
        <w:ind w:firstLine="0"/>
        <w:jc w:val="both"/>
        <w:rPr>
          <w:lang w:val="en-US"/>
        </w:rPr>
      </w:pPr>
      <w:r w:rsidRPr="0050009E">
        <w:rPr>
          <w:lang w:val="en-US"/>
        </w:rPr>
        <w:t>The expenditure during the period under review of RM</w:t>
      </w:r>
      <w:r w:rsidR="002A00E0">
        <w:rPr>
          <w:lang w:val="en-US"/>
        </w:rPr>
        <w:t>30</w:t>
      </w:r>
      <w:r w:rsidRPr="0050009E">
        <w:rPr>
          <w:lang w:val="en-US"/>
        </w:rPr>
        <w:t>9.</w:t>
      </w:r>
      <w:r w:rsidR="002A00E0">
        <w:rPr>
          <w:lang w:val="en-US"/>
        </w:rPr>
        <w:t>98</w:t>
      </w:r>
      <w:r w:rsidRPr="0050009E">
        <w:rPr>
          <w:lang w:val="en-US"/>
        </w:rPr>
        <w:t xml:space="preserve"> million is higher by RM</w:t>
      </w:r>
      <w:r w:rsidR="002A00E0">
        <w:rPr>
          <w:lang w:val="en-US"/>
        </w:rPr>
        <w:t>11</w:t>
      </w:r>
      <w:r w:rsidRPr="0050009E">
        <w:rPr>
          <w:lang w:val="en-US"/>
        </w:rPr>
        <w:t>.</w:t>
      </w:r>
      <w:r w:rsidR="002A00E0">
        <w:rPr>
          <w:lang w:val="en-US"/>
        </w:rPr>
        <w:t>7</w:t>
      </w:r>
      <w:r w:rsidRPr="0050009E">
        <w:rPr>
          <w:lang w:val="en-US"/>
        </w:rPr>
        <w:t>2 million compared to RM29</w:t>
      </w:r>
      <w:r w:rsidR="002A00E0">
        <w:rPr>
          <w:lang w:val="en-US"/>
        </w:rPr>
        <w:t>8</w:t>
      </w:r>
      <w:r w:rsidRPr="0050009E">
        <w:rPr>
          <w:lang w:val="en-US"/>
        </w:rPr>
        <w:t>.2</w:t>
      </w:r>
      <w:r w:rsidR="002A00E0">
        <w:rPr>
          <w:lang w:val="en-US"/>
        </w:rPr>
        <w:t>6</w:t>
      </w:r>
      <w:r w:rsidRPr="0050009E">
        <w:rPr>
          <w:lang w:val="en-US"/>
        </w:rPr>
        <w:t xml:space="preserve"> million of the preceding year. The increase in expenditure during the period under review is mainly due to the recognition of depreciation of right of use assets under </w:t>
      </w:r>
      <w:r w:rsidRPr="000420D2">
        <w:rPr>
          <w:i/>
          <w:iCs/>
          <w:lang w:val="en-US"/>
        </w:rPr>
        <w:t>MFRS 16: Leases</w:t>
      </w:r>
      <w:r w:rsidRPr="0050009E">
        <w:rPr>
          <w:lang w:val="en-US"/>
        </w:rPr>
        <w:t xml:space="preserve"> for a</w:t>
      </w:r>
      <w:r w:rsidR="000420D2">
        <w:rPr>
          <w:lang w:val="en-US"/>
        </w:rPr>
        <w:t>dditional</w:t>
      </w:r>
      <w:r w:rsidRPr="0050009E">
        <w:rPr>
          <w:lang w:val="en-US"/>
        </w:rPr>
        <w:t xml:space="preserve"> </w:t>
      </w:r>
      <w:r w:rsidR="00C36CC6">
        <w:rPr>
          <w:lang w:val="en-US"/>
        </w:rPr>
        <w:t>charter hire of vessels</w:t>
      </w:r>
      <w:r w:rsidRPr="0050009E">
        <w:rPr>
          <w:lang w:val="en-US"/>
        </w:rPr>
        <w:t xml:space="preserve"> at BPSB.</w:t>
      </w:r>
    </w:p>
    <w:p w14:paraId="2F7B945E" w14:textId="77777777" w:rsidR="00D81788" w:rsidRPr="0050009E" w:rsidRDefault="00D81788" w:rsidP="00D81788">
      <w:pPr>
        <w:pStyle w:val="BodyTextIndent2"/>
        <w:ind w:firstLine="0"/>
        <w:jc w:val="both"/>
        <w:rPr>
          <w:lang w:val="en-US"/>
        </w:rPr>
      </w:pPr>
    </w:p>
    <w:p w14:paraId="32F7AAD9" w14:textId="77777777" w:rsidR="00D81788" w:rsidRPr="0050009E" w:rsidRDefault="00D81788" w:rsidP="00D81788">
      <w:pPr>
        <w:pStyle w:val="BodyTextIndent2"/>
        <w:ind w:firstLine="0"/>
        <w:jc w:val="both"/>
        <w:rPr>
          <w:lang w:val="en-US"/>
        </w:rPr>
      </w:pPr>
      <w:r w:rsidRPr="0050009E">
        <w:rPr>
          <w:lang w:val="en-US"/>
        </w:rPr>
        <w:t>There have been no other material factors affecting the earnings and/or revenue of the Group for the period under review.</w:t>
      </w:r>
    </w:p>
    <w:p w14:paraId="6262125C" w14:textId="77777777" w:rsidR="00D81788" w:rsidRPr="0050009E" w:rsidRDefault="00D81788" w:rsidP="00D81788">
      <w:pPr>
        <w:pStyle w:val="BodyTextIndent2"/>
        <w:ind w:left="0" w:firstLine="0"/>
        <w:jc w:val="both"/>
        <w:rPr>
          <w:lang w:val="en-US"/>
        </w:rPr>
      </w:pPr>
    </w:p>
    <w:p w14:paraId="4D3B307C" w14:textId="4851B28A" w:rsidR="00D81788" w:rsidRDefault="00D81788">
      <w:pPr>
        <w:pStyle w:val="BodyTextIndent2"/>
        <w:ind w:firstLine="0"/>
        <w:jc w:val="both"/>
        <w:rPr>
          <w:lang w:val="en-US"/>
        </w:rPr>
      </w:pPr>
    </w:p>
    <w:p w14:paraId="013B2D8E" w14:textId="564F56C2" w:rsidR="00D81788" w:rsidRDefault="00D81788">
      <w:pPr>
        <w:pStyle w:val="BodyTextIndent2"/>
        <w:ind w:firstLine="0"/>
        <w:jc w:val="both"/>
        <w:rPr>
          <w:lang w:val="en-US"/>
        </w:rPr>
      </w:pPr>
    </w:p>
    <w:p w14:paraId="3CC036D5" w14:textId="35044CF7" w:rsidR="00D81788" w:rsidRDefault="00D81788">
      <w:pPr>
        <w:pStyle w:val="BodyTextIndent2"/>
        <w:ind w:firstLine="0"/>
        <w:jc w:val="both"/>
        <w:rPr>
          <w:lang w:val="en-US"/>
        </w:rPr>
      </w:pPr>
    </w:p>
    <w:p w14:paraId="0109736E" w14:textId="629DF250" w:rsidR="00D81788" w:rsidRDefault="00D81788">
      <w:pPr>
        <w:pStyle w:val="BodyTextIndent2"/>
        <w:ind w:firstLine="0"/>
        <w:jc w:val="both"/>
        <w:rPr>
          <w:lang w:val="en-US"/>
        </w:rPr>
      </w:pPr>
    </w:p>
    <w:p w14:paraId="6065DF79" w14:textId="3F3B064A" w:rsidR="00D81788" w:rsidRDefault="00D81788">
      <w:pPr>
        <w:pStyle w:val="BodyTextIndent2"/>
        <w:ind w:firstLine="0"/>
        <w:jc w:val="both"/>
        <w:rPr>
          <w:lang w:val="en-US"/>
        </w:rPr>
      </w:pPr>
    </w:p>
    <w:p w14:paraId="566D1CD9" w14:textId="32F8941D" w:rsidR="00D81788" w:rsidRDefault="00D81788">
      <w:pPr>
        <w:pStyle w:val="BodyTextIndent2"/>
        <w:ind w:firstLine="0"/>
        <w:jc w:val="both"/>
        <w:rPr>
          <w:lang w:val="en-US"/>
        </w:rPr>
      </w:pPr>
    </w:p>
    <w:p w14:paraId="0556E9DD" w14:textId="77777777" w:rsidR="00D81788" w:rsidRPr="002C3839" w:rsidRDefault="00D81788">
      <w:pPr>
        <w:pStyle w:val="BodyTextIndent2"/>
        <w:ind w:firstLine="0"/>
        <w:jc w:val="both"/>
        <w:rPr>
          <w:lang w:val="en-US"/>
        </w:rPr>
      </w:pPr>
    </w:p>
    <w:p w14:paraId="5391ED30" w14:textId="446A6A7F" w:rsidR="002E03C5" w:rsidRDefault="002E03C5" w:rsidP="004F0C09">
      <w:pPr>
        <w:pStyle w:val="BodyTextIndent2"/>
        <w:ind w:left="0" w:firstLine="0"/>
        <w:jc w:val="both"/>
        <w:rPr>
          <w:b/>
        </w:rPr>
      </w:pPr>
    </w:p>
    <w:p w14:paraId="418456B7" w14:textId="77777777" w:rsidR="00D10C2A" w:rsidRPr="002C3839" w:rsidRDefault="00D10C2A" w:rsidP="004F0C09">
      <w:pPr>
        <w:pStyle w:val="BodyTextIndent2"/>
        <w:ind w:left="0" w:firstLine="0"/>
        <w:jc w:val="both"/>
        <w:rPr>
          <w:b/>
        </w:rPr>
      </w:pPr>
    </w:p>
    <w:p w14:paraId="20452C12" w14:textId="77777777" w:rsidR="0084226F" w:rsidRPr="002C3839" w:rsidRDefault="0084226F">
      <w:pPr>
        <w:pStyle w:val="BodyTextIndent2"/>
        <w:ind w:left="709" w:hanging="709"/>
        <w:jc w:val="both"/>
        <w:rPr>
          <w:b/>
        </w:rPr>
      </w:pPr>
      <w:r w:rsidRPr="002C3839">
        <w:rPr>
          <w:b/>
        </w:rPr>
        <w:t>B2.</w:t>
      </w:r>
      <w:r w:rsidRPr="002C3839">
        <w:rPr>
          <w:b/>
        </w:rPr>
        <w:tab/>
        <w:t xml:space="preserve">Material </w:t>
      </w:r>
      <w:r w:rsidRPr="002C3839">
        <w:rPr>
          <w:b/>
          <w:lang w:eastAsia="zh-TW"/>
        </w:rPr>
        <w:t>C</w:t>
      </w:r>
      <w:r w:rsidRPr="002C3839">
        <w:rPr>
          <w:b/>
        </w:rPr>
        <w:t xml:space="preserve">hanges in the </w:t>
      </w:r>
      <w:r w:rsidRPr="002C3839">
        <w:rPr>
          <w:b/>
          <w:lang w:eastAsia="zh-TW"/>
        </w:rPr>
        <w:t>Q</w:t>
      </w:r>
      <w:r w:rsidRPr="002C3839">
        <w:rPr>
          <w:b/>
        </w:rPr>
        <w:t xml:space="preserve">uarterly </w:t>
      </w:r>
      <w:r w:rsidRPr="002C3839">
        <w:rPr>
          <w:b/>
          <w:lang w:eastAsia="zh-TW"/>
        </w:rPr>
        <w:t>R</w:t>
      </w:r>
      <w:r w:rsidRPr="002C3839">
        <w:rPr>
          <w:b/>
        </w:rPr>
        <w:t xml:space="preserve">esults compared to the </w:t>
      </w:r>
      <w:r w:rsidRPr="002C3839">
        <w:rPr>
          <w:b/>
          <w:lang w:eastAsia="zh-TW"/>
        </w:rPr>
        <w:t>R</w:t>
      </w:r>
      <w:r w:rsidRPr="002C3839">
        <w:rPr>
          <w:b/>
        </w:rPr>
        <w:t xml:space="preserve">esults of the </w:t>
      </w:r>
      <w:r w:rsidRPr="002C3839">
        <w:rPr>
          <w:b/>
          <w:lang w:eastAsia="zh-TW"/>
        </w:rPr>
        <w:t>P</w:t>
      </w:r>
      <w:r w:rsidRPr="002C3839">
        <w:rPr>
          <w:b/>
        </w:rPr>
        <w:t xml:space="preserve">receding </w:t>
      </w:r>
      <w:r w:rsidRPr="002C3839">
        <w:rPr>
          <w:b/>
          <w:lang w:eastAsia="zh-TW"/>
        </w:rPr>
        <w:t>Q</w:t>
      </w:r>
      <w:r w:rsidRPr="002C3839">
        <w:rPr>
          <w:b/>
        </w:rPr>
        <w:t>uarter</w:t>
      </w:r>
    </w:p>
    <w:p w14:paraId="18B87C05" w14:textId="77777777" w:rsidR="0078388E" w:rsidRPr="002C3839" w:rsidRDefault="0078388E" w:rsidP="008745F7">
      <w:pPr>
        <w:pStyle w:val="BodyTextIndent2"/>
        <w:ind w:left="0" w:firstLine="0"/>
        <w:jc w:val="both"/>
      </w:pPr>
    </w:p>
    <w:tbl>
      <w:tblPr>
        <w:tblW w:w="9056" w:type="dxa"/>
        <w:tblInd w:w="817" w:type="dxa"/>
        <w:tblLayout w:type="fixed"/>
        <w:tblLook w:val="0000" w:firstRow="0" w:lastRow="0" w:firstColumn="0" w:lastColumn="0" w:noHBand="0" w:noVBand="0"/>
      </w:tblPr>
      <w:tblGrid>
        <w:gridCol w:w="4536"/>
        <w:gridCol w:w="1685"/>
        <w:gridCol w:w="1559"/>
        <w:gridCol w:w="1276"/>
      </w:tblGrid>
      <w:tr w:rsidR="0086442A" w:rsidRPr="002C3839" w14:paraId="220344CA" w14:textId="77777777" w:rsidTr="00DE1DC9">
        <w:trPr>
          <w:cantSplit/>
        </w:trPr>
        <w:tc>
          <w:tcPr>
            <w:tcW w:w="4536" w:type="dxa"/>
            <w:tcBorders>
              <w:top w:val="single" w:sz="4" w:space="0" w:color="auto"/>
            </w:tcBorders>
          </w:tcPr>
          <w:p w14:paraId="787A783F" w14:textId="77777777" w:rsidR="0086442A" w:rsidRPr="002C3839" w:rsidRDefault="0086442A" w:rsidP="002931FB">
            <w:pPr>
              <w:jc w:val="center"/>
              <w:rPr>
                <w:rFonts w:ascii="Book Antiqua" w:hAnsi="Book Antiqua"/>
                <w:b/>
                <w:sz w:val="24"/>
              </w:rPr>
            </w:pPr>
          </w:p>
        </w:tc>
        <w:tc>
          <w:tcPr>
            <w:tcW w:w="1685" w:type="dxa"/>
            <w:vMerge w:val="restart"/>
            <w:tcBorders>
              <w:top w:val="single" w:sz="4" w:space="0" w:color="auto"/>
            </w:tcBorders>
          </w:tcPr>
          <w:p w14:paraId="0D63FE14" w14:textId="77777777" w:rsidR="00761F26" w:rsidRPr="002C3839" w:rsidRDefault="0086442A" w:rsidP="002931FB">
            <w:pPr>
              <w:pStyle w:val="BodyText3"/>
              <w:jc w:val="right"/>
              <w:rPr>
                <w:rFonts w:ascii="Book Antiqua" w:hAnsi="Book Antiqua"/>
                <w:sz w:val="20"/>
                <w:lang w:eastAsia="en-US"/>
              </w:rPr>
            </w:pPr>
            <w:r w:rsidRPr="002C3839">
              <w:rPr>
                <w:rFonts w:ascii="Book Antiqua" w:hAnsi="Book Antiqua"/>
                <w:sz w:val="20"/>
                <w:lang w:eastAsia="en-US"/>
              </w:rPr>
              <w:t xml:space="preserve">Current Quarter Ended </w:t>
            </w:r>
          </w:p>
          <w:p w14:paraId="5016FC0A" w14:textId="05494A1C" w:rsidR="00B61F5F" w:rsidRPr="002C3839" w:rsidRDefault="0086442A" w:rsidP="00081A49">
            <w:pPr>
              <w:pStyle w:val="BodyText3"/>
              <w:jc w:val="right"/>
              <w:rPr>
                <w:rFonts w:ascii="Book Antiqua" w:hAnsi="Book Antiqua"/>
                <w:sz w:val="20"/>
                <w:lang w:eastAsia="en-US"/>
              </w:rPr>
            </w:pPr>
            <w:r w:rsidRPr="002C3839">
              <w:rPr>
                <w:rFonts w:ascii="Book Antiqua" w:hAnsi="Book Antiqua"/>
                <w:sz w:val="20"/>
                <w:lang w:eastAsia="en-US"/>
              </w:rPr>
              <w:t>3</w:t>
            </w:r>
            <w:r w:rsidR="00CC2981">
              <w:rPr>
                <w:rFonts w:ascii="Book Antiqua" w:hAnsi="Book Antiqua"/>
                <w:sz w:val="20"/>
                <w:lang w:eastAsia="en-US"/>
              </w:rPr>
              <w:t>0</w:t>
            </w:r>
            <w:r w:rsidRPr="002C3839">
              <w:rPr>
                <w:rFonts w:ascii="Book Antiqua" w:hAnsi="Book Antiqua"/>
                <w:sz w:val="20"/>
                <w:lang w:eastAsia="en-US"/>
              </w:rPr>
              <w:t xml:space="preserve"> </w:t>
            </w:r>
            <w:r w:rsidR="00CC2981">
              <w:rPr>
                <w:rFonts w:ascii="Book Antiqua" w:hAnsi="Book Antiqua"/>
                <w:sz w:val="20"/>
                <w:lang w:eastAsia="en-US"/>
              </w:rPr>
              <w:t>June</w:t>
            </w:r>
            <w:r w:rsidR="00761F26" w:rsidRPr="002C3839">
              <w:rPr>
                <w:rFonts w:ascii="Book Antiqua" w:hAnsi="Book Antiqua"/>
                <w:sz w:val="20"/>
                <w:lang w:eastAsia="en-US"/>
              </w:rPr>
              <w:t xml:space="preserve"> </w:t>
            </w:r>
            <w:r w:rsidRPr="002C3839">
              <w:rPr>
                <w:rFonts w:ascii="Book Antiqua" w:hAnsi="Book Antiqua"/>
                <w:sz w:val="20"/>
                <w:lang w:eastAsia="en-US"/>
              </w:rPr>
              <w:t>20</w:t>
            </w:r>
            <w:r w:rsidR="00540B92" w:rsidRPr="002C3839">
              <w:rPr>
                <w:rFonts w:ascii="Book Antiqua" w:hAnsi="Book Antiqua"/>
                <w:sz w:val="20"/>
                <w:lang w:eastAsia="en-US"/>
              </w:rPr>
              <w:t>2</w:t>
            </w:r>
            <w:r w:rsidR="003D665D">
              <w:rPr>
                <w:rFonts w:ascii="Book Antiqua" w:hAnsi="Book Antiqua"/>
                <w:sz w:val="20"/>
                <w:lang w:eastAsia="en-US"/>
              </w:rPr>
              <w:t>1</w:t>
            </w:r>
          </w:p>
          <w:p w14:paraId="1CCFDD02" w14:textId="77777777" w:rsidR="0086442A" w:rsidRPr="002C3839" w:rsidRDefault="0086442A" w:rsidP="002931FB">
            <w:pPr>
              <w:pStyle w:val="Heading7"/>
              <w:jc w:val="right"/>
              <w:rPr>
                <w:rFonts w:ascii="Book Antiqua" w:hAnsi="Book Antiqua"/>
                <w:b w:val="0"/>
                <w:sz w:val="20"/>
              </w:rPr>
            </w:pPr>
            <w:r w:rsidRPr="002C3839">
              <w:rPr>
                <w:rFonts w:ascii="Book Antiqua" w:hAnsi="Book Antiqua"/>
                <w:sz w:val="20"/>
              </w:rPr>
              <w:t>RM’000</w:t>
            </w:r>
          </w:p>
        </w:tc>
        <w:tc>
          <w:tcPr>
            <w:tcW w:w="1559" w:type="dxa"/>
            <w:vMerge w:val="restart"/>
            <w:tcBorders>
              <w:top w:val="single" w:sz="4" w:space="0" w:color="auto"/>
            </w:tcBorders>
          </w:tcPr>
          <w:p w14:paraId="6D5E533E" w14:textId="7938F332" w:rsidR="002E03C5" w:rsidRPr="002C3839" w:rsidRDefault="0086442A" w:rsidP="00081A49">
            <w:pPr>
              <w:pStyle w:val="BodyText3"/>
              <w:jc w:val="right"/>
              <w:rPr>
                <w:rFonts w:ascii="Book Antiqua" w:hAnsi="Book Antiqua"/>
                <w:sz w:val="20"/>
                <w:lang w:eastAsia="en-US"/>
              </w:rPr>
            </w:pPr>
            <w:r w:rsidRPr="002C3839">
              <w:rPr>
                <w:rFonts w:ascii="Book Antiqua" w:hAnsi="Book Antiqua"/>
                <w:sz w:val="20"/>
                <w:lang w:eastAsia="en-US"/>
              </w:rPr>
              <w:t>Preceding Quarter Ended 3</w:t>
            </w:r>
            <w:r w:rsidR="001856F7">
              <w:rPr>
                <w:rFonts w:ascii="Book Antiqua" w:hAnsi="Book Antiqua"/>
                <w:sz w:val="20"/>
                <w:lang w:eastAsia="en-US"/>
              </w:rPr>
              <w:t>1</w:t>
            </w:r>
            <w:r w:rsidR="0059367F" w:rsidRPr="002C3839">
              <w:rPr>
                <w:rFonts w:ascii="Book Antiqua" w:hAnsi="Book Antiqua"/>
                <w:sz w:val="20"/>
                <w:lang w:eastAsia="en-US"/>
              </w:rPr>
              <w:t xml:space="preserve"> </w:t>
            </w:r>
            <w:r w:rsidR="001856F7">
              <w:rPr>
                <w:rFonts w:ascii="Book Antiqua" w:hAnsi="Book Antiqua"/>
                <w:sz w:val="20"/>
                <w:lang w:eastAsia="en-US"/>
              </w:rPr>
              <w:t>March</w:t>
            </w:r>
            <w:r w:rsidRPr="002C3839">
              <w:rPr>
                <w:rFonts w:ascii="Book Antiqua" w:hAnsi="Book Antiqua"/>
                <w:sz w:val="20"/>
                <w:lang w:eastAsia="en-US"/>
              </w:rPr>
              <w:t xml:space="preserve"> 2</w:t>
            </w:r>
            <w:r w:rsidR="00131095" w:rsidRPr="002C3839">
              <w:rPr>
                <w:rFonts w:ascii="Book Antiqua" w:hAnsi="Book Antiqua"/>
                <w:sz w:val="20"/>
                <w:lang w:eastAsia="en-US"/>
              </w:rPr>
              <w:t>0</w:t>
            </w:r>
            <w:r w:rsidR="00540B92" w:rsidRPr="002C3839">
              <w:rPr>
                <w:rFonts w:ascii="Book Antiqua" w:hAnsi="Book Antiqua"/>
                <w:sz w:val="20"/>
                <w:lang w:eastAsia="en-US"/>
              </w:rPr>
              <w:t>2</w:t>
            </w:r>
            <w:r w:rsidR="001F2545">
              <w:rPr>
                <w:rFonts w:ascii="Book Antiqua" w:hAnsi="Book Antiqua"/>
                <w:sz w:val="20"/>
                <w:lang w:eastAsia="en-US"/>
              </w:rPr>
              <w:t>1</w:t>
            </w:r>
          </w:p>
          <w:p w14:paraId="56AC503B" w14:textId="77777777" w:rsidR="0086442A" w:rsidRPr="002C3839" w:rsidRDefault="0086442A" w:rsidP="002931FB">
            <w:pPr>
              <w:pStyle w:val="Heading7"/>
              <w:jc w:val="right"/>
              <w:rPr>
                <w:rFonts w:ascii="Book Antiqua" w:hAnsi="Book Antiqua"/>
                <w:b w:val="0"/>
                <w:sz w:val="20"/>
              </w:rPr>
            </w:pPr>
            <w:r w:rsidRPr="002C3839">
              <w:rPr>
                <w:rFonts w:ascii="Book Antiqua" w:hAnsi="Book Antiqua"/>
                <w:sz w:val="20"/>
              </w:rPr>
              <w:t>RM’000</w:t>
            </w:r>
          </w:p>
        </w:tc>
        <w:tc>
          <w:tcPr>
            <w:tcW w:w="1276" w:type="dxa"/>
            <w:vMerge w:val="restart"/>
            <w:tcBorders>
              <w:top w:val="single" w:sz="4" w:space="0" w:color="auto"/>
            </w:tcBorders>
            <w:vAlign w:val="center"/>
          </w:tcPr>
          <w:p w14:paraId="2B8ED80D" w14:textId="77777777" w:rsidR="0086442A" w:rsidRPr="002C3839" w:rsidRDefault="0086442A" w:rsidP="002931FB">
            <w:pPr>
              <w:jc w:val="center"/>
              <w:rPr>
                <w:rFonts w:ascii="Book Antiqua" w:hAnsi="Book Antiqua"/>
                <w:b/>
              </w:rPr>
            </w:pPr>
            <w:r w:rsidRPr="002C3839">
              <w:rPr>
                <w:rFonts w:ascii="Book Antiqua" w:hAnsi="Book Antiqua"/>
                <w:b/>
              </w:rPr>
              <w:t>Changes</w:t>
            </w:r>
          </w:p>
        </w:tc>
      </w:tr>
      <w:tr w:rsidR="0086442A" w:rsidRPr="002C3839" w14:paraId="43CEF709" w14:textId="77777777" w:rsidTr="00DE1DC9">
        <w:trPr>
          <w:cantSplit/>
        </w:trPr>
        <w:tc>
          <w:tcPr>
            <w:tcW w:w="4536" w:type="dxa"/>
          </w:tcPr>
          <w:p w14:paraId="7272B998" w14:textId="77777777" w:rsidR="0086442A" w:rsidRPr="002C3839" w:rsidRDefault="0086442A" w:rsidP="002931FB">
            <w:pPr>
              <w:jc w:val="center"/>
              <w:rPr>
                <w:rFonts w:ascii="Book Antiqua" w:hAnsi="Book Antiqua"/>
                <w:b/>
                <w:sz w:val="24"/>
              </w:rPr>
            </w:pPr>
          </w:p>
        </w:tc>
        <w:tc>
          <w:tcPr>
            <w:tcW w:w="1685" w:type="dxa"/>
            <w:vMerge/>
          </w:tcPr>
          <w:p w14:paraId="3646EF9C" w14:textId="77777777" w:rsidR="0086442A" w:rsidRPr="002C3839" w:rsidRDefault="0086442A" w:rsidP="002931FB">
            <w:pPr>
              <w:pStyle w:val="Heading7"/>
              <w:jc w:val="right"/>
              <w:rPr>
                <w:rFonts w:ascii="Book Antiqua" w:hAnsi="Book Antiqua"/>
                <w:b w:val="0"/>
              </w:rPr>
            </w:pPr>
          </w:p>
        </w:tc>
        <w:tc>
          <w:tcPr>
            <w:tcW w:w="1559" w:type="dxa"/>
            <w:vMerge/>
          </w:tcPr>
          <w:p w14:paraId="5A630305" w14:textId="77777777" w:rsidR="0086442A" w:rsidRPr="002C3839" w:rsidRDefault="0086442A" w:rsidP="002931FB">
            <w:pPr>
              <w:pStyle w:val="Heading7"/>
              <w:jc w:val="right"/>
              <w:rPr>
                <w:rFonts w:ascii="Book Antiqua" w:hAnsi="Book Antiqua"/>
                <w:b w:val="0"/>
              </w:rPr>
            </w:pPr>
          </w:p>
        </w:tc>
        <w:tc>
          <w:tcPr>
            <w:tcW w:w="1276" w:type="dxa"/>
            <w:vMerge/>
          </w:tcPr>
          <w:p w14:paraId="2377BE5F" w14:textId="77777777" w:rsidR="0086442A" w:rsidRPr="002C3839" w:rsidRDefault="0086442A" w:rsidP="002931FB">
            <w:pPr>
              <w:ind w:left="33" w:right="-97"/>
              <w:jc w:val="center"/>
              <w:rPr>
                <w:rFonts w:ascii="Book Antiqua" w:hAnsi="Book Antiqua"/>
                <w:b/>
              </w:rPr>
            </w:pPr>
          </w:p>
        </w:tc>
      </w:tr>
      <w:tr w:rsidR="0086442A" w:rsidRPr="002C3839" w14:paraId="19C67052" w14:textId="77777777" w:rsidTr="00DE1DC9">
        <w:tc>
          <w:tcPr>
            <w:tcW w:w="4536" w:type="dxa"/>
            <w:tcBorders>
              <w:bottom w:val="single" w:sz="4" w:space="0" w:color="auto"/>
            </w:tcBorders>
          </w:tcPr>
          <w:p w14:paraId="75E7FAC5" w14:textId="77777777" w:rsidR="0086442A" w:rsidRPr="002C3839" w:rsidRDefault="0086442A" w:rsidP="002931FB">
            <w:pPr>
              <w:jc w:val="center"/>
              <w:rPr>
                <w:rFonts w:ascii="Book Antiqua" w:hAnsi="Book Antiqua"/>
                <w:b/>
                <w:sz w:val="24"/>
              </w:rPr>
            </w:pPr>
          </w:p>
        </w:tc>
        <w:tc>
          <w:tcPr>
            <w:tcW w:w="1685" w:type="dxa"/>
            <w:vMerge/>
            <w:tcBorders>
              <w:bottom w:val="single" w:sz="4" w:space="0" w:color="auto"/>
            </w:tcBorders>
          </w:tcPr>
          <w:p w14:paraId="5F8C43FC" w14:textId="77777777" w:rsidR="0086442A" w:rsidRPr="002C3839" w:rsidRDefault="0086442A" w:rsidP="002931FB">
            <w:pPr>
              <w:pStyle w:val="Heading7"/>
              <w:jc w:val="right"/>
              <w:rPr>
                <w:rFonts w:ascii="Book Antiqua" w:hAnsi="Book Antiqua"/>
              </w:rPr>
            </w:pPr>
          </w:p>
        </w:tc>
        <w:tc>
          <w:tcPr>
            <w:tcW w:w="1559" w:type="dxa"/>
            <w:vMerge/>
            <w:tcBorders>
              <w:bottom w:val="single" w:sz="4" w:space="0" w:color="auto"/>
            </w:tcBorders>
          </w:tcPr>
          <w:p w14:paraId="23191475" w14:textId="77777777" w:rsidR="0086442A" w:rsidRPr="002C3839" w:rsidRDefault="0086442A" w:rsidP="002931FB">
            <w:pPr>
              <w:pStyle w:val="Heading7"/>
              <w:jc w:val="right"/>
              <w:rPr>
                <w:rFonts w:ascii="Book Antiqua" w:hAnsi="Book Antiqua"/>
              </w:rPr>
            </w:pPr>
          </w:p>
        </w:tc>
        <w:tc>
          <w:tcPr>
            <w:tcW w:w="1276" w:type="dxa"/>
            <w:tcBorders>
              <w:bottom w:val="single" w:sz="4" w:space="0" w:color="auto"/>
            </w:tcBorders>
          </w:tcPr>
          <w:p w14:paraId="1432944A" w14:textId="77777777" w:rsidR="0086442A" w:rsidRPr="002C3839" w:rsidRDefault="0086442A" w:rsidP="002931FB">
            <w:pPr>
              <w:pStyle w:val="BodyText3"/>
              <w:jc w:val="right"/>
              <w:rPr>
                <w:rFonts w:ascii="Book Antiqua" w:hAnsi="Book Antiqua"/>
                <w:sz w:val="20"/>
                <w:lang w:eastAsia="en-US"/>
              </w:rPr>
            </w:pPr>
          </w:p>
          <w:p w14:paraId="736F8ECE" w14:textId="77777777" w:rsidR="0086442A" w:rsidRPr="002C3839" w:rsidRDefault="0086442A" w:rsidP="0086442A">
            <w:pPr>
              <w:pStyle w:val="Heading7"/>
              <w:rPr>
                <w:rFonts w:ascii="Book Antiqua" w:hAnsi="Book Antiqua"/>
                <w:sz w:val="20"/>
              </w:rPr>
            </w:pPr>
            <w:r w:rsidRPr="002C3839">
              <w:rPr>
                <w:rFonts w:ascii="Book Antiqua" w:hAnsi="Book Antiqua"/>
                <w:sz w:val="20"/>
              </w:rPr>
              <w:t>%</w:t>
            </w:r>
          </w:p>
        </w:tc>
      </w:tr>
      <w:tr w:rsidR="0086442A" w:rsidRPr="002C3839" w14:paraId="1A3AE3D0" w14:textId="77777777" w:rsidTr="00DE1DC9">
        <w:tc>
          <w:tcPr>
            <w:tcW w:w="4536" w:type="dxa"/>
            <w:tcBorders>
              <w:top w:val="single" w:sz="4" w:space="0" w:color="auto"/>
            </w:tcBorders>
          </w:tcPr>
          <w:p w14:paraId="6CCFBA73" w14:textId="77777777" w:rsidR="0086442A" w:rsidRPr="002C3839" w:rsidRDefault="0086442A" w:rsidP="002931FB">
            <w:pPr>
              <w:jc w:val="both"/>
              <w:rPr>
                <w:rFonts w:ascii="Book Antiqua" w:hAnsi="Book Antiqua"/>
              </w:rPr>
            </w:pPr>
          </w:p>
        </w:tc>
        <w:tc>
          <w:tcPr>
            <w:tcW w:w="1685" w:type="dxa"/>
            <w:tcBorders>
              <w:top w:val="single" w:sz="4" w:space="0" w:color="auto"/>
            </w:tcBorders>
          </w:tcPr>
          <w:p w14:paraId="7830C49C" w14:textId="77777777" w:rsidR="0086442A" w:rsidRPr="002C3839" w:rsidRDefault="0086442A" w:rsidP="002931FB">
            <w:pPr>
              <w:jc w:val="right"/>
              <w:rPr>
                <w:rFonts w:ascii="Book Antiqua" w:hAnsi="Book Antiqua"/>
                <w:sz w:val="24"/>
              </w:rPr>
            </w:pPr>
          </w:p>
        </w:tc>
        <w:tc>
          <w:tcPr>
            <w:tcW w:w="1559" w:type="dxa"/>
            <w:tcBorders>
              <w:top w:val="single" w:sz="4" w:space="0" w:color="auto"/>
            </w:tcBorders>
          </w:tcPr>
          <w:p w14:paraId="01F3982D" w14:textId="77777777" w:rsidR="0086442A" w:rsidRPr="002C3839" w:rsidRDefault="0086442A" w:rsidP="002931FB">
            <w:pPr>
              <w:jc w:val="right"/>
              <w:rPr>
                <w:rFonts w:ascii="Book Antiqua" w:hAnsi="Book Antiqua"/>
                <w:sz w:val="24"/>
              </w:rPr>
            </w:pPr>
          </w:p>
        </w:tc>
        <w:tc>
          <w:tcPr>
            <w:tcW w:w="1276" w:type="dxa"/>
            <w:tcBorders>
              <w:top w:val="single" w:sz="4" w:space="0" w:color="auto"/>
            </w:tcBorders>
          </w:tcPr>
          <w:p w14:paraId="7921A16E" w14:textId="77777777" w:rsidR="0086442A" w:rsidRPr="002C3839" w:rsidRDefault="0086442A" w:rsidP="002931FB">
            <w:pPr>
              <w:jc w:val="right"/>
              <w:rPr>
                <w:rFonts w:ascii="Book Antiqua" w:eastAsia="Arial Unicode MS" w:hAnsi="Book Antiqua"/>
                <w:sz w:val="24"/>
              </w:rPr>
            </w:pPr>
          </w:p>
        </w:tc>
      </w:tr>
      <w:tr w:rsidR="00C222F8" w:rsidRPr="002C3839" w14:paraId="5928FA12" w14:textId="77777777" w:rsidTr="00DE1DC9">
        <w:tc>
          <w:tcPr>
            <w:tcW w:w="4536" w:type="dxa"/>
          </w:tcPr>
          <w:p w14:paraId="60426DDD" w14:textId="77777777" w:rsidR="00C222F8" w:rsidRPr="002C3839" w:rsidRDefault="00C222F8" w:rsidP="00C222F8">
            <w:pPr>
              <w:jc w:val="both"/>
              <w:rPr>
                <w:rFonts w:ascii="Book Antiqua" w:eastAsia="Arial Unicode MS" w:hAnsi="Book Antiqua"/>
              </w:rPr>
            </w:pPr>
            <w:r w:rsidRPr="002C3839">
              <w:rPr>
                <w:rFonts w:ascii="Book Antiqua" w:hAnsi="Book Antiqua"/>
              </w:rPr>
              <w:t>Revenue from operations</w:t>
            </w:r>
          </w:p>
        </w:tc>
        <w:tc>
          <w:tcPr>
            <w:tcW w:w="1685" w:type="dxa"/>
          </w:tcPr>
          <w:p w14:paraId="6F7DA62D" w14:textId="1F827FE0" w:rsidR="00C222F8" w:rsidRPr="002C3839" w:rsidRDefault="00C222F8" w:rsidP="00C222F8">
            <w:pPr>
              <w:jc w:val="right"/>
              <w:rPr>
                <w:rFonts w:ascii="Book Antiqua" w:hAnsi="Book Antiqua"/>
              </w:rPr>
            </w:pPr>
            <w:r>
              <w:rPr>
                <w:rFonts w:ascii="Book Antiqua" w:hAnsi="Book Antiqua"/>
              </w:rPr>
              <w:t>182,109</w:t>
            </w:r>
          </w:p>
        </w:tc>
        <w:tc>
          <w:tcPr>
            <w:tcW w:w="1559" w:type="dxa"/>
          </w:tcPr>
          <w:p w14:paraId="425D05F5" w14:textId="72224E78" w:rsidR="00C222F8" w:rsidRPr="002C3839" w:rsidRDefault="00C222F8" w:rsidP="00C222F8">
            <w:pPr>
              <w:jc w:val="right"/>
              <w:rPr>
                <w:rFonts w:ascii="Book Antiqua" w:hAnsi="Book Antiqua"/>
                <w:lang w:val="en-MY"/>
              </w:rPr>
            </w:pPr>
            <w:r w:rsidRPr="002C3839">
              <w:rPr>
                <w:rFonts w:ascii="Book Antiqua" w:hAnsi="Book Antiqua"/>
              </w:rPr>
              <w:t>18</w:t>
            </w:r>
            <w:r>
              <w:rPr>
                <w:rFonts w:ascii="Book Antiqua" w:hAnsi="Book Antiqua"/>
              </w:rPr>
              <w:t>4</w:t>
            </w:r>
            <w:r w:rsidRPr="002C3839">
              <w:rPr>
                <w:rFonts w:ascii="Book Antiqua" w:hAnsi="Book Antiqua"/>
              </w:rPr>
              <w:t>,</w:t>
            </w:r>
            <w:r>
              <w:rPr>
                <w:rFonts w:ascii="Book Antiqua" w:hAnsi="Book Antiqua"/>
              </w:rPr>
              <w:t>800</w:t>
            </w:r>
          </w:p>
        </w:tc>
        <w:tc>
          <w:tcPr>
            <w:tcW w:w="1276" w:type="dxa"/>
          </w:tcPr>
          <w:p w14:paraId="05BA5A5B" w14:textId="5034C08F" w:rsidR="00C222F8" w:rsidRPr="002C3839" w:rsidRDefault="00C222F8" w:rsidP="00C222F8">
            <w:pPr>
              <w:jc w:val="right"/>
              <w:rPr>
                <w:rFonts w:ascii="Book Antiqua" w:hAnsi="Book Antiqua"/>
              </w:rPr>
            </w:pPr>
            <w:r>
              <w:rPr>
                <w:rFonts w:ascii="Book Antiqua" w:hAnsi="Book Antiqua"/>
              </w:rPr>
              <w:t>(1.46)</w:t>
            </w:r>
          </w:p>
        </w:tc>
      </w:tr>
      <w:tr w:rsidR="00C222F8" w:rsidRPr="002C3839" w14:paraId="0BA306E6" w14:textId="77777777" w:rsidTr="00DE1DC9">
        <w:tc>
          <w:tcPr>
            <w:tcW w:w="4536" w:type="dxa"/>
            <w:tcBorders>
              <w:bottom w:val="single" w:sz="4" w:space="0" w:color="auto"/>
            </w:tcBorders>
          </w:tcPr>
          <w:p w14:paraId="140E7A67" w14:textId="77777777" w:rsidR="00C222F8" w:rsidRPr="002C3839" w:rsidRDefault="00C222F8" w:rsidP="00C222F8">
            <w:pPr>
              <w:jc w:val="both"/>
              <w:rPr>
                <w:rFonts w:ascii="Book Antiqua" w:hAnsi="Book Antiqua"/>
              </w:rPr>
            </w:pPr>
            <w:r w:rsidRPr="002C3839">
              <w:rPr>
                <w:rFonts w:ascii="Book Antiqua" w:hAnsi="Book Antiqua"/>
              </w:rPr>
              <w:t>Revenue from construction services</w:t>
            </w:r>
          </w:p>
        </w:tc>
        <w:tc>
          <w:tcPr>
            <w:tcW w:w="1685" w:type="dxa"/>
            <w:tcBorders>
              <w:bottom w:val="single" w:sz="4" w:space="0" w:color="auto"/>
            </w:tcBorders>
          </w:tcPr>
          <w:p w14:paraId="0A7A908C" w14:textId="2FF9601C" w:rsidR="00C222F8" w:rsidRPr="002C3839" w:rsidRDefault="00C222F8" w:rsidP="00C222F8">
            <w:pPr>
              <w:jc w:val="right"/>
              <w:rPr>
                <w:rFonts w:ascii="Book Antiqua" w:hAnsi="Book Antiqua"/>
              </w:rPr>
            </w:pPr>
            <w:r>
              <w:rPr>
                <w:rFonts w:ascii="Book Antiqua" w:hAnsi="Book Antiqua"/>
              </w:rPr>
              <w:t>1,335</w:t>
            </w:r>
          </w:p>
        </w:tc>
        <w:tc>
          <w:tcPr>
            <w:tcW w:w="1559" w:type="dxa"/>
            <w:tcBorders>
              <w:bottom w:val="single" w:sz="4" w:space="0" w:color="auto"/>
            </w:tcBorders>
          </w:tcPr>
          <w:p w14:paraId="1B07F725" w14:textId="3205A757" w:rsidR="00C222F8" w:rsidRPr="002C3839" w:rsidRDefault="00C222F8" w:rsidP="00C222F8">
            <w:pPr>
              <w:jc w:val="right"/>
              <w:rPr>
                <w:rFonts w:ascii="Book Antiqua" w:hAnsi="Book Antiqua"/>
              </w:rPr>
            </w:pPr>
            <w:r>
              <w:rPr>
                <w:rFonts w:ascii="Book Antiqua" w:hAnsi="Book Antiqua"/>
              </w:rPr>
              <w:t>1</w:t>
            </w:r>
            <w:r w:rsidRPr="002C3839">
              <w:rPr>
                <w:rFonts w:ascii="Book Antiqua" w:hAnsi="Book Antiqua"/>
              </w:rPr>
              <w:t>,</w:t>
            </w:r>
            <w:r>
              <w:rPr>
                <w:rFonts w:ascii="Book Antiqua" w:hAnsi="Book Antiqua"/>
              </w:rPr>
              <w:t>155</w:t>
            </w:r>
          </w:p>
        </w:tc>
        <w:tc>
          <w:tcPr>
            <w:tcW w:w="1276" w:type="dxa"/>
            <w:tcBorders>
              <w:bottom w:val="single" w:sz="4" w:space="0" w:color="auto"/>
            </w:tcBorders>
          </w:tcPr>
          <w:p w14:paraId="1BA10755" w14:textId="429725F3" w:rsidR="00C222F8" w:rsidRPr="002C3839" w:rsidRDefault="00C222F8" w:rsidP="00C222F8">
            <w:pPr>
              <w:jc w:val="right"/>
              <w:rPr>
                <w:rFonts w:ascii="Book Antiqua" w:hAnsi="Book Antiqua"/>
              </w:rPr>
            </w:pPr>
            <w:r>
              <w:rPr>
                <w:rFonts w:ascii="Book Antiqua" w:hAnsi="Book Antiqua"/>
              </w:rPr>
              <w:t>15.58</w:t>
            </w:r>
          </w:p>
        </w:tc>
      </w:tr>
      <w:tr w:rsidR="00C222F8" w:rsidRPr="002C3839" w14:paraId="54397B95" w14:textId="77777777" w:rsidTr="00DE1DC9">
        <w:tc>
          <w:tcPr>
            <w:tcW w:w="4536" w:type="dxa"/>
            <w:tcBorders>
              <w:top w:val="single" w:sz="4" w:space="0" w:color="auto"/>
            </w:tcBorders>
          </w:tcPr>
          <w:p w14:paraId="084C4FD1" w14:textId="77777777" w:rsidR="00C222F8" w:rsidRPr="002C3839" w:rsidRDefault="00C222F8" w:rsidP="00C222F8">
            <w:pPr>
              <w:jc w:val="both"/>
              <w:rPr>
                <w:rFonts w:ascii="Book Antiqua" w:hAnsi="Book Antiqua"/>
              </w:rPr>
            </w:pPr>
          </w:p>
        </w:tc>
        <w:tc>
          <w:tcPr>
            <w:tcW w:w="1685" w:type="dxa"/>
            <w:tcBorders>
              <w:top w:val="single" w:sz="4" w:space="0" w:color="auto"/>
            </w:tcBorders>
          </w:tcPr>
          <w:p w14:paraId="729EC97B" w14:textId="5C181EC4" w:rsidR="00C222F8" w:rsidRPr="002C3839" w:rsidRDefault="00C222F8" w:rsidP="00C222F8">
            <w:pPr>
              <w:jc w:val="right"/>
              <w:rPr>
                <w:rFonts w:ascii="Book Antiqua" w:hAnsi="Book Antiqua"/>
              </w:rPr>
            </w:pPr>
            <w:r w:rsidRPr="002C3839">
              <w:rPr>
                <w:rFonts w:ascii="Book Antiqua" w:hAnsi="Book Antiqua"/>
              </w:rPr>
              <w:t>1</w:t>
            </w:r>
            <w:r>
              <w:rPr>
                <w:rFonts w:ascii="Book Antiqua" w:hAnsi="Book Antiqua"/>
              </w:rPr>
              <w:t>83,444</w:t>
            </w:r>
          </w:p>
        </w:tc>
        <w:tc>
          <w:tcPr>
            <w:tcW w:w="1559" w:type="dxa"/>
            <w:tcBorders>
              <w:top w:val="single" w:sz="4" w:space="0" w:color="auto"/>
            </w:tcBorders>
          </w:tcPr>
          <w:p w14:paraId="50A47B9A" w14:textId="57CA1363" w:rsidR="00C222F8" w:rsidRPr="002C3839" w:rsidRDefault="00C222F8" w:rsidP="00C222F8">
            <w:pPr>
              <w:jc w:val="right"/>
              <w:rPr>
                <w:rFonts w:ascii="Book Antiqua" w:hAnsi="Book Antiqua"/>
              </w:rPr>
            </w:pPr>
            <w:r w:rsidRPr="002C3839">
              <w:rPr>
                <w:rFonts w:ascii="Book Antiqua" w:hAnsi="Book Antiqua"/>
              </w:rPr>
              <w:t>1</w:t>
            </w:r>
            <w:r>
              <w:rPr>
                <w:rFonts w:ascii="Book Antiqua" w:hAnsi="Book Antiqua"/>
              </w:rPr>
              <w:t>85</w:t>
            </w:r>
            <w:r w:rsidRPr="002C3839">
              <w:rPr>
                <w:rFonts w:ascii="Book Antiqua" w:hAnsi="Book Antiqua"/>
              </w:rPr>
              <w:t>,</w:t>
            </w:r>
            <w:r>
              <w:rPr>
                <w:rFonts w:ascii="Book Antiqua" w:hAnsi="Book Antiqua"/>
              </w:rPr>
              <w:t>95</w:t>
            </w:r>
            <w:r w:rsidRPr="002C3839">
              <w:rPr>
                <w:rFonts w:ascii="Book Antiqua" w:eastAsiaTheme="minorEastAsia" w:hAnsi="Book Antiqua"/>
                <w:lang w:eastAsia="zh-CN"/>
              </w:rPr>
              <w:t>5</w:t>
            </w:r>
          </w:p>
        </w:tc>
        <w:tc>
          <w:tcPr>
            <w:tcW w:w="1276" w:type="dxa"/>
            <w:tcBorders>
              <w:top w:val="single" w:sz="4" w:space="0" w:color="auto"/>
            </w:tcBorders>
          </w:tcPr>
          <w:p w14:paraId="5126AFF7" w14:textId="0A56CA6D" w:rsidR="00C222F8" w:rsidRPr="002C3839" w:rsidRDefault="00C222F8" w:rsidP="00C222F8">
            <w:pPr>
              <w:jc w:val="right"/>
              <w:rPr>
                <w:rFonts w:ascii="Book Antiqua" w:hAnsi="Book Antiqua"/>
              </w:rPr>
            </w:pPr>
            <w:r>
              <w:rPr>
                <w:rFonts w:ascii="Book Antiqua" w:hAnsi="Book Antiqua"/>
              </w:rPr>
              <w:t>(1.35)</w:t>
            </w:r>
          </w:p>
        </w:tc>
      </w:tr>
      <w:tr w:rsidR="00C222F8" w:rsidRPr="002C3839" w14:paraId="2D28CF6B" w14:textId="77777777" w:rsidTr="00DE1DC9">
        <w:tc>
          <w:tcPr>
            <w:tcW w:w="4536" w:type="dxa"/>
          </w:tcPr>
          <w:p w14:paraId="3C46EFB3" w14:textId="77777777" w:rsidR="00C222F8" w:rsidRPr="002C3839" w:rsidRDefault="00C222F8" w:rsidP="00C222F8">
            <w:pPr>
              <w:jc w:val="both"/>
              <w:rPr>
                <w:rFonts w:ascii="Book Antiqua" w:hAnsi="Book Antiqua"/>
              </w:rPr>
            </w:pPr>
          </w:p>
        </w:tc>
        <w:tc>
          <w:tcPr>
            <w:tcW w:w="1685" w:type="dxa"/>
          </w:tcPr>
          <w:p w14:paraId="08668770" w14:textId="77777777" w:rsidR="00C222F8" w:rsidRPr="002C3839" w:rsidRDefault="00C222F8" w:rsidP="00C222F8">
            <w:pPr>
              <w:jc w:val="right"/>
              <w:rPr>
                <w:rFonts w:ascii="Book Antiqua" w:hAnsi="Book Antiqua"/>
              </w:rPr>
            </w:pPr>
          </w:p>
        </w:tc>
        <w:tc>
          <w:tcPr>
            <w:tcW w:w="1559" w:type="dxa"/>
          </w:tcPr>
          <w:p w14:paraId="60668C42" w14:textId="77777777" w:rsidR="00C222F8" w:rsidRPr="002C3839" w:rsidRDefault="00C222F8" w:rsidP="00C222F8">
            <w:pPr>
              <w:jc w:val="right"/>
              <w:rPr>
                <w:rFonts w:ascii="Book Antiqua" w:hAnsi="Book Antiqua"/>
              </w:rPr>
            </w:pPr>
          </w:p>
        </w:tc>
        <w:tc>
          <w:tcPr>
            <w:tcW w:w="1276" w:type="dxa"/>
          </w:tcPr>
          <w:p w14:paraId="591F9F22" w14:textId="77777777" w:rsidR="00C222F8" w:rsidRPr="002C3839" w:rsidRDefault="00C222F8" w:rsidP="00C222F8">
            <w:pPr>
              <w:jc w:val="right"/>
              <w:rPr>
                <w:rFonts w:ascii="Book Antiqua" w:hAnsi="Book Antiqua"/>
              </w:rPr>
            </w:pPr>
          </w:p>
        </w:tc>
      </w:tr>
      <w:tr w:rsidR="00C222F8" w:rsidRPr="002C3839" w14:paraId="253928A0" w14:textId="77777777" w:rsidTr="00DE1DC9">
        <w:tc>
          <w:tcPr>
            <w:tcW w:w="4536" w:type="dxa"/>
          </w:tcPr>
          <w:p w14:paraId="11A9FD36" w14:textId="77777777" w:rsidR="00C222F8" w:rsidRPr="002C3839" w:rsidRDefault="00C222F8" w:rsidP="00C222F8">
            <w:pPr>
              <w:jc w:val="both"/>
              <w:rPr>
                <w:rFonts w:ascii="Book Antiqua" w:hAnsi="Book Antiqua"/>
              </w:rPr>
            </w:pPr>
            <w:r w:rsidRPr="002C3839">
              <w:rPr>
                <w:rFonts w:ascii="Book Antiqua" w:hAnsi="Book Antiqua"/>
              </w:rPr>
              <w:t>Other income</w:t>
            </w:r>
          </w:p>
        </w:tc>
        <w:tc>
          <w:tcPr>
            <w:tcW w:w="1685" w:type="dxa"/>
          </w:tcPr>
          <w:p w14:paraId="4163C314" w14:textId="3C6C809E" w:rsidR="00C222F8" w:rsidRPr="002C3839" w:rsidRDefault="00C222F8" w:rsidP="00C222F8">
            <w:pPr>
              <w:jc w:val="right"/>
              <w:rPr>
                <w:rFonts w:ascii="Book Antiqua" w:hAnsi="Book Antiqua"/>
              </w:rPr>
            </w:pPr>
            <w:r>
              <w:rPr>
                <w:rFonts w:ascii="Book Antiqua" w:hAnsi="Book Antiqua"/>
              </w:rPr>
              <w:t>2,871</w:t>
            </w:r>
          </w:p>
        </w:tc>
        <w:tc>
          <w:tcPr>
            <w:tcW w:w="1559" w:type="dxa"/>
          </w:tcPr>
          <w:p w14:paraId="2B3FB487" w14:textId="5A7F9308" w:rsidR="00C222F8" w:rsidRPr="002C3839" w:rsidRDefault="00C222F8" w:rsidP="00C222F8">
            <w:pPr>
              <w:jc w:val="right"/>
              <w:rPr>
                <w:rFonts w:ascii="Book Antiqua" w:hAnsi="Book Antiqua"/>
              </w:rPr>
            </w:pPr>
            <w:r>
              <w:rPr>
                <w:rFonts w:ascii="Book Antiqua" w:hAnsi="Book Antiqua"/>
              </w:rPr>
              <w:t>311</w:t>
            </w:r>
          </w:p>
        </w:tc>
        <w:tc>
          <w:tcPr>
            <w:tcW w:w="1276" w:type="dxa"/>
          </w:tcPr>
          <w:p w14:paraId="45FD65DA" w14:textId="4007E0B1" w:rsidR="00C222F8" w:rsidRPr="002C3839" w:rsidRDefault="00C222F8" w:rsidP="00C222F8">
            <w:pPr>
              <w:jc w:val="right"/>
              <w:rPr>
                <w:rFonts w:ascii="Book Antiqua" w:hAnsi="Book Antiqua"/>
              </w:rPr>
            </w:pPr>
            <w:r>
              <w:rPr>
                <w:rFonts w:ascii="Book Antiqua" w:hAnsi="Book Antiqua"/>
              </w:rPr>
              <w:t>823.15</w:t>
            </w:r>
          </w:p>
        </w:tc>
      </w:tr>
      <w:tr w:rsidR="00C222F8" w:rsidRPr="002C3839" w14:paraId="3A9ECF16" w14:textId="77777777" w:rsidTr="00DE1DC9">
        <w:tc>
          <w:tcPr>
            <w:tcW w:w="4536" w:type="dxa"/>
          </w:tcPr>
          <w:p w14:paraId="1CD84018" w14:textId="77777777" w:rsidR="00C222F8" w:rsidRPr="002C3839" w:rsidRDefault="00C222F8" w:rsidP="00C222F8">
            <w:pPr>
              <w:jc w:val="both"/>
              <w:rPr>
                <w:rFonts w:ascii="Book Antiqua" w:hAnsi="Book Antiqua"/>
              </w:rPr>
            </w:pPr>
          </w:p>
        </w:tc>
        <w:tc>
          <w:tcPr>
            <w:tcW w:w="1685" w:type="dxa"/>
          </w:tcPr>
          <w:p w14:paraId="2F1F9483" w14:textId="77777777" w:rsidR="00C222F8" w:rsidRPr="002C3839" w:rsidRDefault="00C222F8" w:rsidP="00C222F8">
            <w:pPr>
              <w:jc w:val="right"/>
              <w:rPr>
                <w:rFonts w:ascii="Book Antiqua" w:hAnsi="Book Antiqua"/>
                <w:color w:val="FF0000"/>
              </w:rPr>
            </w:pPr>
          </w:p>
        </w:tc>
        <w:tc>
          <w:tcPr>
            <w:tcW w:w="1559" w:type="dxa"/>
          </w:tcPr>
          <w:p w14:paraId="69913D7B" w14:textId="77777777" w:rsidR="00C222F8" w:rsidRPr="002C3839" w:rsidRDefault="00C222F8" w:rsidP="00C222F8">
            <w:pPr>
              <w:jc w:val="right"/>
              <w:rPr>
                <w:rFonts w:ascii="Book Antiqua" w:hAnsi="Book Antiqua"/>
              </w:rPr>
            </w:pPr>
          </w:p>
        </w:tc>
        <w:tc>
          <w:tcPr>
            <w:tcW w:w="1276" w:type="dxa"/>
          </w:tcPr>
          <w:p w14:paraId="03F07400" w14:textId="77777777" w:rsidR="00C222F8" w:rsidRPr="002C3839" w:rsidRDefault="00C222F8" w:rsidP="00C222F8">
            <w:pPr>
              <w:jc w:val="right"/>
              <w:rPr>
                <w:rFonts w:ascii="Book Antiqua" w:hAnsi="Book Antiqua"/>
              </w:rPr>
            </w:pPr>
          </w:p>
        </w:tc>
      </w:tr>
      <w:tr w:rsidR="00C222F8" w:rsidRPr="002C3839" w14:paraId="791C2D51" w14:textId="77777777" w:rsidTr="00DE1DC9">
        <w:tc>
          <w:tcPr>
            <w:tcW w:w="4536" w:type="dxa"/>
          </w:tcPr>
          <w:p w14:paraId="797B4379" w14:textId="77777777" w:rsidR="00C222F8" w:rsidRPr="002C3839" w:rsidRDefault="00C222F8" w:rsidP="00C222F8">
            <w:pPr>
              <w:jc w:val="both"/>
              <w:rPr>
                <w:rFonts w:ascii="Book Antiqua" w:hAnsi="Book Antiqua"/>
              </w:rPr>
            </w:pPr>
            <w:r w:rsidRPr="002C3839">
              <w:rPr>
                <w:rFonts w:ascii="Book Antiqua" w:hAnsi="Book Antiqua"/>
              </w:rPr>
              <w:t>Cost of construction services</w:t>
            </w:r>
          </w:p>
        </w:tc>
        <w:tc>
          <w:tcPr>
            <w:tcW w:w="1685" w:type="dxa"/>
          </w:tcPr>
          <w:p w14:paraId="08D879EA" w14:textId="6EAE057C" w:rsidR="00C222F8" w:rsidRPr="002C3839" w:rsidRDefault="00C222F8" w:rsidP="00C222F8">
            <w:pPr>
              <w:jc w:val="right"/>
              <w:rPr>
                <w:rFonts w:ascii="Book Antiqua" w:hAnsi="Book Antiqua"/>
              </w:rPr>
            </w:pPr>
            <w:r w:rsidRPr="002C3839">
              <w:rPr>
                <w:rFonts w:ascii="Book Antiqua" w:hAnsi="Book Antiqua"/>
              </w:rPr>
              <w:t>(</w:t>
            </w:r>
            <w:r>
              <w:rPr>
                <w:rFonts w:ascii="Book Antiqua" w:hAnsi="Book Antiqua"/>
              </w:rPr>
              <w:t>1,335</w:t>
            </w:r>
            <w:r w:rsidRPr="002C3839">
              <w:rPr>
                <w:rFonts w:ascii="Book Antiqua" w:hAnsi="Book Antiqua"/>
              </w:rPr>
              <w:t>)</w:t>
            </w:r>
          </w:p>
        </w:tc>
        <w:tc>
          <w:tcPr>
            <w:tcW w:w="1559" w:type="dxa"/>
          </w:tcPr>
          <w:p w14:paraId="73C9AA58" w14:textId="740D0665" w:rsidR="00C222F8" w:rsidRPr="002C3839" w:rsidRDefault="00C222F8" w:rsidP="00C222F8">
            <w:pPr>
              <w:jc w:val="right"/>
              <w:rPr>
                <w:rFonts w:ascii="Book Antiqua" w:hAnsi="Book Antiqua"/>
              </w:rPr>
            </w:pPr>
            <w:r w:rsidRPr="002C3839">
              <w:rPr>
                <w:rFonts w:ascii="Book Antiqua" w:hAnsi="Book Antiqua"/>
              </w:rPr>
              <w:t>(</w:t>
            </w:r>
            <w:r>
              <w:rPr>
                <w:rFonts w:ascii="Book Antiqua" w:hAnsi="Book Antiqua"/>
              </w:rPr>
              <w:t>1</w:t>
            </w:r>
            <w:r w:rsidRPr="002C3839">
              <w:rPr>
                <w:rFonts w:ascii="Book Antiqua" w:hAnsi="Book Antiqua"/>
              </w:rPr>
              <w:t>,</w:t>
            </w:r>
            <w:r>
              <w:rPr>
                <w:rFonts w:ascii="Book Antiqua" w:hAnsi="Book Antiqua"/>
              </w:rPr>
              <w:t>155</w:t>
            </w:r>
            <w:r w:rsidRPr="002C3839">
              <w:rPr>
                <w:rFonts w:ascii="Book Antiqua" w:hAnsi="Book Antiqua"/>
              </w:rPr>
              <w:t>)</w:t>
            </w:r>
          </w:p>
        </w:tc>
        <w:tc>
          <w:tcPr>
            <w:tcW w:w="1276" w:type="dxa"/>
          </w:tcPr>
          <w:p w14:paraId="1A98F5D8" w14:textId="61CBF96E" w:rsidR="00C222F8" w:rsidRPr="002C3839" w:rsidRDefault="00C222F8" w:rsidP="00C222F8">
            <w:pPr>
              <w:jc w:val="right"/>
              <w:rPr>
                <w:rFonts w:ascii="Book Antiqua" w:hAnsi="Book Antiqua"/>
              </w:rPr>
            </w:pPr>
            <w:r>
              <w:rPr>
                <w:rFonts w:ascii="Book Antiqua" w:hAnsi="Book Antiqua"/>
              </w:rPr>
              <w:t>15.58</w:t>
            </w:r>
          </w:p>
        </w:tc>
      </w:tr>
      <w:tr w:rsidR="00C222F8" w:rsidRPr="002C3839" w14:paraId="7FF3D683" w14:textId="77777777" w:rsidTr="00DE1DC9">
        <w:tc>
          <w:tcPr>
            <w:tcW w:w="4536" w:type="dxa"/>
          </w:tcPr>
          <w:p w14:paraId="49037210" w14:textId="77777777" w:rsidR="00C222F8" w:rsidRPr="002C3839" w:rsidRDefault="00C222F8" w:rsidP="00C222F8">
            <w:pPr>
              <w:jc w:val="both"/>
              <w:rPr>
                <w:rFonts w:ascii="Book Antiqua" w:hAnsi="Book Antiqua"/>
              </w:rPr>
            </w:pPr>
            <w:r w:rsidRPr="002C3839">
              <w:rPr>
                <w:rFonts w:ascii="Book Antiqua" w:hAnsi="Book Antiqua"/>
              </w:rPr>
              <w:t>Operating expenses</w:t>
            </w:r>
          </w:p>
        </w:tc>
        <w:tc>
          <w:tcPr>
            <w:tcW w:w="1685" w:type="dxa"/>
          </w:tcPr>
          <w:p w14:paraId="243BB08C" w14:textId="402BC091" w:rsidR="00C222F8" w:rsidRPr="002C3839" w:rsidRDefault="00C222F8" w:rsidP="00C222F8">
            <w:pPr>
              <w:jc w:val="right"/>
              <w:rPr>
                <w:rFonts w:ascii="Book Antiqua" w:hAnsi="Book Antiqua"/>
              </w:rPr>
            </w:pPr>
            <w:r w:rsidRPr="002C3839">
              <w:rPr>
                <w:rFonts w:ascii="Book Antiqua" w:hAnsi="Book Antiqua"/>
              </w:rPr>
              <w:t>(</w:t>
            </w:r>
            <w:r>
              <w:rPr>
                <w:rFonts w:ascii="Book Antiqua" w:hAnsi="Book Antiqua"/>
              </w:rPr>
              <w:t>80,816</w:t>
            </w:r>
            <w:r w:rsidRPr="002C3839">
              <w:rPr>
                <w:rFonts w:ascii="Book Antiqua" w:hAnsi="Book Antiqua"/>
              </w:rPr>
              <w:t>)</w:t>
            </w:r>
          </w:p>
        </w:tc>
        <w:tc>
          <w:tcPr>
            <w:tcW w:w="1559" w:type="dxa"/>
          </w:tcPr>
          <w:p w14:paraId="20F0B172" w14:textId="559FC402" w:rsidR="00C222F8" w:rsidRPr="002C3839" w:rsidRDefault="00C222F8" w:rsidP="00C222F8">
            <w:pPr>
              <w:jc w:val="right"/>
              <w:rPr>
                <w:rFonts w:ascii="Book Antiqua" w:hAnsi="Book Antiqua"/>
              </w:rPr>
            </w:pPr>
            <w:r w:rsidRPr="002C3839">
              <w:rPr>
                <w:rFonts w:ascii="Book Antiqua" w:hAnsi="Book Antiqua"/>
              </w:rPr>
              <w:t>(7</w:t>
            </w:r>
            <w:r>
              <w:rPr>
                <w:rFonts w:ascii="Book Antiqua" w:hAnsi="Book Antiqua"/>
              </w:rPr>
              <w:t>2</w:t>
            </w:r>
            <w:r w:rsidRPr="002C3839">
              <w:rPr>
                <w:rFonts w:ascii="Book Antiqua" w:hAnsi="Book Antiqua"/>
              </w:rPr>
              <w:t>,</w:t>
            </w:r>
            <w:r>
              <w:rPr>
                <w:rFonts w:ascii="Book Antiqua" w:hAnsi="Book Antiqua"/>
              </w:rPr>
              <w:t>976</w:t>
            </w:r>
            <w:r w:rsidRPr="002C3839">
              <w:rPr>
                <w:rFonts w:ascii="Book Antiqua" w:hAnsi="Book Antiqua"/>
              </w:rPr>
              <w:t>)</w:t>
            </w:r>
          </w:p>
        </w:tc>
        <w:tc>
          <w:tcPr>
            <w:tcW w:w="1276" w:type="dxa"/>
          </w:tcPr>
          <w:p w14:paraId="4CD419EF" w14:textId="147D9BBA" w:rsidR="00C222F8" w:rsidRPr="002C3839" w:rsidRDefault="00C222F8" w:rsidP="00C222F8">
            <w:pPr>
              <w:jc w:val="right"/>
              <w:rPr>
                <w:rFonts w:ascii="Book Antiqua" w:hAnsi="Book Antiqua"/>
                <w:lang w:eastAsia="zh-TW"/>
              </w:rPr>
            </w:pPr>
            <w:r>
              <w:rPr>
                <w:rFonts w:ascii="Book Antiqua" w:hAnsi="Book Antiqua"/>
              </w:rPr>
              <w:t>10.74</w:t>
            </w:r>
          </w:p>
        </w:tc>
      </w:tr>
      <w:tr w:rsidR="00C222F8" w:rsidRPr="002C3839" w14:paraId="077903CD" w14:textId="77777777" w:rsidTr="00DE1DC9">
        <w:tc>
          <w:tcPr>
            <w:tcW w:w="4536" w:type="dxa"/>
          </w:tcPr>
          <w:p w14:paraId="487966FC" w14:textId="77777777" w:rsidR="00C222F8" w:rsidRPr="002C3839" w:rsidRDefault="00C222F8" w:rsidP="00C222F8">
            <w:pPr>
              <w:ind w:left="176" w:hanging="176"/>
              <w:jc w:val="both"/>
              <w:rPr>
                <w:rFonts w:ascii="Book Antiqua" w:hAnsi="Book Antiqua"/>
              </w:rPr>
            </w:pPr>
            <w:r w:rsidRPr="002C3839">
              <w:rPr>
                <w:rFonts w:ascii="Book Antiqua" w:hAnsi="Book Antiqua"/>
              </w:rPr>
              <w:t>Amortisation of Leased Concession Assets</w:t>
            </w:r>
          </w:p>
        </w:tc>
        <w:tc>
          <w:tcPr>
            <w:tcW w:w="1685" w:type="dxa"/>
          </w:tcPr>
          <w:p w14:paraId="7470B413" w14:textId="087175BD" w:rsidR="00C222F8" w:rsidRPr="002C3839" w:rsidRDefault="00C222F8" w:rsidP="00C222F8">
            <w:pPr>
              <w:jc w:val="right"/>
              <w:rPr>
                <w:rFonts w:ascii="Book Antiqua" w:hAnsi="Book Antiqua"/>
              </w:rPr>
            </w:pPr>
            <w:r w:rsidRPr="002C3839">
              <w:rPr>
                <w:rFonts w:ascii="Book Antiqua" w:hAnsi="Book Antiqua"/>
              </w:rPr>
              <w:t>(2</w:t>
            </w:r>
            <w:r>
              <w:rPr>
                <w:rFonts w:ascii="Book Antiqua" w:hAnsi="Book Antiqua"/>
              </w:rPr>
              <w:t>1</w:t>
            </w:r>
            <w:r w:rsidRPr="002C3839">
              <w:rPr>
                <w:rFonts w:ascii="Book Antiqua" w:hAnsi="Book Antiqua"/>
              </w:rPr>
              <w:t>,</w:t>
            </w:r>
            <w:r>
              <w:rPr>
                <w:rFonts w:ascii="Book Antiqua" w:hAnsi="Book Antiqua"/>
              </w:rPr>
              <w:t>994</w:t>
            </w:r>
            <w:r w:rsidRPr="002C3839">
              <w:rPr>
                <w:rFonts w:ascii="Book Antiqua" w:hAnsi="Book Antiqua"/>
              </w:rPr>
              <w:t>)</w:t>
            </w:r>
          </w:p>
        </w:tc>
        <w:tc>
          <w:tcPr>
            <w:tcW w:w="1559" w:type="dxa"/>
          </w:tcPr>
          <w:p w14:paraId="22B937A3" w14:textId="4EB4C733" w:rsidR="00C222F8" w:rsidRPr="002C3839" w:rsidRDefault="00C222F8" w:rsidP="00C222F8">
            <w:pPr>
              <w:jc w:val="right"/>
              <w:rPr>
                <w:rFonts w:ascii="Book Antiqua" w:hAnsi="Book Antiqua"/>
              </w:rPr>
            </w:pPr>
            <w:r w:rsidRPr="002C3839">
              <w:rPr>
                <w:rFonts w:ascii="Book Antiqua" w:hAnsi="Book Antiqua"/>
              </w:rPr>
              <w:t>(2</w:t>
            </w:r>
            <w:r>
              <w:rPr>
                <w:rFonts w:ascii="Book Antiqua" w:hAnsi="Book Antiqua"/>
              </w:rPr>
              <w:t>1</w:t>
            </w:r>
            <w:r w:rsidRPr="002C3839">
              <w:rPr>
                <w:rFonts w:ascii="Book Antiqua" w:hAnsi="Book Antiqua"/>
              </w:rPr>
              <w:t>,</w:t>
            </w:r>
            <w:r>
              <w:rPr>
                <w:rFonts w:ascii="Book Antiqua" w:hAnsi="Book Antiqua"/>
              </w:rPr>
              <w:t>994</w:t>
            </w:r>
            <w:r w:rsidRPr="002C3839">
              <w:rPr>
                <w:rFonts w:ascii="Book Antiqua" w:hAnsi="Book Antiqua"/>
              </w:rPr>
              <w:t>)</w:t>
            </w:r>
          </w:p>
        </w:tc>
        <w:tc>
          <w:tcPr>
            <w:tcW w:w="1276" w:type="dxa"/>
          </w:tcPr>
          <w:p w14:paraId="36983012" w14:textId="5A71C733" w:rsidR="00C222F8" w:rsidRPr="002C3839" w:rsidRDefault="00C222F8" w:rsidP="00C222F8">
            <w:pPr>
              <w:jc w:val="right"/>
              <w:rPr>
                <w:rFonts w:ascii="Book Antiqua" w:hAnsi="Book Antiqua"/>
                <w:lang w:eastAsia="zh-TW"/>
              </w:rPr>
            </w:pPr>
            <w:r>
              <w:rPr>
                <w:rFonts w:ascii="Book Antiqua" w:hAnsi="Book Antiqua"/>
              </w:rPr>
              <w:t>-</w:t>
            </w:r>
          </w:p>
        </w:tc>
      </w:tr>
      <w:tr w:rsidR="00C222F8" w:rsidRPr="002C3839" w14:paraId="4C2EB68B" w14:textId="77777777" w:rsidTr="00DE1DC9">
        <w:tc>
          <w:tcPr>
            <w:tcW w:w="4536" w:type="dxa"/>
          </w:tcPr>
          <w:p w14:paraId="48937A1B" w14:textId="77777777" w:rsidR="00C222F8" w:rsidRPr="002C3839" w:rsidRDefault="00C222F8" w:rsidP="00C222F8">
            <w:pPr>
              <w:jc w:val="both"/>
              <w:rPr>
                <w:rFonts w:ascii="Book Antiqua" w:hAnsi="Book Antiqua"/>
              </w:rPr>
            </w:pPr>
            <w:r w:rsidRPr="002C3839">
              <w:rPr>
                <w:rFonts w:ascii="Book Antiqua" w:hAnsi="Book Antiqua"/>
              </w:rPr>
              <w:t>Amortisation of Other Intangibles</w:t>
            </w:r>
          </w:p>
        </w:tc>
        <w:tc>
          <w:tcPr>
            <w:tcW w:w="1685" w:type="dxa"/>
          </w:tcPr>
          <w:p w14:paraId="5CC04535" w14:textId="41D41E8C" w:rsidR="00C222F8" w:rsidRPr="002C3839" w:rsidRDefault="00C222F8" w:rsidP="00C222F8">
            <w:pPr>
              <w:jc w:val="right"/>
              <w:rPr>
                <w:rFonts w:ascii="Book Antiqua" w:hAnsi="Book Antiqua"/>
              </w:rPr>
            </w:pPr>
            <w:r w:rsidRPr="002C3839">
              <w:rPr>
                <w:rFonts w:ascii="Book Antiqua" w:hAnsi="Book Antiqua"/>
              </w:rPr>
              <w:t>(17,</w:t>
            </w:r>
            <w:r>
              <w:rPr>
                <w:rFonts w:ascii="Book Antiqua" w:hAnsi="Book Antiqua"/>
              </w:rPr>
              <w:t>682</w:t>
            </w:r>
            <w:r w:rsidRPr="002C3839">
              <w:rPr>
                <w:rFonts w:ascii="Book Antiqua" w:hAnsi="Book Antiqua"/>
              </w:rPr>
              <w:t>)</w:t>
            </w:r>
          </w:p>
        </w:tc>
        <w:tc>
          <w:tcPr>
            <w:tcW w:w="1559" w:type="dxa"/>
          </w:tcPr>
          <w:p w14:paraId="572BF591" w14:textId="36BD3C99" w:rsidR="00C222F8" w:rsidRPr="002C3839" w:rsidRDefault="00C222F8" w:rsidP="00C222F8">
            <w:pPr>
              <w:jc w:val="right"/>
              <w:rPr>
                <w:rFonts w:ascii="Book Antiqua" w:hAnsi="Book Antiqua"/>
              </w:rPr>
            </w:pPr>
            <w:r w:rsidRPr="002C3839">
              <w:rPr>
                <w:rFonts w:ascii="Book Antiqua" w:hAnsi="Book Antiqua"/>
              </w:rPr>
              <w:t>(17,</w:t>
            </w:r>
            <w:r>
              <w:rPr>
                <w:rFonts w:ascii="Book Antiqua" w:hAnsi="Book Antiqua"/>
              </w:rPr>
              <w:t>642</w:t>
            </w:r>
            <w:r w:rsidRPr="002C3839">
              <w:rPr>
                <w:rFonts w:ascii="Book Antiqua" w:hAnsi="Book Antiqua"/>
              </w:rPr>
              <w:t>)</w:t>
            </w:r>
          </w:p>
        </w:tc>
        <w:tc>
          <w:tcPr>
            <w:tcW w:w="1276" w:type="dxa"/>
          </w:tcPr>
          <w:p w14:paraId="4C78AA6B" w14:textId="437BBFC8" w:rsidR="00C222F8" w:rsidRPr="002C3839" w:rsidRDefault="00C222F8" w:rsidP="00C222F8">
            <w:pPr>
              <w:jc w:val="right"/>
              <w:rPr>
                <w:rFonts w:ascii="Book Antiqua" w:hAnsi="Book Antiqua"/>
                <w:lang w:eastAsia="zh-TW"/>
              </w:rPr>
            </w:pPr>
            <w:r>
              <w:rPr>
                <w:rFonts w:ascii="Book Antiqua" w:hAnsi="Book Antiqua"/>
              </w:rPr>
              <w:t>0</w:t>
            </w:r>
            <w:r w:rsidRPr="002C3839">
              <w:rPr>
                <w:rFonts w:ascii="Book Antiqua" w:hAnsi="Book Antiqua"/>
              </w:rPr>
              <w:t>.</w:t>
            </w:r>
            <w:r>
              <w:rPr>
                <w:rFonts w:ascii="Book Antiqua" w:hAnsi="Book Antiqua"/>
              </w:rPr>
              <w:t>23</w:t>
            </w:r>
          </w:p>
        </w:tc>
      </w:tr>
      <w:tr w:rsidR="00C222F8" w:rsidRPr="002C3839" w14:paraId="1E464D3B" w14:textId="77777777" w:rsidTr="00DE1DC9">
        <w:tc>
          <w:tcPr>
            <w:tcW w:w="4536" w:type="dxa"/>
          </w:tcPr>
          <w:p w14:paraId="371DCD03" w14:textId="77777777" w:rsidR="00C222F8" w:rsidRPr="002C3839" w:rsidRDefault="00C222F8" w:rsidP="00C222F8">
            <w:pPr>
              <w:rPr>
                <w:rFonts w:ascii="Book Antiqua" w:hAnsi="Book Antiqua"/>
              </w:rPr>
            </w:pPr>
            <w:r w:rsidRPr="002C3839">
              <w:rPr>
                <w:rFonts w:ascii="Book Antiqua" w:hAnsi="Book Antiqua"/>
              </w:rPr>
              <w:t>Depreciation of PPE</w:t>
            </w:r>
          </w:p>
        </w:tc>
        <w:tc>
          <w:tcPr>
            <w:tcW w:w="1685" w:type="dxa"/>
          </w:tcPr>
          <w:p w14:paraId="0D4EAFC1" w14:textId="27CC1481" w:rsidR="00C222F8" w:rsidRPr="002C3839" w:rsidRDefault="00C222F8" w:rsidP="00C222F8">
            <w:pPr>
              <w:jc w:val="right"/>
              <w:rPr>
                <w:rFonts w:ascii="Book Antiqua" w:hAnsi="Book Antiqua"/>
              </w:rPr>
            </w:pPr>
            <w:r w:rsidRPr="002C3839">
              <w:rPr>
                <w:rFonts w:ascii="Book Antiqua" w:hAnsi="Book Antiqua"/>
              </w:rPr>
              <w:t>(</w:t>
            </w:r>
            <w:r>
              <w:rPr>
                <w:rFonts w:ascii="Book Antiqua" w:hAnsi="Book Antiqua"/>
              </w:rPr>
              <w:t>8</w:t>
            </w:r>
            <w:r w:rsidRPr="002C3839">
              <w:rPr>
                <w:rFonts w:ascii="Book Antiqua" w:hAnsi="Book Antiqua"/>
              </w:rPr>
              <w:t>,</w:t>
            </w:r>
            <w:r>
              <w:rPr>
                <w:rFonts w:ascii="Book Antiqua" w:hAnsi="Book Antiqua"/>
              </w:rPr>
              <w:t>683</w:t>
            </w:r>
            <w:r w:rsidRPr="002C3839">
              <w:rPr>
                <w:rFonts w:ascii="Book Antiqua" w:hAnsi="Book Antiqua"/>
              </w:rPr>
              <w:t>)</w:t>
            </w:r>
          </w:p>
        </w:tc>
        <w:tc>
          <w:tcPr>
            <w:tcW w:w="1559" w:type="dxa"/>
          </w:tcPr>
          <w:p w14:paraId="1EB9336A" w14:textId="3B1061B3" w:rsidR="00C222F8" w:rsidRPr="002C3839" w:rsidRDefault="00C222F8" w:rsidP="00C222F8">
            <w:pPr>
              <w:jc w:val="right"/>
              <w:rPr>
                <w:rFonts w:ascii="Book Antiqua" w:hAnsi="Book Antiqua"/>
              </w:rPr>
            </w:pPr>
            <w:r w:rsidRPr="002C3839">
              <w:rPr>
                <w:rFonts w:ascii="Book Antiqua" w:hAnsi="Book Antiqua"/>
              </w:rPr>
              <w:t>(</w:t>
            </w:r>
            <w:r>
              <w:rPr>
                <w:rFonts w:ascii="Book Antiqua" w:hAnsi="Book Antiqua"/>
              </w:rPr>
              <w:t>8</w:t>
            </w:r>
            <w:r w:rsidRPr="002C3839">
              <w:rPr>
                <w:rFonts w:ascii="Book Antiqua" w:hAnsi="Book Antiqua"/>
              </w:rPr>
              <w:t>,</w:t>
            </w:r>
            <w:r>
              <w:rPr>
                <w:rFonts w:ascii="Book Antiqua" w:hAnsi="Book Antiqua"/>
              </w:rPr>
              <w:t>23</w:t>
            </w:r>
            <w:r w:rsidRPr="002C3839">
              <w:rPr>
                <w:rFonts w:ascii="Book Antiqua" w:hAnsi="Book Antiqua"/>
              </w:rPr>
              <w:t>1)</w:t>
            </w:r>
          </w:p>
        </w:tc>
        <w:tc>
          <w:tcPr>
            <w:tcW w:w="1276" w:type="dxa"/>
          </w:tcPr>
          <w:p w14:paraId="41F63B1B" w14:textId="14DD74BA" w:rsidR="00C222F8" w:rsidRPr="002C3839" w:rsidRDefault="00C222F8" w:rsidP="00C222F8">
            <w:pPr>
              <w:jc w:val="right"/>
              <w:rPr>
                <w:rFonts w:ascii="Book Antiqua" w:hAnsi="Book Antiqua"/>
              </w:rPr>
            </w:pPr>
            <w:r>
              <w:rPr>
                <w:rFonts w:ascii="Book Antiqua" w:hAnsi="Book Antiqua"/>
              </w:rPr>
              <w:t>5</w:t>
            </w:r>
            <w:r w:rsidRPr="002C3839">
              <w:rPr>
                <w:rFonts w:ascii="Book Antiqua" w:hAnsi="Book Antiqua"/>
              </w:rPr>
              <w:t>.</w:t>
            </w:r>
            <w:r>
              <w:rPr>
                <w:rFonts w:ascii="Book Antiqua" w:hAnsi="Book Antiqua"/>
              </w:rPr>
              <w:t>49</w:t>
            </w:r>
          </w:p>
        </w:tc>
      </w:tr>
      <w:tr w:rsidR="00C222F8" w:rsidRPr="002C3839" w14:paraId="39EA5AF3" w14:textId="77777777" w:rsidTr="00DE1DC9">
        <w:tc>
          <w:tcPr>
            <w:tcW w:w="4536" w:type="dxa"/>
          </w:tcPr>
          <w:p w14:paraId="0A0DA2C9" w14:textId="77777777" w:rsidR="00C222F8" w:rsidRPr="002C3839" w:rsidRDefault="00C222F8" w:rsidP="00C222F8">
            <w:pPr>
              <w:rPr>
                <w:rFonts w:ascii="Book Antiqua" w:hAnsi="Book Antiqua"/>
              </w:rPr>
            </w:pPr>
            <w:r w:rsidRPr="002C3839">
              <w:rPr>
                <w:rFonts w:ascii="Book Antiqua" w:hAnsi="Book Antiqua"/>
              </w:rPr>
              <w:t>Depreciation of Right of Use Assets</w:t>
            </w:r>
          </w:p>
        </w:tc>
        <w:tc>
          <w:tcPr>
            <w:tcW w:w="1685" w:type="dxa"/>
          </w:tcPr>
          <w:p w14:paraId="482A9E09" w14:textId="0DDB180C" w:rsidR="00C222F8" w:rsidRPr="002C3839" w:rsidRDefault="00C222F8" w:rsidP="00C222F8">
            <w:pPr>
              <w:jc w:val="right"/>
              <w:rPr>
                <w:rFonts w:ascii="Book Antiqua" w:hAnsi="Book Antiqua"/>
              </w:rPr>
            </w:pPr>
            <w:r w:rsidRPr="002C3839">
              <w:rPr>
                <w:rFonts w:ascii="Book Antiqua" w:hAnsi="Book Antiqua"/>
              </w:rPr>
              <w:t>(</w:t>
            </w:r>
            <w:r>
              <w:rPr>
                <w:rFonts w:ascii="Book Antiqua" w:hAnsi="Book Antiqua"/>
              </w:rPr>
              <w:t>9</w:t>
            </w:r>
            <w:r w:rsidRPr="002C3839">
              <w:rPr>
                <w:rFonts w:ascii="Book Antiqua" w:hAnsi="Book Antiqua"/>
              </w:rPr>
              <w:t>,</w:t>
            </w:r>
            <w:r>
              <w:rPr>
                <w:rFonts w:ascii="Book Antiqua" w:hAnsi="Book Antiqua"/>
              </w:rPr>
              <w:t>188</w:t>
            </w:r>
            <w:r w:rsidRPr="002C3839">
              <w:rPr>
                <w:rFonts w:ascii="Book Antiqua" w:hAnsi="Book Antiqua"/>
              </w:rPr>
              <w:t>)</w:t>
            </w:r>
          </w:p>
        </w:tc>
        <w:tc>
          <w:tcPr>
            <w:tcW w:w="1559" w:type="dxa"/>
          </w:tcPr>
          <w:p w14:paraId="25FD8EC5" w14:textId="31A18672" w:rsidR="00C222F8" w:rsidRPr="002C3839" w:rsidRDefault="00C222F8" w:rsidP="00C222F8">
            <w:pPr>
              <w:jc w:val="right"/>
              <w:rPr>
                <w:rFonts w:ascii="Book Antiqua" w:hAnsi="Book Antiqua"/>
              </w:rPr>
            </w:pPr>
            <w:r w:rsidRPr="002C3839">
              <w:rPr>
                <w:rFonts w:ascii="Book Antiqua" w:hAnsi="Book Antiqua"/>
              </w:rPr>
              <w:t>(</w:t>
            </w:r>
            <w:r>
              <w:rPr>
                <w:rFonts w:ascii="Book Antiqua" w:hAnsi="Book Antiqua"/>
              </w:rPr>
              <w:t>9</w:t>
            </w:r>
            <w:r w:rsidRPr="002C3839">
              <w:rPr>
                <w:rFonts w:ascii="Book Antiqua" w:hAnsi="Book Antiqua"/>
              </w:rPr>
              <w:t>,</w:t>
            </w:r>
            <w:r>
              <w:rPr>
                <w:rFonts w:ascii="Book Antiqua" w:hAnsi="Book Antiqua"/>
              </w:rPr>
              <w:t>111</w:t>
            </w:r>
            <w:r w:rsidRPr="002C3839">
              <w:rPr>
                <w:rFonts w:ascii="Book Antiqua" w:hAnsi="Book Antiqua"/>
              </w:rPr>
              <w:t>)</w:t>
            </w:r>
          </w:p>
        </w:tc>
        <w:tc>
          <w:tcPr>
            <w:tcW w:w="1276" w:type="dxa"/>
          </w:tcPr>
          <w:p w14:paraId="0B5AEAB2" w14:textId="47B25ABE" w:rsidR="00C222F8" w:rsidRPr="002C3839" w:rsidRDefault="00C222F8" w:rsidP="00C222F8">
            <w:pPr>
              <w:jc w:val="right"/>
              <w:rPr>
                <w:rFonts w:ascii="Book Antiqua" w:hAnsi="Book Antiqua"/>
              </w:rPr>
            </w:pPr>
            <w:r>
              <w:rPr>
                <w:rFonts w:ascii="Book Antiqua" w:hAnsi="Book Antiqua"/>
              </w:rPr>
              <w:t>0.84</w:t>
            </w:r>
          </w:p>
        </w:tc>
      </w:tr>
      <w:tr w:rsidR="00C222F8" w:rsidRPr="002C3839" w14:paraId="3BD37327" w14:textId="77777777" w:rsidTr="00E73F4E">
        <w:tc>
          <w:tcPr>
            <w:tcW w:w="4536" w:type="dxa"/>
            <w:tcBorders>
              <w:bottom w:val="single" w:sz="4" w:space="0" w:color="auto"/>
            </w:tcBorders>
          </w:tcPr>
          <w:p w14:paraId="6EAFDD2A" w14:textId="77777777" w:rsidR="00C222F8" w:rsidRPr="002C3839" w:rsidRDefault="00C222F8" w:rsidP="00C222F8">
            <w:pPr>
              <w:rPr>
                <w:rFonts w:ascii="Book Antiqua" w:hAnsi="Book Antiqua"/>
              </w:rPr>
            </w:pPr>
            <w:r w:rsidRPr="002C3839">
              <w:rPr>
                <w:rFonts w:ascii="Book Antiqua" w:hAnsi="Book Antiqua"/>
              </w:rPr>
              <w:t>Provision for replacement cost</w:t>
            </w:r>
          </w:p>
        </w:tc>
        <w:tc>
          <w:tcPr>
            <w:tcW w:w="1685" w:type="dxa"/>
            <w:tcBorders>
              <w:bottom w:val="single" w:sz="4" w:space="0" w:color="auto"/>
            </w:tcBorders>
          </w:tcPr>
          <w:p w14:paraId="6BC479A2" w14:textId="22A6A049" w:rsidR="00C222F8" w:rsidRPr="002C3839" w:rsidRDefault="00C222F8" w:rsidP="00C222F8">
            <w:pPr>
              <w:jc w:val="right"/>
              <w:rPr>
                <w:rFonts w:ascii="Book Antiqua" w:hAnsi="Book Antiqua"/>
              </w:rPr>
            </w:pPr>
            <w:r w:rsidRPr="002C3839">
              <w:rPr>
                <w:rFonts w:ascii="Book Antiqua" w:hAnsi="Book Antiqua"/>
              </w:rPr>
              <w:t>(</w:t>
            </w:r>
            <w:r>
              <w:rPr>
                <w:rFonts w:ascii="Book Antiqua" w:hAnsi="Book Antiqua"/>
              </w:rPr>
              <w:t>1,641</w:t>
            </w:r>
            <w:r w:rsidRPr="002C3839">
              <w:rPr>
                <w:rFonts w:ascii="Book Antiqua" w:hAnsi="Book Antiqua"/>
              </w:rPr>
              <w:t>)</w:t>
            </w:r>
          </w:p>
        </w:tc>
        <w:tc>
          <w:tcPr>
            <w:tcW w:w="1559" w:type="dxa"/>
            <w:tcBorders>
              <w:bottom w:val="single" w:sz="4" w:space="0" w:color="auto"/>
            </w:tcBorders>
          </w:tcPr>
          <w:p w14:paraId="6B7B32E9" w14:textId="13BE4B80" w:rsidR="00C222F8" w:rsidRPr="002C3839" w:rsidRDefault="00C222F8" w:rsidP="00C222F8">
            <w:pPr>
              <w:jc w:val="right"/>
              <w:rPr>
                <w:rFonts w:ascii="Book Antiqua" w:hAnsi="Book Antiqua"/>
              </w:rPr>
            </w:pPr>
            <w:r w:rsidRPr="002C3839">
              <w:rPr>
                <w:rFonts w:ascii="Book Antiqua" w:hAnsi="Book Antiqua"/>
              </w:rPr>
              <w:t>(2</w:t>
            </w:r>
            <w:r>
              <w:rPr>
                <w:rFonts w:ascii="Book Antiqua" w:hAnsi="Book Antiqua"/>
              </w:rPr>
              <w:t>,562</w:t>
            </w:r>
            <w:r w:rsidRPr="002C3839">
              <w:rPr>
                <w:rFonts w:ascii="Book Antiqua" w:hAnsi="Book Antiqua"/>
              </w:rPr>
              <w:t>)</w:t>
            </w:r>
          </w:p>
        </w:tc>
        <w:tc>
          <w:tcPr>
            <w:tcW w:w="1276" w:type="dxa"/>
            <w:tcBorders>
              <w:bottom w:val="single" w:sz="4" w:space="0" w:color="auto"/>
            </w:tcBorders>
          </w:tcPr>
          <w:p w14:paraId="705D069C" w14:textId="0262BDDB" w:rsidR="00C222F8" w:rsidRPr="002C3839" w:rsidRDefault="00C222F8" w:rsidP="00C222F8">
            <w:pPr>
              <w:jc w:val="right"/>
              <w:rPr>
                <w:rFonts w:ascii="Book Antiqua" w:hAnsi="Book Antiqua"/>
              </w:rPr>
            </w:pPr>
            <w:r>
              <w:rPr>
                <w:rFonts w:ascii="Book Antiqua" w:hAnsi="Book Antiqua"/>
              </w:rPr>
              <w:t>(35.9</w:t>
            </w:r>
            <w:r w:rsidR="001856F7">
              <w:rPr>
                <w:rFonts w:ascii="Book Antiqua" w:hAnsi="Book Antiqua"/>
              </w:rPr>
              <w:t>5</w:t>
            </w:r>
            <w:r>
              <w:rPr>
                <w:rFonts w:ascii="Book Antiqua" w:hAnsi="Book Antiqua"/>
              </w:rPr>
              <w:t>)</w:t>
            </w:r>
          </w:p>
        </w:tc>
      </w:tr>
      <w:tr w:rsidR="00C222F8" w:rsidRPr="002C3839" w14:paraId="101D693B" w14:textId="77777777" w:rsidTr="00E73F4E">
        <w:tc>
          <w:tcPr>
            <w:tcW w:w="4536" w:type="dxa"/>
            <w:tcBorders>
              <w:top w:val="single" w:sz="4" w:space="0" w:color="auto"/>
            </w:tcBorders>
          </w:tcPr>
          <w:p w14:paraId="489E2421" w14:textId="77777777" w:rsidR="00C222F8" w:rsidRPr="002C3839" w:rsidRDefault="00C222F8" w:rsidP="00C222F8">
            <w:pPr>
              <w:rPr>
                <w:rFonts w:ascii="Book Antiqua" w:hAnsi="Book Antiqua"/>
              </w:rPr>
            </w:pPr>
          </w:p>
        </w:tc>
        <w:tc>
          <w:tcPr>
            <w:tcW w:w="1685" w:type="dxa"/>
            <w:tcBorders>
              <w:top w:val="single" w:sz="4" w:space="0" w:color="auto"/>
            </w:tcBorders>
          </w:tcPr>
          <w:p w14:paraId="75DCEB23" w14:textId="0DB28207" w:rsidR="00C222F8" w:rsidRPr="002C3839" w:rsidRDefault="00C222F8" w:rsidP="00C222F8">
            <w:pPr>
              <w:jc w:val="right"/>
              <w:rPr>
                <w:rFonts w:ascii="Book Antiqua" w:hAnsi="Book Antiqua"/>
              </w:rPr>
            </w:pPr>
            <w:r>
              <w:rPr>
                <w:rFonts w:ascii="Book Antiqua" w:hAnsi="Book Antiqua"/>
              </w:rPr>
              <w:t>(141,339)</w:t>
            </w:r>
          </w:p>
        </w:tc>
        <w:tc>
          <w:tcPr>
            <w:tcW w:w="1559" w:type="dxa"/>
            <w:tcBorders>
              <w:top w:val="single" w:sz="4" w:space="0" w:color="auto"/>
            </w:tcBorders>
          </w:tcPr>
          <w:p w14:paraId="3735A629" w14:textId="26FD0593" w:rsidR="00C222F8" w:rsidRPr="002C3839" w:rsidRDefault="00C222F8" w:rsidP="00C222F8">
            <w:pPr>
              <w:jc w:val="right"/>
              <w:rPr>
                <w:rFonts w:ascii="Book Antiqua" w:hAnsi="Book Antiqua"/>
              </w:rPr>
            </w:pPr>
            <w:r>
              <w:rPr>
                <w:rFonts w:ascii="Book Antiqua" w:hAnsi="Book Antiqua"/>
              </w:rPr>
              <w:t>(133,671)</w:t>
            </w:r>
          </w:p>
        </w:tc>
        <w:tc>
          <w:tcPr>
            <w:tcW w:w="1276" w:type="dxa"/>
            <w:tcBorders>
              <w:top w:val="single" w:sz="4" w:space="0" w:color="auto"/>
            </w:tcBorders>
          </w:tcPr>
          <w:p w14:paraId="203443E5" w14:textId="10EF9335" w:rsidR="00C222F8" w:rsidRPr="002C3839" w:rsidRDefault="00C222F8" w:rsidP="00C222F8">
            <w:pPr>
              <w:jc w:val="right"/>
              <w:rPr>
                <w:rFonts w:ascii="Book Antiqua" w:hAnsi="Book Antiqua"/>
              </w:rPr>
            </w:pPr>
            <w:r>
              <w:rPr>
                <w:rFonts w:ascii="Book Antiqua" w:hAnsi="Book Antiqua"/>
              </w:rPr>
              <w:t>5.74</w:t>
            </w:r>
          </w:p>
        </w:tc>
      </w:tr>
      <w:tr w:rsidR="00C222F8" w:rsidRPr="002C3839" w14:paraId="7C37DE5D" w14:textId="77777777" w:rsidTr="00E73F4E">
        <w:tc>
          <w:tcPr>
            <w:tcW w:w="4536" w:type="dxa"/>
          </w:tcPr>
          <w:p w14:paraId="39F568F9" w14:textId="77777777" w:rsidR="00C222F8" w:rsidRPr="002C3839" w:rsidRDefault="00C222F8" w:rsidP="00C222F8">
            <w:pPr>
              <w:jc w:val="both"/>
              <w:rPr>
                <w:rFonts w:ascii="Book Antiqua" w:hAnsi="Book Antiqua"/>
              </w:rPr>
            </w:pPr>
          </w:p>
        </w:tc>
        <w:tc>
          <w:tcPr>
            <w:tcW w:w="1685" w:type="dxa"/>
          </w:tcPr>
          <w:p w14:paraId="16C8EF14" w14:textId="77777777" w:rsidR="00C222F8" w:rsidRPr="002C3839" w:rsidRDefault="00C222F8" w:rsidP="00C222F8">
            <w:pPr>
              <w:jc w:val="right"/>
              <w:rPr>
                <w:rFonts w:ascii="Book Antiqua" w:hAnsi="Book Antiqua"/>
              </w:rPr>
            </w:pPr>
          </w:p>
        </w:tc>
        <w:tc>
          <w:tcPr>
            <w:tcW w:w="1559" w:type="dxa"/>
          </w:tcPr>
          <w:p w14:paraId="358884D8" w14:textId="77777777" w:rsidR="00C222F8" w:rsidRPr="002C3839" w:rsidRDefault="00C222F8" w:rsidP="00C222F8">
            <w:pPr>
              <w:jc w:val="right"/>
              <w:rPr>
                <w:rFonts w:ascii="Book Antiqua" w:hAnsi="Book Antiqua"/>
              </w:rPr>
            </w:pPr>
          </w:p>
        </w:tc>
        <w:tc>
          <w:tcPr>
            <w:tcW w:w="1276" w:type="dxa"/>
          </w:tcPr>
          <w:p w14:paraId="515D1D3F" w14:textId="77777777" w:rsidR="00C222F8" w:rsidRPr="002C3839" w:rsidRDefault="00C222F8" w:rsidP="00C222F8">
            <w:pPr>
              <w:jc w:val="right"/>
              <w:rPr>
                <w:rFonts w:ascii="Book Antiqua" w:hAnsi="Book Antiqua"/>
              </w:rPr>
            </w:pPr>
          </w:p>
        </w:tc>
      </w:tr>
      <w:tr w:rsidR="00C222F8" w:rsidRPr="002C3839" w14:paraId="27ACACFE" w14:textId="77777777" w:rsidTr="00DE1DC9">
        <w:tc>
          <w:tcPr>
            <w:tcW w:w="4536" w:type="dxa"/>
          </w:tcPr>
          <w:p w14:paraId="065A85E2" w14:textId="77777777" w:rsidR="00C222F8" w:rsidRPr="002C3839" w:rsidRDefault="00C222F8" w:rsidP="00C222F8">
            <w:pPr>
              <w:jc w:val="both"/>
              <w:rPr>
                <w:rFonts w:ascii="Book Antiqua" w:hAnsi="Book Antiqua"/>
                <w:b/>
              </w:rPr>
            </w:pPr>
            <w:r w:rsidRPr="002C3839">
              <w:rPr>
                <w:rFonts w:ascii="Book Antiqua" w:hAnsi="Book Antiqua"/>
                <w:b/>
              </w:rPr>
              <w:t>Operating profit</w:t>
            </w:r>
          </w:p>
        </w:tc>
        <w:tc>
          <w:tcPr>
            <w:tcW w:w="1685" w:type="dxa"/>
            <w:vAlign w:val="bottom"/>
          </w:tcPr>
          <w:p w14:paraId="59CED863" w14:textId="04189332" w:rsidR="00C222F8" w:rsidRPr="002C3839" w:rsidRDefault="00C222F8" w:rsidP="00C222F8">
            <w:pPr>
              <w:jc w:val="right"/>
              <w:rPr>
                <w:rFonts w:ascii="Book Antiqua" w:hAnsi="Book Antiqua"/>
                <w:b/>
                <w:lang w:eastAsia="zh-TW"/>
              </w:rPr>
            </w:pPr>
            <w:r>
              <w:rPr>
                <w:rFonts w:ascii="Book Antiqua" w:hAnsi="Book Antiqua"/>
                <w:b/>
                <w:lang w:eastAsia="zh-TW"/>
              </w:rPr>
              <w:t>44,976</w:t>
            </w:r>
          </w:p>
        </w:tc>
        <w:tc>
          <w:tcPr>
            <w:tcW w:w="1559" w:type="dxa"/>
            <w:vAlign w:val="bottom"/>
          </w:tcPr>
          <w:p w14:paraId="6F502B06" w14:textId="486AC73B" w:rsidR="00C222F8" w:rsidRPr="002C3839" w:rsidRDefault="00C222F8" w:rsidP="00C222F8">
            <w:pPr>
              <w:jc w:val="right"/>
              <w:rPr>
                <w:rFonts w:ascii="Book Antiqua" w:hAnsi="Book Antiqua"/>
                <w:b/>
                <w:lang w:eastAsia="zh-TW"/>
              </w:rPr>
            </w:pPr>
            <w:r>
              <w:rPr>
                <w:rFonts w:ascii="Book Antiqua" w:hAnsi="Book Antiqua"/>
                <w:b/>
                <w:lang w:eastAsia="zh-TW"/>
              </w:rPr>
              <w:t>52</w:t>
            </w:r>
            <w:r w:rsidRPr="002C3839">
              <w:rPr>
                <w:rFonts w:ascii="Book Antiqua" w:hAnsi="Book Antiqua"/>
                <w:b/>
                <w:lang w:eastAsia="zh-TW"/>
              </w:rPr>
              <w:t>,</w:t>
            </w:r>
            <w:r>
              <w:rPr>
                <w:rFonts w:ascii="Book Antiqua" w:hAnsi="Book Antiqua"/>
                <w:b/>
                <w:lang w:eastAsia="zh-TW"/>
              </w:rPr>
              <w:t>595</w:t>
            </w:r>
          </w:p>
        </w:tc>
        <w:tc>
          <w:tcPr>
            <w:tcW w:w="1276" w:type="dxa"/>
          </w:tcPr>
          <w:p w14:paraId="718F75F2" w14:textId="02065C3C" w:rsidR="00C222F8" w:rsidRPr="002C3839" w:rsidRDefault="00C222F8" w:rsidP="00C222F8">
            <w:pPr>
              <w:jc w:val="right"/>
              <w:rPr>
                <w:rFonts w:ascii="Book Antiqua" w:hAnsi="Book Antiqua"/>
                <w:b/>
              </w:rPr>
            </w:pPr>
            <w:r>
              <w:rPr>
                <w:rFonts w:ascii="Book Antiqua" w:hAnsi="Book Antiqua"/>
                <w:b/>
                <w:lang w:eastAsia="zh-TW"/>
              </w:rPr>
              <w:t>(14.4</w:t>
            </w:r>
            <w:r w:rsidR="001856F7">
              <w:rPr>
                <w:rFonts w:ascii="Book Antiqua" w:hAnsi="Book Antiqua"/>
                <w:b/>
                <w:lang w:eastAsia="zh-TW"/>
              </w:rPr>
              <w:t>9</w:t>
            </w:r>
            <w:r>
              <w:rPr>
                <w:rFonts w:ascii="Book Antiqua" w:hAnsi="Book Antiqua"/>
                <w:b/>
                <w:lang w:eastAsia="zh-TW"/>
              </w:rPr>
              <w:t>)</w:t>
            </w:r>
          </w:p>
        </w:tc>
      </w:tr>
      <w:tr w:rsidR="00C222F8" w:rsidRPr="002C3839" w14:paraId="07780926" w14:textId="77777777" w:rsidTr="00DE1DC9">
        <w:tc>
          <w:tcPr>
            <w:tcW w:w="4536" w:type="dxa"/>
          </w:tcPr>
          <w:p w14:paraId="26754B4A" w14:textId="77777777" w:rsidR="00C222F8" w:rsidRPr="002C3839" w:rsidRDefault="00C222F8" w:rsidP="00C222F8">
            <w:pPr>
              <w:jc w:val="both"/>
              <w:rPr>
                <w:rFonts w:ascii="Book Antiqua" w:hAnsi="Book Antiqua"/>
                <w:b/>
              </w:rPr>
            </w:pPr>
          </w:p>
        </w:tc>
        <w:tc>
          <w:tcPr>
            <w:tcW w:w="1685" w:type="dxa"/>
            <w:vAlign w:val="bottom"/>
          </w:tcPr>
          <w:p w14:paraId="7CD62681" w14:textId="77777777" w:rsidR="00C222F8" w:rsidRPr="002C3839" w:rsidRDefault="00C222F8" w:rsidP="00C222F8">
            <w:pPr>
              <w:jc w:val="right"/>
              <w:rPr>
                <w:rFonts w:ascii="Book Antiqua" w:hAnsi="Book Antiqua"/>
                <w:b/>
                <w:lang w:eastAsia="zh-TW"/>
              </w:rPr>
            </w:pPr>
          </w:p>
        </w:tc>
        <w:tc>
          <w:tcPr>
            <w:tcW w:w="1559" w:type="dxa"/>
            <w:vAlign w:val="bottom"/>
          </w:tcPr>
          <w:p w14:paraId="3E900DC9" w14:textId="77777777" w:rsidR="00C222F8" w:rsidRPr="002C3839" w:rsidRDefault="00C222F8" w:rsidP="00C222F8">
            <w:pPr>
              <w:jc w:val="right"/>
              <w:rPr>
                <w:rFonts w:ascii="Book Antiqua" w:hAnsi="Book Antiqua"/>
                <w:b/>
                <w:lang w:eastAsia="zh-TW"/>
              </w:rPr>
            </w:pPr>
          </w:p>
        </w:tc>
        <w:tc>
          <w:tcPr>
            <w:tcW w:w="1276" w:type="dxa"/>
          </w:tcPr>
          <w:p w14:paraId="376DB9A7" w14:textId="77777777" w:rsidR="00C222F8" w:rsidRPr="002C3839" w:rsidRDefault="00C222F8" w:rsidP="00C222F8">
            <w:pPr>
              <w:jc w:val="right"/>
              <w:rPr>
                <w:rFonts w:ascii="Book Antiqua" w:hAnsi="Book Antiqua"/>
              </w:rPr>
            </w:pPr>
          </w:p>
        </w:tc>
      </w:tr>
      <w:tr w:rsidR="00C222F8" w:rsidRPr="002C3839" w14:paraId="6DC636F1" w14:textId="77777777" w:rsidTr="00DE1DC9">
        <w:tc>
          <w:tcPr>
            <w:tcW w:w="4536" w:type="dxa"/>
          </w:tcPr>
          <w:p w14:paraId="2303A33D" w14:textId="77777777" w:rsidR="00C222F8" w:rsidRPr="002C3839" w:rsidRDefault="00C222F8" w:rsidP="00C222F8">
            <w:pPr>
              <w:jc w:val="both"/>
              <w:rPr>
                <w:rFonts w:ascii="Book Antiqua" w:hAnsi="Book Antiqua"/>
              </w:rPr>
            </w:pPr>
            <w:r w:rsidRPr="002C3839">
              <w:rPr>
                <w:rFonts w:ascii="Book Antiqua" w:hAnsi="Book Antiqua"/>
              </w:rPr>
              <w:t>Finance cost</w:t>
            </w:r>
          </w:p>
        </w:tc>
        <w:tc>
          <w:tcPr>
            <w:tcW w:w="1685" w:type="dxa"/>
            <w:vAlign w:val="bottom"/>
          </w:tcPr>
          <w:p w14:paraId="5D9A29FC" w14:textId="7C2E7F3E" w:rsidR="00C222F8" w:rsidRPr="002C3839" w:rsidRDefault="00C222F8" w:rsidP="00C222F8">
            <w:pPr>
              <w:jc w:val="right"/>
              <w:rPr>
                <w:rFonts w:ascii="Book Antiqua" w:hAnsi="Book Antiqua"/>
                <w:lang w:eastAsia="zh-TW"/>
              </w:rPr>
            </w:pPr>
            <w:r w:rsidRPr="002C3839">
              <w:rPr>
                <w:rFonts w:ascii="Book Antiqua" w:hAnsi="Book Antiqua"/>
                <w:lang w:eastAsia="zh-TW"/>
              </w:rPr>
              <w:t>(1</w:t>
            </w:r>
            <w:r>
              <w:rPr>
                <w:rFonts w:ascii="Book Antiqua" w:hAnsi="Book Antiqua"/>
                <w:lang w:eastAsia="zh-TW"/>
              </w:rPr>
              <w:t>8</w:t>
            </w:r>
            <w:r w:rsidRPr="002C3839">
              <w:rPr>
                <w:rFonts w:ascii="Book Antiqua" w:hAnsi="Book Antiqua"/>
                <w:lang w:eastAsia="zh-TW"/>
              </w:rPr>
              <w:t>,</w:t>
            </w:r>
            <w:r>
              <w:rPr>
                <w:rFonts w:ascii="Book Antiqua" w:hAnsi="Book Antiqua"/>
                <w:lang w:eastAsia="zh-TW"/>
              </w:rPr>
              <w:t>624</w:t>
            </w:r>
            <w:r w:rsidRPr="002C3839">
              <w:rPr>
                <w:rFonts w:ascii="Book Antiqua" w:hAnsi="Book Antiqua"/>
                <w:lang w:eastAsia="zh-TW"/>
              </w:rPr>
              <w:t>)</w:t>
            </w:r>
          </w:p>
        </w:tc>
        <w:tc>
          <w:tcPr>
            <w:tcW w:w="1559" w:type="dxa"/>
            <w:vAlign w:val="bottom"/>
          </w:tcPr>
          <w:p w14:paraId="7E4985AE" w14:textId="531FA530" w:rsidR="00C222F8" w:rsidRPr="002C3839" w:rsidRDefault="00C222F8" w:rsidP="00C222F8">
            <w:pPr>
              <w:jc w:val="right"/>
              <w:rPr>
                <w:rFonts w:ascii="Book Antiqua" w:hAnsi="Book Antiqua"/>
                <w:lang w:eastAsia="zh-TW"/>
              </w:rPr>
            </w:pPr>
            <w:r w:rsidRPr="002C3839">
              <w:rPr>
                <w:rFonts w:ascii="Book Antiqua" w:hAnsi="Book Antiqua"/>
                <w:lang w:eastAsia="zh-TW"/>
              </w:rPr>
              <w:t>(1</w:t>
            </w:r>
            <w:r>
              <w:rPr>
                <w:rFonts w:ascii="Book Antiqua" w:hAnsi="Book Antiqua"/>
                <w:lang w:eastAsia="zh-TW"/>
              </w:rPr>
              <w:t>8</w:t>
            </w:r>
            <w:r w:rsidRPr="002C3839">
              <w:rPr>
                <w:rFonts w:ascii="Book Antiqua" w:hAnsi="Book Antiqua"/>
                <w:lang w:eastAsia="zh-TW"/>
              </w:rPr>
              <w:t>,</w:t>
            </w:r>
            <w:r>
              <w:rPr>
                <w:rFonts w:ascii="Book Antiqua" w:hAnsi="Book Antiqua"/>
                <w:lang w:eastAsia="zh-TW"/>
              </w:rPr>
              <w:t>8</w:t>
            </w:r>
            <w:r w:rsidRPr="002C3839">
              <w:rPr>
                <w:rFonts w:ascii="Book Antiqua" w:hAnsi="Book Antiqua"/>
                <w:lang w:eastAsia="zh-TW"/>
              </w:rPr>
              <w:t>3</w:t>
            </w:r>
            <w:r>
              <w:rPr>
                <w:rFonts w:ascii="Book Antiqua" w:hAnsi="Book Antiqua"/>
                <w:lang w:eastAsia="zh-TW"/>
              </w:rPr>
              <w:t>4</w:t>
            </w:r>
            <w:r w:rsidRPr="002C3839">
              <w:rPr>
                <w:rFonts w:ascii="Book Antiqua" w:hAnsi="Book Antiqua"/>
                <w:lang w:eastAsia="zh-TW"/>
              </w:rPr>
              <w:t>)</w:t>
            </w:r>
          </w:p>
        </w:tc>
        <w:tc>
          <w:tcPr>
            <w:tcW w:w="1276" w:type="dxa"/>
          </w:tcPr>
          <w:p w14:paraId="659A5BF2" w14:textId="759F7660" w:rsidR="00C222F8" w:rsidRPr="002C3839" w:rsidRDefault="00C222F8" w:rsidP="00C222F8">
            <w:pPr>
              <w:jc w:val="right"/>
              <w:rPr>
                <w:rFonts w:ascii="Book Antiqua" w:hAnsi="Book Antiqua"/>
              </w:rPr>
            </w:pPr>
            <w:r>
              <w:rPr>
                <w:rFonts w:ascii="Book Antiqua" w:hAnsi="Book Antiqua"/>
                <w:lang w:eastAsia="zh-TW"/>
              </w:rPr>
              <w:t>(1.11)</w:t>
            </w:r>
          </w:p>
        </w:tc>
      </w:tr>
      <w:tr w:rsidR="00C222F8" w:rsidRPr="002C3839" w14:paraId="6FCB4B6F" w14:textId="77777777" w:rsidTr="00DE1DC9">
        <w:tc>
          <w:tcPr>
            <w:tcW w:w="4536" w:type="dxa"/>
            <w:tcBorders>
              <w:bottom w:val="single" w:sz="4" w:space="0" w:color="auto"/>
            </w:tcBorders>
          </w:tcPr>
          <w:p w14:paraId="6836A832" w14:textId="77777777" w:rsidR="00C222F8" w:rsidRPr="002C3839" w:rsidRDefault="00C222F8" w:rsidP="00C222F8">
            <w:pPr>
              <w:jc w:val="both"/>
              <w:rPr>
                <w:rFonts w:ascii="Book Antiqua" w:eastAsia="Arial Unicode MS" w:hAnsi="Book Antiqua"/>
              </w:rPr>
            </w:pPr>
            <w:r w:rsidRPr="002C3839">
              <w:rPr>
                <w:rFonts w:ascii="Book Antiqua" w:hAnsi="Book Antiqua"/>
              </w:rPr>
              <w:t xml:space="preserve">Finance income </w:t>
            </w:r>
          </w:p>
        </w:tc>
        <w:tc>
          <w:tcPr>
            <w:tcW w:w="1685" w:type="dxa"/>
            <w:tcBorders>
              <w:bottom w:val="single" w:sz="4" w:space="0" w:color="auto"/>
            </w:tcBorders>
          </w:tcPr>
          <w:p w14:paraId="13DF6EB1" w14:textId="56E405EB" w:rsidR="00C222F8" w:rsidRPr="002C3839" w:rsidRDefault="00C222F8" w:rsidP="00C222F8">
            <w:pPr>
              <w:jc w:val="right"/>
              <w:rPr>
                <w:rFonts w:ascii="Book Antiqua" w:hAnsi="Book Antiqua"/>
              </w:rPr>
            </w:pPr>
            <w:r>
              <w:rPr>
                <w:rFonts w:ascii="Book Antiqua" w:hAnsi="Book Antiqua"/>
              </w:rPr>
              <w:t>3,581</w:t>
            </w:r>
          </w:p>
        </w:tc>
        <w:tc>
          <w:tcPr>
            <w:tcW w:w="1559" w:type="dxa"/>
            <w:tcBorders>
              <w:bottom w:val="single" w:sz="4" w:space="0" w:color="auto"/>
            </w:tcBorders>
          </w:tcPr>
          <w:p w14:paraId="7DA63EAF" w14:textId="28C76927" w:rsidR="00C222F8" w:rsidRPr="002C3839" w:rsidRDefault="00C222F8" w:rsidP="00C222F8">
            <w:pPr>
              <w:jc w:val="right"/>
              <w:rPr>
                <w:rFonts w:ascii="Book Antiqua" w:hAnsi="Book Antiqua"/>
              </w:rPr>
            </w:pPr>
            <w:r>
              <w:rPr>
                <w:rFonts w:ascii="Book Antiqua" w:hAnsi="Book Antiqua"/>
              </w:rPr>
              <w:t>3</w:t>
            </w:r>
            <w:r w:rsidRPr="002C3839">
              <w:rPr>
                <w:rFonts w:ascii="Book Antiqua" w:hAnsi="Book Antiqua"/>
              </w:rPr>
              <w:t>,6</w:t>
            </w:r>
            <w:r>
              <w:rPr>
                <w:rFonts w:ascii="Book Antiqua" w:hAnsi="Book Antiqua"/>
              </w:rPr>
              <w:t>3</w:t>
            </w:r>
            <w:r w:rsidRPr="002C3839">
              <w:rPr>
                <w:rFonts w:ascii="Book Antiqua" w:hAnsi="Book Antiqua"/>
              </w:rPr>
              <w:t>7</w:t>
            </w:r>
          </w:p>
        </w:tc>
        <w:tc>
          <w:tcPr>
            <w:tcW w:w="1276" w:type="dxa"/>
            <w:tcBorders>
              <w:bottom w:val="single" w:sz="4" w:space="0" w:color="auto"/>
            </w:tcBorders>
          </w:tcPr>
          <w:p w14:paraId="6DBFBD3A" w14:textId="4159F368" w:rsidR="00C222F8" w:rsidRPr="002C3839" w:rsidRDefault="00C222F8" w:rsidP="00C222F8">
            <w:pPr>
              <w:jc w:val="right"/>
              <w:rPr>
                <w:rFonts w:ascii="Book Antiqua" w:hAnsi="Book Antiqua"/>
              </w:rPr>
            </w:pPr>
            <w:r w:rsidRPr="002C3839">
              <w:rPr>
                <w:rFonts w:ascii="Book Antiqua" w:hAnsi="Book Antiqua"/>
              </w:rPr>
              <w:t>(</w:t>
            </w:r>
            <w:r>
              <w:rPr>
                <w:rFonts w:ascii="Book Antiqua" w:hAnsi="Book Antiqua"/>
              </w:rPr>
              <w:t>1.54</w:t>
            </w:r>
            <w:r w:rsidRPr="002C3839">
              <w:rPr>
                <w:rFonts w:ascii="Book Antiqua" w:hAnsi="Book Antiqua"/>
              </w:rPr>
              <w:t>)</w:t>
            </w:r>
          </w:p>
        </w:tc>
      </w:tr>
      <w:tr w:rsidR="00C222F8" w:rsidRPr="002C3839" w14:paraId="5B923CD0" w14:textId="77777777" w:rsidTr="00ED4277">
        <w:tc>
          <w:tcPr>
            <w:tcW w:w="4536" w:type="dxa"/>
            <w:tcBorders>
              <w:top w:val="single" w:sz="4" w:space="0" w:color="auto"/>
              <w:bottom w:val="single" w:sz="4" w:space="0" w:color="auto"/>
            </w:tcBorders>
          </w:tcPr>
          <w:p w14:paraId="6519DAC8" w14:textId="77777777" w:rsidR="00C222F8" w:rsidRPr="002C3839" w:rsidRDefault="00C222F8" w:rsidP="00C222F8">
            <w:pPr>
              <w:jc w:val="both"/>
              <w:rPr>
                <w:rFonts w:ascii="Book Antiqua" w:hAnsi="Book Antiqua"/>
                <w:b/>
              </w:rPr>
            </w:pPr>
          </w:p>
          <w:p w14:paraId="2BEB156E" w14:textId="77777777" w:rsidR="00C222F8" w:rsidRPr="002C3839" w:rsidRDefault="00C222F8" w:rsidP="00C222F8">
            <w:pPr>
              <w:jc w:val="both"/>
              <w:rPr>
                <w:rFonts w:ascii="Book Antiqua" w:eastAsia="Arial Unicode MS" w:hAnsi="Book Antiqua"/>
                <w:b/>
              </w:rPr>
            </w:pPr>
            <w:r w:rsidRPr="002C3839">
              <w:rPr>
                <w:rFonts w:ascii="Book Antiqua" w:hAnsi="Book Antiqua"/>
                <w:b/>
              </w:rPr>
              <w:t xml:space="preserve">Profit before taxation </w:t>
            </w:r>
          </w:p>
        </w:tc>
        <w:tc>
          <w:tcPr>
            <w:tcW w:w="1685" w:type="dxa"/>
            <w:tcBorders>
              <w:bottom w:val="single" w:sz="4" w:space="0" w:color="auto"/>
            </w:tcBorders>
          </w:tcPr>
          <w:p w14:paraId="2CD0A44D" w14:textId="77777777" w:rsidR="00C222F8" w:rsidRDefault="00C222F8" w:rsidP="00C222F8">
            <w:pPr>
              <w:jc w:val="right"/>
              <w:rPr>
                <w:rFonts w:ascii="Book Antiqua" w:hAnsi="Book Antiqua"/>
                <w:b/>
                <w:bCs/>
              </w:rPr>
            </w:pPr>
          </w:p>
          <w:p w14:paraId="039752E2" w14:textId="2BD5FEA0" w:rsidR="00C222F8" w:rsidRPr="002C3839" w:rsidRDefault="00C222F8" w:rsidP="00C222F8">
            <w:pPr>
              <w:jc w:val="right"/>
              <w:rPr>
                <w:rFonts w:ascii="Book Antiqua" w:hAnsi="Book Antiqua"/>
                <w:b/>
                <w:bCs/>
              </w:rPr>
            </w:pPr>
            <w:r>
              <w:rPr>
                <w:rFonts w:ascii="Book Antiqua" w:hAnsi="Book Antiqua"/>
                <w:b/>
                <w:bCs/>
              </w:rPr>
              <w:t>29,933</w:t>
            </w:r>
          </w:p>
        </w:tc>
        <w:tc>
          <w:tcPr>
            <w:tcW w:w="1559" w:type="dxa"/>
            <w:tcBorders>
              <w:bottom w:val="single" w:sz="4" w:space="0" w:color="auto"/>
            </w:tcBorders>
          </w:tcPr>
          <w:p w14:paraId="4A2994BE" w14:textId="77777777" w:rsidR="00C222F8" w:rsidRDefault="00C222F8" w:rsidP="00C222F8">
            <w:pPr>
              <w:jc w:val="right"/>
              <w:rPr>
                <w:rFonts w:ascii="Book Antiqua" w:hAnsi="Book Antiqua"/>
                <w:b/>
                <w:bCs/>
              </w:rPr>
            </w:pPr>
          </w:p>
          <w:p w14:paraId="1B6314A6" w14:textId="383C277F" w:rsidR="00C222F8" w:rsidRPr="002C3839" w:rsidRDefault="00C222F8" w:rsidP="00C222F8">
            <w:pPr>
              <w:jc w:val="right"/>
              <w:rPr>
                <w:rFonts w:ascii="Book Antiqua" w:hAnsi="Book Antiqua"/>
                <w:b/>
                <w:lang w:eastAsia="zh-TW"/>
              </w:rPr>
            </w:pPr>
            <w:r>
              <w:rPr>
                <w:rFonts w:ascii="Book Antiqua" w:hAnsi="Book Antiqua"/>
                <w:b/>
                <w:bCs/>
              </w:rPr>
              <w:t>37,398</w:t>
            </w:r>
          </w:p>
        </w:tc>
        <w:tc>
          <w:tcPr>
            <w:tcW w:w="1276" w:type="dxa"/>
            <w:tcBorders>
              <w:bottom w:val="single" w:sz="4" w:space="0" w:color="auto"/>
            </w:tcBorders>
          </w:tcPr>
          <w:p w14:paraId="0250D9ED" w14:textId="77777777" w:rsidR="00C222F8" w:rsidRDefault="00C222F8" w:rsidP="00C222F8">
            <w:pPr>
              <w:jc w:val="right"/>
              <w:rPr>
                <w:rFonts w:ascii="Book Antiqua" w:hAnsi="Book Antiqua"/>
                <w:b/>
                <w:lang w:eastAsia="zh-TW"/>
              </w:rPr>
            </w:pPr>
          </w:p>
          <w:p w14:paraId="1F069BC3" w14:textId="1AA559E1" w:rsidR="00C222F8" w:rsidRPr="002C3839" w:rsidRDefault="00C222F8" w:rsidP="00C222F8">
            <w:pPr>
              <w:jc w:val="right"/>
              <w:rPr>
                <w:rFonts w:ascii="Book Antiqua" w:hAnsi="Book Antiqua"/>
                <w:b/>
                <w:lang w:eastAsia="zh-TW"/>
              </w:rPr>
            </w:pPr>
            <w:r>
              <w:rPr>
                <w:rFonts w:ascii="Book Antiqua" w:hAnsi="Book Antiqua"/>
                <w:b/>
                <w:lang w:eastAsia="zh-TW"/>
              </w:rPr>
              <w:t>(19.96)</w:t>
            </w:r>
          </w:p>
        </w:tc>
      </w:tr>
    </w:tbl>
    <w:p w14:paraId="691C58CF" w14:textId="77777777" w:rsidR="003D665D" w:rsidRPr="002C3839" w:rsidRDefault="003D665D" w:rsidP="00C32337">
      <w:pPr>
        <w:pStyle w:val="BodyTextIndent2"/>
        <w:ind w:left="0" w:firstLine="0"/>
        <w:jc w:val="both"/>
        <w:rPr>
          <w:lang w:val="en-US"/>
        </w:rPr>
      </w:pPr>
    </w:p>
    <w:p w14:paraId="255F3249" w14:textId="3BCBE406" w:rsidR="0084226F" w:rsidRPr="002C3839" w:rsidRDefault="0084226F">
      <w:pPr>
        <w:pStyle w:val="BodyTextIndent2"/>
        <w:ind w:firstLine="0"/>
        <w:jc w:val="both"/>
        <w:rPr>
          <w:lang w:val="en-US"/>
        </w:rPr>
      </w:pPr>
      <w:r w:rsidRPr="002C3839">
        <w:rPr>
          <w:lang w:val="en-US"/>
        </w:rPr>
        <w:t>The pre-tax profit for the</w:t>
      </w:r>
      <w:r w:rsidR="00A36E42" w:rsidRPr="002C3839">
        <w:rPr>
          <w:lang w:val="en-US" w:eastAsia="zh-TW"/>
        </w:rPr>
        <w:t xml:space="preserve"> </w:t>
      </w:r>
      <w:r w:rsidR="00131095" w:rsidRPr="002C3839">
        <w:rPr>
          <w:lang w:val="en-US" w:eastAsia="zh-TW"/>
        </w:rPr>
        <w:t>f</w:t>
      </w:r>
      <w:r w:rsidR="00A65025">
        <w:rPr>
          <w:lang w:val="en-US" w:eastAsia="zh-TW"/>
        </w:rPr>
        <w:t>irst</w:t>
      </w:r>
      <w:r w:rsidR="00C2767E" w:rsidRPr="002C3839">
        <w:rPr>
          <w:lang w:val="en-US" w:eastAsia="zh-TW"/>
        </w:rPr>
        <w:t xml:space="preserve"> </w:t>
      </w:r>
      <w:r w:rsidRPr="002C3839">
        <w:rPr>
          <w:lang w:val="en-US" w:eastAsia="zh-TW"/>
        </w:rPr>
        <w:t>quarter of 20</w:t>
      </w:r>
      <w:r w:rsidR="008611E3" w:rsidRPr="002C3839">
        <w:rPr>
          <w:lang w:val="en-US" w:eastAsia="zh-TW"/>
        </w:rPr>
        <w:t>2</w:t>
      </w:r>
      <w:r w:rsidR="00A65025">
        <w:rPr>
          <w:lang w:val="en-US" w:eastAsia="zh-TW"/>
        </w:rPr>
        <w:t>1</w:t>
      </w:r>
      <w:r w:rsidRPr="002C3839">
        <w:rPr>
          <w:lang w:val="en-US"/>
        </w:rPr>
        <w:t xml:space="preserve"> amounting to </w:t>
      </w:r>
      <w:r w:rsidRPr="002C3839">
        <w:t>RM</w:t>
      </w:r>
      <w:r w:rsidR="00045CB3">
        <w:t>29</w:t>
      </w:r>
      <w:r w:rsidR="005F12A6" w:rsidRPr="002C3839">
        <w:t>.</w:t>
      </w:r>
      <w:r w:rsidR="00045CB3">
        <w:t>93</w:t>
      </w:r>
      <w:r w:rsidRPr="002C3839">
        <w:t xml:space="preserve"> </w:t>
      </w:r>
      <w:r w:rsidRPr="002C3839">
        <w:rPr>
          <w:lang w:val="en-US"/>
        </w:rPr>
        <w:t xml:space="preserve">million is </w:t>
      </w:r>
      <w:r w:rsidR="00045CB3">
        <w:rPr>
          <w:lang w:val="en-US"/>
        </w:rPr>
        <w:t>low</w:t>
      </w:r>
      <w:r w:rsidRPr="002C3839">
        <w:rPr>
          <w:lang w:val="en-US"/>
        </w:rPr>
        <w:t>er compared to RM</w:t>
      </w:r>
      <w:r w:rsidR="00045CB3">
        <w:rPr>
          <w:lang w:val="en-US"/>
        </w:rPr>
        <w:t>3</w:t>
      </w:r>
      <w:r w:rsidR="00A65025">
        <w:rPr>
          <w:lang w:val="en-US"/>
        </w:rPr>
        <w:t>7</w:t>
      </w:r>
      <w:r w:rsidRPr="002C3839">
        <w:rPr>
          <w:lang w:val="en-US"/>
        </w:rPr>
        <w:t>.</w:t>
      </w:r>
      <w:r w:rsidR="00045CB3">
        <w:rPr>
          <w:lang w:val="en-US"/>
        </w:rPr>
        <w:t>40</w:t>
      </w:r>
      <w:r w:rsidRPr="002C3839">
        <w:rPr>
          <w:lang w:val="en-US"/>
        </w:rPr>
        <w:t xml:space="preserve"> million achieved in the preceding quarter.  </w:t>
      </w:r>
    </w:p>
    <w:p w14:paraId="5018F03D" w14:textId="77777777" w:rsidR="00C66058" w:rsidRPr="002C3839" w:rsidRDefault="00C66058" w:rsidP="00C66058">
      <w:pPr>
        <w:pStyle w:val="BodyTextIndent2"/>
        <w:ind w:left="0" w:firstLine="0"/>
        <w:jc w:val="both"/>
        <w:rPr>
          <w:lang w:val="en-US"/>
        </w:rPr>
      </w:pPr>
    </w:p>
    <w:p w14:paraId="67C52634" w14:textId="575BC688" w:rsidR="0084226F" w:rsidRPr="002C3839" w:rsidRDefault="0084226F" w:rsidP="00C66058">
      <w:pPr>
        <w:pStyle w:val="BodyTextIndent2"/>
        <w:ind w:firstLine="0"/>
        <w:jc w:val="both"/>
        <w:rPr>
          <w:lang w:val="en-US"/>
        </w:rPr>
      </w:pPr>
      <w:r w:rsidRPr="002C3839">
        <w:rPr>
          <w:lang w:val="en-US" w:eastAsia="zh-TW"/>
        </w:rPr>
        <w:t>T</w:t>
      </w:r>
      <w:r w:rsidRPr="002C3839">
        <w:rPr>
          <w:lang w:val="en-US"/>
        </w:rPr>
        <w:t xml:space="preserve">he Group’s operating revenue is </w:t>
      </w:r>
      <w:r w:rsidR="00A754AB">
        <w:rPr>
          <w:lang w:val="en-US"/>
        </w:rPr>
        <w:t>low</w:t>
      </w:r>
      <w:r w:rsidRPr="002C3839">
        <w:rPr>
          <w:lang w:val="en-US"/>
        </w:rPr>
        <w:t>er by RM</w:t>
      </w:r>
      <w:r w:rsidR="00045CB3">
        <w:rPr>
          <w:lang w:val="en-US"/>
        </w:rPr>
        <w:t>2</w:t>
      </w:r>
      <w:r w:rsidR="005F12A6" w:rsidRPr="002C3839">
        <w:rPr>
          <w:lang w:val="en-US"/>
        </w:rPr>
        <w:t>.</w:t>
      </w:r>
      <w:r w:rsidR="00A754AB">
        <w:rPr>
          <w:lang w:val="en-US"/>
        </w:rPr>
        <w:t>6</w:t>
      </w:r>
      <w:r w:rsidR="00045CB3">
        <w:rPr>
          <w:lang w:val="en-US"/>
        </w:rPr>
        <w:t>9</w:t>
      </w:r>
      <w:r w:rsidR="005F12A6" w:rsidRPr="002C3839">
        <w:rPr>
          <w:lang w:val="en-US"/>
        </w:rPr>
        <w:t xml:space="preserve"> </w:t>
      </w:r>
      <w:r w:rsidRPr="002C3839">
        <w:rPr>
          <w:lang w:val="en-US"/>
        </w:rPr>
        <w:t>million from RM1</w:t>
      </w:r>
      <w:r w:rsidR="00131095" w:rsidRPr="002C3839">
        <w:rPr>
          <w:lang w:val="en-US"/>
        </w:rPr>
        <w:t>8</w:t>
      </w:r>
      <w:r w:rsidR="00045CB3">
        <w:rPr>
          <w:lang w:val="en-US"/>
        </w:rPr>
        <w:t>4</w:t>
      </w:r>
      <w:r w:rsidR="00A2007B" w:rsidRPr="002C3839">
        <w:rPr>
          <w:lang w:val="en-US"/>
        </w:rPr>
        <w:t>.</w:t>
      </w:r>
      <w:r w:rsidR="00045CB3">
        <w:rPr>
          <w:lang w:val="en-US"/>
        </w:rPr>
        <w:t>80</w:t>
      </w:r>
      <w:r w:rsidRPr="002C3839">
        <w:rPr>
          <w:lang w:val="en-US" w:eastAsia="zh-TW"/>
        </w:rPr>
        <w:t xml:space="preserve"> mill</w:t>
      </w:r>
      <w:r w:rsidRPr="002C3839">
        <w:rPr>
          <w:lang w:val="en-US"/>
        </w:rPr>
        <w:t>ion achieved in Q</w:t>
      </w:r>
      <w:r w:rsidR="008F3006">
        <w:rPr>
          <w:lang w:val="en-US"/>
        </w:rPr>
        <w:t>1</w:t>
      </w:r>
      <w:r w:rsidRPr="002C3839">
        <w:rPr>
          <w:lang w:val="en-US"/>
        </w:rPr>
        <w:t xml:space="preserve"> 20</w:t>
      </w:r>
      <w:r w:rsidR="008611E3" w:rsidRPr="002C3839">
        <w:rPr>
          <w:lang w:val="en-US"/>
        </w:rPr>
        <w:t>2</w:t>
      </w:r>
      <w:r w:rsidR="00045CB3">
        <w:rPr>
          <w:lang w:val="en-US"/>
        </w:rPr>
        <w:t>1</w:t>
      </w:r>
      <w:r w:rsidRPr="002C3839">
        <w:rPr>
          <w:lang w:val="en-US"/>
        </w:rPr>
        <w:t xml:space="preserve"> to RM1</w:t>
      </w:r>
      <w:r w:rsidR="0077014A" w:rsidRPr="002C3839">
        <w:rPr>
          <w:lang w:val="en-US"/>
        </w:rPr>
        <w:t>8</w:t>
      </w:r>
      <w:r w:rsidR="00045CB3">
        <w:rPr>
          <w:lang w:val="en-US"/>
        </w:rPr>
        <w:t>2</w:t>
      </w:r>
      <w:r w:rsidRPr="002C3839">
        <w:rPr>
          <w:lang w:val="en-US"/>
        </w:rPr>
        <w:t>.</w:t>
      </w:r>
      <w:r w:rsidR="00045CB3">
        <w:rPr>
          <w:lang w:val="en-US"/>
        </w:rPr>
        <w:t>11</w:t>
      </w:r>
      <w:r w:rsidRPr="002C3839">
        <w:rPr>
          <w:lang w:val="en-US" w:eastAsia="zh-TW"/>
        </w:rPr>
        <w:t xml:space="preserve"> million in Q</w:t>
      </w:r>
      <w:r w:rsidR="00045CB3">
        <w:rPr>
          <w:lang w:val="en-US" w:eastAsia="zh-TW"/>
        </w:rPr>
        <w:t>2</w:t>
      </w:r>
      <w:r w:rsidRPr="002C3839">
        <w:rPr>
          <w:lang w:val="en-US" w:eastAsia="zh-TW"/>
        </w:rPr>
        <w:t xml:space="preserve"> 20</w:t>
      </w:r>
      <w:r w:rsidR="008611E3" w:rsidRPr="002C3839">
        <w:rPr>
          <w:lang w:val="en-US" w:eastAsia="zh-TW"/>
        </w:rPr>
        <w:t>2</w:t>
      </w:r>
      <w:r w:rsidR="00A65025">
        <w:rPr>
          <w:lang w:val="en-US" w:eastAsia="zh-TW"/>
        </w:rPr>
        <w:t>1</w:t>
      </w:r>
      <w:r w:rsidRPr="002C3839">
        <w:rPr>
          <w:lang w:val="en-US"/>
        </w:rPr>
        <w:t>.</w:t>
      </w:r>
      <w:r w:rsidR="00527F45" w:rsidRPr="002C3839">
        <w:rPr>
          <w:lang w:val="en-US"/>
        </w:rPr>
        <w:t xml:space="preserve"> </w:t>
      </w:r>
      <w:r w:rsidR="00583B72" w:rsidRPr="002C3839">
        <w:rPr>
          <w:lang w:val="en-US"/>
        </w:rPr>
        <w:t>Revenue contribution from the handling of cargoes and vessel calls at Bintulu Port in Q</w:t>
      </w:r>
      <w:r w:rsidR="008F3006">
        <w:rPr>
          <w:lang w:val="en-US"/>
        </w:rPr>
        <w:t>2</w:t>
      </w:r>
      <w:r w:rsidR="00583B72" w:rsidRPr="002C3839">
        <w:rPr>
          <w:lang w:val="en-US"/>
        </w:rPr>
        <w:t xml:space="preserve"> 20</w:t>
      </w:r>
      <w:r w:rsidR="008611E3" w:rsidRPr="002C3839">
        <w:rPr>
          <w:lang w:val="en-US"/>
        </w:rPr>
        <w:t>2</w:t>
      </w:r>
      <w:r w:rsidR="002C500C">
        <w:rPr>
          <w:lang w:val="en-US"/>
        </w:rPr>
        <w:t>1</w:t>
      </w:r>
      <w:r w:rsidR="00583B72" w:rsidRPr="002C3839">
        <w:rPr>
          <w:lang w:val="en-US"/>
        </w:rPr>
        <w:t xml:space="preserve"> </w:t>
      </w:r>
      <w:r w:rsidR="00DF6614" w:rsidRPr="002C3839">
        <w:rPr>
          <w:lang w:val="en-US"/>
        </w:rPr>
        <w:t>is</w:t>
      </w:r>
      <w:r w:rsidR="00583B72" w:rsidRPr="002C3839">
        <w:rPr>
          <w:lang w:val="en-US"/>
        </w:rPr>
        <w:t xml:space="preserve"> RM1</w:t>
      </w:r>
      <w:r w:rsidR="00131095" w:rsidRPr="002C3839">
        <w:rPr>
          <w:lang w:val="en-US"/>
        </w:rPr>
        <w:t>4</w:t>
      </w:r>
      <w:r w:rsidR="008F3006">
        <w:rPr>
          <w:lang w:val="en-US"/>
        </w:rPr>
        <w:t>0</w:t>
      </w:r>
      <w:r w:rsidR="00583B72" w:rsidRPr="002C3839">
        <w:rPr>
          <w:lang w:val="en-US"/>
        </w:rPr>
        <w:t>.</w:t>
      </w:r>
      <w:r w:rsidR="008F3006">
        <w:rPr>
          <w:lang w:val="en-US"/>
        </w:rPr>
        <w:t>03</w:t>
      </w:r>
      <w:r w:rsidR="00583B72" w:rsidRPr="002C3839">
        <w:rPr>
          <w:lang w:val="en-US"/>
        </w:rPr>
        <w:t xml:space="preserve"> million as against RM1</w:t>
      </w:r>
      <w:r w:rsidR="002C500C">
        <w:rPr>
          <w:lang w:val="en-US"/>
        </w:rPr>
        <w:t>4</w:t>
      </w:r>
      <w:r w:rsidR="008F3006">
        <w:rPr>
          <w:lang w:val="en-US"/>
        </w:rPr>
        <w:t>2</w:t>
      </w:r>
      <w:r w:rsidR="00583B72" w:rsidRPr="002C3839">
        <w:rPr>
          <w:lang w:val="en-US"/>
        </w:rPr>
        <w:t>.</w:t>
      </w:r>
      <w:r w:rsidR="008F3006">
        <w:rPr>
          <w:lang w:val="en-US"/>
        </w:rPr>
        <w:t>46</w:t>
      </w:r>
      <w:r w:rsidR="00583B72" w:rsidRPr="002C3839">
        <w:rPr>
          <w:lang w:val="en-US"/>
        </w:rPr>
        <w:t xml:space="preserve"> million in Q</w:t>
      </w:r>
      <w:r w:rsidR="008F3006">
        <w:rPr>
          <w:lang w:val="en-US"/>
        </w:rPr>
        <w:t>1</w:t>
      </w:r>
      <w:r w:rsidR="00583B72" w:rsidRPr="002C3839">
        <w:rPr>
          <w:lang w:val="en-US"/>
        </w:rPr>
        <w:t xml:space="preserve"> 20</w:t>
      </w:r>
      <w:r w:rsidR="008611E3" w:rsidRPr="002C3839">
        <w:rPr>
          <w:lang w:val="en-US"/>
        </w:rPr>
        <w:t>2</w:t>
      </w:r>
      <w:r w:rsidR="008F3006">
        <w:rPr>
          <w:lang w:val="en-US"/>
        </w:rPr>
        <w:t>1</w:t>
      </w:r>
      <w:r w:rsidR="00583B72" w:rsidRPr="002C3839">
        <w:rPr>
          <w:lang w:val="en-US"/>
        </w:rPr>
        <w:t xml:space="preserve">. </w:t>
      </w:r>
      <w:r w:rsidR="007F09C1" w:rsidRPr="002C3839">
        <w:rPr>
          <w:lang w:val="en-US"/>
        </w:rPr>
        <w:t>Revenue a</w:t>
      </w:r>
      <w:r w:rsidR="00583B72" w:rsidRPr="002C3839">
        <w:rPr>
          <w:lang w:val="en-US"/>
        </w:rPr>
        <w:t xml:space="preserve">t Samalaju Industrial Port </w:t>
      </w:r>
      <w:r w:rsidR="008745F7" w:rsidRPr="002C3839">
        <w:rPr>
          <w:lang w:val="en-US"/>
        </w:rPr>
        <w:t xml:space="preserve">is </w:t>
      </w:r>
      <w:r w:rsidR="008F3006">
        <w:rPr>
          <w:lang w:val="en-US"/>
        </w:rPr>
        <w:t>low</w:t>
      </w:r>
      <w:r w:rsidR="008745F7" w:rsidRPr="002C3839">
        <w:rPr>
          <w:lang w:val="en-US"/>
        </w:rPr>
        <w:t>er by</w:t>
      </w:r>
      <w:r w:rsidR="007F09C1" w:rsidRPr="002C3839">
        <w:rPr>
          <w:lang w:val="en-US"/>
        </w:rPr>
        <w:t xml:space="preserve"> RM</w:t>
      </w:r>
      <w:r w:rsidR="008F3006">
        <w:rPr>
          <w:lang w:val="en-US"/>
        </w:rPr>
        <w:t>0</w:t>
      </w:r>
      <w:r w:rsidR="00DF6614" w:rsidRPr="002C3839">
        <w:rPr>
          <w:lang w:val="en-US"/>
        </w:rPr>
        <w:t>.</w:t>
      </w:r>
      <w:r w:rsidR="008F3006">
        <w:rPr>
          <w:lang w:val="en-US"/>
        </w:rPr>
        <w:t>5</w:t>
      </w:r>
      <w:r w:rsidR="002C500C">
        <w:rPr>
          <w:lang w:val="en-US"/>
        </w:rPr>
        <w:t>6</w:t>
      </w:r>
      <w:r w:rsidR="00DF6614" w:rsidRPr="002C3839">
        <w:rPr>
          <w:lang w:val="en-US"/>
        </w:rPr>
        <w:t xml:space="preserve"> </w:t>
      </w:r>
      <w:r w:rsidR="007F09C1" w:rsidRPr="002C3839">
        <w:rPr>
          <w:lang w:val="en-US"/>
        </w:rPr>
        <w:t>million from RM</w:t>
      </w:r>
      <w:r w:rsidR="008F3006">
        <w:rPr>
          <w:lang w:val="en-US"/>
        </w:rPr>
        <w:t>3</w:t>
      </w:r>
      <w:r w:rsidR="007F09C1" w:rsidRPr="002C3839">
        <w:rPr>
          <w:lang w:val="en-US"/>
        </w:rPr>
        <w:t>2.</w:t>
      </w:r>
      <w:r w:rsidR="002C500C">
        <w:rPr>
          <w:lang w:val="en-US"/>
        </w:rPr>
        <w:t>6</w:t>
      </w:r>
      <w:r w:rsidR="008F3006">
        <w:rPr>
          <w:lang w:val="en-US"/>
        </w:rPr>
        <w:t>4</w:t>
      </w:r>
      <w:r w:rsidR="007F09C1" w:rsidRPr="002C3839">
        <w:rPr>
          <w:lang w:val="en-US"/>
        </w:rPr>
        <w:t xml:space="preserve"> million in Q</w:t>
      </w:r>
      <w:r w:rsidR="008F3006">
        <w:rPr>
          <w:lang w:val="en-US"/>
        </w:rPr>
        <w:t>1</w:t>
      </w:r>
      <w:r w:rsidR="007F09C1" w:rsidRPr="002C3839">
        <w:rPr>
          <w:lang w:val="en-US"/>
        </w:rPr>
        <w:t xml:space="preserve"> 20</w:t>
      </w:r>
      <w:r w:rsidR="008611E3" w:rsidRPr="002C3839">
        <w:rPr>
          <w:lang w:val="en-US"/>
        </w:rPr>
        <w:t>2</w:t>
      </w:r>
      <w:r w:rsidR="008F3006">
        <w:rPr>
          <w:lang w:val="en-US"/>
        </w:rPr>
        <w:t>1</w:t>
      </w:r>
      <w:r w:rsidR="007F09C1" w:rsidRPr="002C3839">
        <w:rPr>
          <w:lang w:val="en-US"/>
        </w:rPr>
        <w:t xml:space="preserve"> to RM</w:t>
      </w:r>
      <w:r w:rsidR="002C500C">
        <w:rPr>
          <w:lang w:val="en-US"/>
        </w:rPr>
        <w:t>3</w:t>
      </w:r>
      <w:r w:rsidR="007F09C1" w:rsidRPr="002C3839">
        <w:rPr>
          <w:lang w:val="en-US"/>
        </w:rPr>
        <w:t>2.</w:t>
      </w:r>
      <w:r w:rsidR="008F3006">
        <w:rPr>
          <w:lang w:val="en-US"/>
        </w:rPr>
        <w:t>09</w:t>
      </w:r>
      <w:r w:rsidR="007F09C1" w:rsidRPr="002C3839">
        <w:rPr>
          <w:lang w:val="en-US"/>
        </w:rPr>
        <w:t xml:space="preserve"> million in Q</w:t>
      </w:r>
      <w:r w:rsidR="008F3006">
        <w:rPr>
          <w:lang w:val="en-US"/>
        </w:rPr>
        <w:t>2</w:t>
      </w:r>
      <w:r w:rsidR="007F09C1" w:rsidRPr="002C3839">
        <w:rPr>
          <w:lang w:val="en-US"/>
        </w:rPr>
        <w:t xml:space="preserve"> 20</w:t>
      </w:r>
      <w:r w:rsidR="008611E3" w:rsidRPr="002C3839">
        <w:rPr>
          <w:lang w:val="en-US"/>
        </w:rPr>
        <w:t>2</w:t>
      </w:r>
      <w:r w:rsidR="002C500C">
        <w:rPr>
          <w:lang w:val="en-US"/>
        </w:rPr>
        <w:t>1</w:t>
      </w:r>
      <w:r w:rsidR="007F09C1" w:rsidRPr="002C3839">
        <w:rPr>
          <w:lang w:val="en-US"/>
        </w:rPr>
        <w:t xml:space="preserve">. </w:t>
      </w:r>
      <w:r w:rsidR="00813677" w:rsidRPr="002C3839">
        <w:rPr>
          <w:lang w:val="en-US"/>
        </w:rPr>
        <w:t xml:space="preserve">The revenue from the bulking services </w:t>
      </w:r>
      <w:r w:rsidR="008745F7" w:rsidRPr="002C3839">
        <w:rPr>
          <w:lang w:val="en-US"/>
        </w:rPr>
        <w:t xml:space="preserve">is </w:t>
      </w:r>
      <w:r w:rsidR="008F3006">
        <w:rPr>
          <w:lang w:val="en-US"/>
        </w:rPr>
        <w:t>high</w:t>
      </w:r>
      <w:r w:rsidR="00131D53" w:rsidRPr="002C3839">
        <w:rPr>
          <w:lang w:val="en-US"/>
        </w:rPr>
        <w:t>er by</w:t>
      </w:r>
      <w:r w:rsidR="00813677" w:rsidRPr="002C3839">
        <w:rPr>
          <w:lang w:val="en-US"/>
        </w:rPr>
        <w:t xml:space="preserve"> RM</w:t>
      </w:r>
      <w:r w:rsidR="008F3006">
        <w:rPr>
          <w:lang w:val="en-US"/>
        </w:rPr>
        <w:t>0</w:t>
      </w:r>
      <w:r w:rsidR="00813677" w:rsidRPr="002C3839">
        <w:rPr>
          <w:lang w:val="en-US"/>
        </w:rPr>
        <w:t>.</w:t>
      </w:r>
      <w:r w:rsidR="008F3006">
        <w:rPr>
          <w:lang w:val="en-US"/>
        </w:rPr>
        <w:t>29</w:t>
      </w:r>
      <w:r w:rsidR="009F0787" w:rsidRPr="002C3839">
        <w:rPr>
          <w:lang w:val="en-US"/>
        </w:rPr>
        <w:t xml:space="preserve"> </w:t>
      </w:r>
      <w:r w:rsidR="007F09C1" w:rsidRPr="002C3839">
        <w:rPr>
          <w:lang w:val="en-US"/>
        </w:rPr>
        <w:t>million from</w:t>
      </w:r>
      <w:r w:rsidR="00842340" w:rsidRPr="002C3839">
        <w:rPr>
          <w:lang w:val="en-US"/>
        </w:rPr>
        <w:t xml:space="preserve"> RM</w:t>
      </w:r>
      <w:r w:rsidR="008F3006">
        <w:rPr>
          <w:lang w:val="en-US"/>
        </w:rPr>
        <w:t>9</w:t>
      </w:r>
      <w:r w:rsidR="00842340" w:rsidRPr="002C3839">
        <w:rPr>
          <w:lang w:val="en-US"/>
        </w:rPr>
        <w:t>.</w:t>
      </w:r>
      <w:r w:rsidR="008F3006">
        <w:rPr>
          <w:lang w:val="en-US"/>
        </w:rPr>
        <w:t>70</w:t>
      </w:r>
      <w:r w:rsidR="00842340" w:rsidRPr="002C3839">
        <w:rPr>
          <w:lang w:val="en-US"/>
        </w:rPr>
        <w:t xml:space="preserve"> million in Q</w:t>
      </w:r>
      <w:r w:rsidR="008F3006">
        <w:rPr>
          <w:lang w:val="en-US"/>
        </w:rPr>
        <w:t>1</w:t>
      </w:r>
      <w:r w:rsidR="00B25151" w:rsidRPr="002C3839">
        <w:rPr>
          <w:lang w:val="en-US"/>
        </w:rPr>
        <w:t xml:space="preserve"> 20</w:t>
      </w:r>
      <w:r w:rsidR="008611E3" w:rsidRPr="002C3839">
        <w:rPr>
          <w:lang w:val="en-US"/>
        </w:rPr>
        <w:t>2</w:t>
      </w:r>
      <w:r w:rsidR="008F3006">
        <w:rPr>
          <w:lang w:val="en-US"/>
        </w:rPr>
        <w:t>1</w:t>
      </w:r>
      <w:r w:rsidR="00B25151" w:rsidRPr="002C3839">
        <w:rPr>
          <w:lang w:val="en-US"/>
        </w:rPr>
        <w:t xml:space="preserve"> to RM</w:t>
      </w:r>
      <w:r w:rsidR="002C500C">
        <w:rPr>
          <w:lang w:val="en-US"/>
        </w:rPr>
        <w:t>9</w:t>
      </w:r>
      <w:r w:rsidR="00842340" w:rsidRPr="002C3839">
        <w:rPr>
          <w:lang w:val="en-US"/>
        </w:rPr>
        <w:t>.</w:t>
      </w:r>
      <w:r w:rsidR="008F3006">
        <w:rPr>
          <w:lang w:val="en-US"/>
        </w:rPr>
        <w:t>99</w:t>
      </w:r>
      <w:r w:rsidR="00842340" w:rsidRPr="002C3839">
        <w:rPr>
          <w:lang w:val="en-US"/>
        </w:rPr>
        <w:t xml:space="preserve"> million in Q</w:t>
      </w:r>
      <w:r w:rsidR="008F3006">
        <w:rPr>
          <w:lang w:val="en-US"/>
        </w:rPr>
        <w:t>2</w:t>
      </w:r>
      <w:r w:rsidR="00842340" w:rsidRPr="002C3839">
        <w:rPr>
          <w:lang w:val="en-US"/>
        </w:rPr>
        <w:t xml:space="preserve"> 20</w:t>
      </w:r>
      <w:r w:rsidR="008611E3" w:rsidRPr="002C3839">
        <w:rPr>
          <w:lang w:val="en-US"/>
        </w:rPr>
        <w:t>2</w:t>
      </w:r>
      <w:r w:rsidR="002C500C">
        <w:rPr>
          <w:lang w:val="en-US"/>
        </w:rPr>
        <w:t>1</w:t>
      </w:r>
      <w:r w:rsidR="00842340" w:rsidRPr="002C3839">
        <w:rPr>
          <w:lang w:val="en-US"/>
        </w:rPr>
        <w:t>.</w:t>
      </w:r>
      <w:r w:rsidR="002A1AE6" w:rsidRPr="002C3839">
        <w:rPr>
          <w:lang w:val="en-US"/>
        </w:rPr>
        <w:t xml:space="preserve"> </w:t>
      </w:r>
      <w:r w:rsidRPr="002C3839">
        <w:rPr>
          <w:lang w:val="en-US"/>
        </w:rPr>
        <w:t xml:space="preserve">  </w:t>
      </w:r>
    </w:p>
    <w:p w14:paraId="55351243" w14:textId="77777777" w:rsidR="006A2017" w:rsidRDefault="006A2017" w:rsidP="006A2017">
      <w:pPr>
        <w:pStyle w:val="BodyTextIndent2"/>
        <w:ind w:left="0" w:firstLine="0"/>
        <w:jc w:val="both"/>
        <w:rPr>
          <w:lang w:val="en-US"/>
        </w:rPr>
      </w:pPr>
    </w:p>
    <w:p w14:paraId="6800A63E" w14:textId="6BD41A73" w:rsidR="004A40E9" w:rsidRPr="002C3839" w:rsidRDefault="0084226F" w:rsidP="004A40E9">
      <w:pPr>
        <w:pStyle w:val="BodyTextIndent2"/>
        <w:ind w:firstLine="0"/>
        <w:jc w:val="both"/>
        <w:rPr>
          <w:lang w:val="en-US"/>
        </w:rPr>
      </w:pPr>
      <w:r w:rsidRPr="002C3839">
        <w:rPr>
          <w:lang w:val="en-US"/>
        </w:rPr>
        <w:t>Revenue from construction services on concession infrastructure recognized in Q</w:t>
      </w:r>
      <w:r w:rsidR="008F3006">
        <w:rPr>
          <w:lang w:val="en-US"/>
        </w:rPr>
        <w:t>2</w:t>
      </w:r>
      <w:r w:rsidRPr="002C3839">
        <w:rPr>
          <w:lang w:val="en-US"/>
        </w:rPr>
        <w:t xml:space="preserve"> 20</w:t>
      </w:r>
      <w:r w:rsidR="00E817A0" w:rsidRPr="002C3839">
        <w:rPr>
          <w:lang w:val="en-US"/>
        </w:rPr>
        <w:t>2</w:t>
      </w:r>
      <w:r w:rsidR="002C500C">
        <w:rPr>
          <w:lang w:val="en-US"/>
        </w:rPr>
        <w:t>1</w:t>
      </w:r>
      <w:r w:rsidRPr="002C3839">
        <w:rPr>
          <w:lang w:val="en-US"/>
        </w:rPr>
        <w:t xml:space="preserve"> is RM</w:t>
      </w:r>
      <w:r w:rsidR="002C500C">
        <w:rPr>
          <w:lang w:val="en-US"/>
        </w:rPr>
        <w:t>1</w:t>
      </w:r>
      <w:r w:rsidRPr="002C3839">
        <w:rPr>
          <w:lang w:val="en-US"/>
        </w:rPr>
        <w:t>.</w:t>
      </w:r>
      <w:r w:rsidR="008F3006">
        <w:rPr>
          <w:lang w:val="en-US"/>
        </w:rPr>
        <w:t>34</w:t>
      </w:r>
      <w:r w:rsidRPr="002C3839">
        <w:rPr>
          <w:lang w:val="en-US"/>
        </w:rPr>
        <w:t xml:space="preserve"> million whilst in Q</w:t>
      </w:r>
      <w:r w:rsidR="008F3006">
        <w:rPr>
          <w:lang w:val="en-US"/>
        </w:rPr>
        <w:t>1</w:t>
      </w:r>
      <w:r w:rsidRPr="002C3839">
        <w:rPr>
          <w:lang w:val="en-US"/>
        </w:rPr>
        <w:t xml:space="preserve"> 20</w:t>
      </w:r>
      <w:r w:rsidR="00E817A0" w:rsidRPr="002C3839">
        <w:rPr>
          <w:lang w:val="en-US"/>
        </w:rPr>
        <w:t>2</w:t>
      </w:r>
      <w:r w:rsidR="008F3006">
        <w:rPr>
          <w:lang w:val="en-US"/>
        </w:rPr>
        <w:t>1</w:t>
      </w:r>
      <w:r w:rsidRPr="002C3839">
        <w:rPr>
          <w:lang w:val="en-US"/>
        </w:rPr>
        <w:t xml:space="preserve"> was RM</w:t>
      </w:r>
      <w:r w:rsidR="008F3006">
        <w:rPr>
          <w:lang w:val="en-US"/>
        </w:rPr>
        <w:t>1</w:t>
      </w:r>
      <w:r w:rsidR="00A2007B" w:rsidRPr="002C3839">
        <w:rPr>
          <w:lang w:val="en-US"/>
        </w:rPr>
        <w:t>.</w:t>
      </w:r>
      <w:r w:rsidR="008F3006">
        <w:rPr>
          <w:lang w:val="en-US"/>
        </w:rPr>
        <w:t>15</w:t>
      </w:r>
      <w:r w:rsidRPr="002C3839">
        <w:rPr>
          <w:lang w:val="en-US"/>
        </w:rPr>
        <w:t xml:space="preserve"> million. The corresponding cost of construct</w:t>
      </w:r>
      <w:r w:rsidR="00E5494A" w:rsidRPr="002C3839">
        <w:rPr>
          <w:lang w:val="en-US"/>
        </w:rPr>
        <w:t xml:space="preserve">ion </w:t>
      </w:r>
      <w:r w:rsidR="001A621F" w:rsidRPr="002C3839">
        <w:rPr>
          <w:lang w:val="en-US"/>
        </w:rPr>
        <w:t>w</w:t>
      </w:r>
      <w:r w:rsidR="00AC0214" w:rsidRPr="002C3839">
        <w:rPr>
          <w:lang w:val="en-US"/>
        </w:rPr>
        <w:t>ere</w:t>
      </w:r>
      <w:r w:rsidR="00E5494A" w:rsidRPr="002C3839">
        <w:rPr>
          <w:lang w:val="en-US"/>
        </w:rPr>
        <w:t xml:space="preserve"> also recognized. </w:t>
      </w:r>
    </w:p>
    <w:p w14:paraId="7BF68C82" w14:textId="5B2DA1FA" w:rsidR="004A40E9" w:rsidRDefault="004A40E9" w:rsidP="004A40E9">
      <w:pPr>
        <w:pStyle w:val="BodyTextIndent2"/>
        <w:ind w:left="0" w:firstLine="0"/>
        <w:jc w:val="both"/>
        <w:rPr>
          <w:lang w:val="en-US"/>
        </w:rPr>
      </w:pPr>
    </w:p>
    <w:p w14:paraId="00ABE651" w14:textId="5DAF5384" w:rsidR="006A2017" w:rsidRDefault="006A2017" w:rsidP="004A40E9">
      <w:pPr>
        <w:pStyle w:val="BodyTextIndent2"/>
        <w:ind w:left="0" w:firstLine="0"/>
        <w:jc w:val="both"/>
        <w:rPr>
          <w:lang w:val="en-US"/>
        </w:rPr>
      </w:pPr>
    </w:p>
    <w:p w14:paraId="2A23E199" w14:textId="3D926613" w:rsidR="006A2017" w:rsidRDefault="006A2017" w:rsidP="004A40E9">
      <w:pPr>
        <w:pStyle w:val="BodyTextIndent2"/>
        <w:ind w:left="0" w:firstLine="0"/>
        <w:jc w:val="both"/>
        <w:rPr>
          <w:lang w:val="en-US"/>
        </w:rPr>
      </w:pPr>
    </w:p>
    <w:p w14:paraId="3462C949" w14:textId="4CD0BBF4" w:rsidR="006A2017" w:rsidRDefault="006A2017" w:rsidP="004A40E9">
      <w:pPr>
        <w:pStyle w:val="BodyTextIndent2"/>
        <w:ind w:left="0" w:firstLine="0"/>
        <w:jc w:val="both"/>
        <w:rPr>
          <w:lang w:val="en-US"/>
        </w:rPr>
      </w:pPr>
    </w:p>
    <w:p w14:paraId="7EC74F96" w14:textId="3F45266D" w:rsidR="006A2017" w:rsidRDefault="006A2017" w:rsidP="004A40E9">
      <w:pPr>
        <w:pStyle w:val="BodyTextIndent2"/>
        <w:ind w:left="0" w:firstLine="0"/>
        <w:jc w:val="both"/>
        <w:rPr>
          <w:lang w:val="en-US"/>
        </w:rPr>
      </w:pPr>
    </w:p>
    <w:p w14:paraId="5AE00407" w14:textId="43EFD5C6" w:rsidR="006A2017" w:rsidRDefault="006A2017" w:rsidP="004A40E9">
      <w:pPr>
        <w:pStyle w:val="BodyTextIndent2"/>
        <w:ind w:left="0" w:firstLine="0"/>
        <w:jc w:val="both"/>
        <w:rPr>
          <w:lang w:val="en-US"/>
        </w:rPr>
      </w:pPr>
    </w:p>
    <w:p w14:paraId="189E874B" w14:textId="77777777" w:rsidR="001856F7" w:rsidRDefault="001856F7" w:rsidP="004A40E9">
      <w:pPr>
        <w:pStyle w:val="BodyTextIndent2"/>
        <w:ind w:left="0" w:firstLine="0"/>
        <w:jc w:val="both"/>
        <w:rPr>
          <w:lang w:val="en-US"/>
        </w:rPr>
      </w:pPr>
    </w:p>
    <w:p w14:paraId="121ED576" w14:textId="77777777" w:rsidR="006A2017" w:rsidRPr="002C3839" w:rsidRDefault="006A2017" w:rsidP="006A2017">
      <w:pPr>
        <w:pStyle w:val="BodyTextIndent2"/>
        <w:ind w:left="709" w:hanging="709"/>
        <w:jc w:val="both"/>
        <w:rPr>
          <w:b/>
        </w:rPr>
      </w:pPr>
      <w:r w:rsidRPr="002C3839">
        <w:rPr>
          <w:b/>
        </w:rPr>
        <w:t>B2.</w:t>
      </w:r>
      <w:r w:rsidRPr="002C3839">
        <w:rPr>
          <w:b/>
        </w:rPr>
        <w:tab/>
        <w:t xml:space="preserve">Material </w:t>
      </w:r>
      <w:r w:rsidRPr="002C3839">
        <w:rPr>
          <w:b/>
          <w:lang w:eastAsia="zh-TW"/>
        </w:rPr>
        <w:t>C</w:t>
      </w:r>
      <w:r w:rsidRPr="002C3839">
        <w:rPr>
          <w:b/>
        </w:rPr>
        <w:t xml:space="preserve">hanges in the </w:t>
      </w:r>
      <w:r w:rsidRPr="002C3839">
        <w:rPr>
          <w:b/>
          <w:lang w:eastAsia="zh-TW"/>
        </w:rPr>
        <w:t>Q</w:t>
      </w:r>
      <w:r w:rsidRPr="002C3839">
        <w:rPr>
          <w:b/>
        </w:rPr>
        <w:t xml:space="preserve">uarterly </w:t>
      </w:r>
      <w:r w:rsidRPr="002C3839">
        <w:rPr>
          <w:b/>
          <w:lang w:eastAsia="zh-TW"/>
        </w:rPr>
        <w:t>R</w:t>
      </w:r>
      <w:r w:rsidRPr="002C3839">
        <w:rPr>
          <w:b/>
        </w:rPr>
        <w:t xml:space="preserve">esults compared to the </w:t>
      </w:r>
      <w:r w:rsidRPr="002C3839">
        <w:rPr>
          <w:b/>
          <w:lang w:eastAsia="zh-TW"/>
        </w:rPr>
        <w:t>R</w:t>
      </w:r>
      <w:r w:rsidRPr="002C3839">
        <w:rPr>
          <w:b/>
        </w:rPr>
        <w:t xml:space="preserve">esults of the </w:t>
      </w:r>
      <w:r w:rsidRPr="002C3839">
        <w:rPr>
          <w:b/>
          <w:lang w:eastAsia="zh-TW"/>
        </w:rPr>
        <w:t>P</w:t>
      </w:r>
      <w:r w:rsidRPr="002C3839">
        <w:rPr>
          <w:b/>
        </w:rPr>
        <w:t xml:space="preserve">receding </w:t>
      </w:r>
      <w:r w:rsidRPr="002C3839">
        <w:rPr>
          <w:b/>
          <w:lang w:eastAsia="zh-TW"/>
        </w:rPr>
        <w:t>Q</w:t>
      </w:r>
      <w:r w:rsidRPr="002C3839">
        <w:rPr>
          <w:b/>
        </w:rPr>
        <w:t>uarter</w:t>
      </w:r>
      <w:r>
        <w:rPr>
          <w:b/>
        </w:rPr>
        <w:t xml:space="preserve"> (Continued)</w:t>
      </w:r>
    </w:p>
    <w:p w14:paraId="1D744F9C" w14:textId="77777777" w:rsidR="006A2017" w:rsidRPr="002C3839" w:rsidRDefault="006A2017" w:rsidP="004A40E9">
      <w:pPr>
        <w:pStyle w:val="BodyTextIndent2"/>
        <w:ind w:left="0" w:firstLine="0"/>
        <w:jc w:val="both"/>
        <w:rPr>
          <w:lang w:val="en-US"/>
        </w:rPr>
      </w:pPr>
    </w:p>
    <w:p w14:paraId="3C795E53" w14:textId="1FA382EB" w:rsidR="007F09C1" w:rsidRPr="002C3839" w:rsidRDefault="005C0CE5" w:rsidP="007F09C1">
      <w:pPr>
        <w:pStyle w:val="BodyTextIndent2"/>
        <w:ind w:firstLine="0"/>
        <w:jc w:val="both"/>
        <w:rPr>
          <w:color w:val="FF0000"/>
          <w:lang w:val="en-US"/>
        </w:rPr>
      </w:pPr>
      <w:r w:rsidRPr="002C3839">
        <w:rPr>
          <w:lang w:val="en-US"/>
        </w:rPr>
        <w:t>The expenditure</w:t>
      </w:r>
      <w:r w:rsidR="003664C9" w:rsidRPr="002C3839">
        <w:rPr>
          <w:lang w:val="en-US"/>
        </w:rPr>
        <w:t xml:space="preserve"> during the quarter under review is </w:t>
      </w:r>
      <w:r w:rsidR="008F3006">
        <w:rPr>
          <w:lang w:val="en-US"/>
        </w:rPr>
        <w:t>high</w:t>
      </w:r>
      <w:r w:rsidR="003664C9" w:rsidRPr="002C3839">
        <w:rPr>
          <w:lang w:val="en-US"/>
        </w:rPr>
        <w:t>er by RM</w:t>
      </w:r>
      <w:r w:rsidR="008F3006">
        <w:rPr>
          <w:lang w:val="en-US"/>
        </w:rPr>
        <w:t>7</w:t>
      </w:r>
      <w:r w:rsidR="00707480" w:rsidRPr="002C3839">
        <w:rPr>
          <w:lang w:val="en-US"/>
        </w:rPr>
        <w:t>.</w:t>
      </w:r>
      <w:r w:rsidR="008F3006">
        <w:rPr>
          <w:lang w:val="en-US"/>
        </w:rPr>
        <w:t>28</w:t>
      </w:r>
      <w:r w:rsidR="003664C9" w:rsidRPr="002C3839">
        <w:rPr>
          <w:lang w:val="en-US"/>
        </w:rPr>
        <w:t xml:space="preserve"> million from RM</w:t>
      </w:r>
      <w:r w:rsidR="0008058A" w:rsidRPr="002C3839">
        <w:rPr>
          <w:lang w:val="en-US"/>
        </w:rPr>
        <w:t>1</w:t>
      </w:r>
      <w:r w:rsidR="002C500C">
        <w:rPr>
          <w:lang w:val="en-US"/>
        </w:rPr>
        <w:t>5</w:t>
      </w:r>
      <w:r w:rsidR="008F3006">
        <w:rPr>
          <w:lang w:val="en-US"/>
        </w:rPr>
        <w:t>1</w:t>
      </w:r>
      <w:r w:rsidR="00C2767E" w:rsidRPr="002C3839">
        <w:rPr>
          <w:lang w:val="en-US"/>
        </w:rPr>
        <w:t>.</w:t>
      </w:r>
      <w:r w:rsidR="008F3006">
        <w:rPr>
          <w:lang w:val="en-US"/>
        </w:rPr>
        <w:t>35</w:t>
      </w:r>
      <w:r w:rsidR="003664C9" w:rsidRPr="002C3839">
        <w:rPr>
          <w:lang w:val="en-US"/>
        </w:rPr>
        <w:t xml:space="preserve"> million in Q</w:t>
      </w:r>
      <w:r w:rsidR="008F3006">
        <w:rPr>
          <w:lang w:val="en-US"/>
        </w:rPr>
        <w:t>1</w:t>
      </w:r>
      <w:r w:rsidR="003664C9" w:rsidRPr="002C3839">
        <w:rPr>
          <w:lang w:val="en-US"/>
        </w:rPr>
        <w:t xml:space="preserve"> 20</w:t>
      </w:r>
      <w:r w:rsidR="00E817A0" w:rsidRPr="002C3839">
        <w:rPr>
          <w:lang w:val="en-US"/>
        </w:rPr>
        <w:t>2</w:t>
      </w:r>
      <w:r w:rsidR="008F3006">
        <w:rPr>
          <w:lang w:val="en-US"/>
        </w:rPr>
        <w:t>1</w:t>
      </w:r>
      <w:r w:rsidR="008745F7" w:rsidRPr="002C3839">
        <w:rPr>
          <w:lang w:val="en-US"/>
        </w:rPr>
        <w:t xml:space="preserve"> </w:t>
      </w:r>
      <w:r w:rsidR="003664C9" w:rsidRPr="002C3839">
        <w:rPr>
          <w:lang w:val="en-US"/>
        </w:rPr>
        <w:t>to RM</w:t>
      </w:r>
      <w:r w:rsidR="005F12A6" w:rsidRPr="002C3839">
        <w:rPr>
          <w:lang w:val="en-US"/>
        </w:rPr>
        <w:t>1</w:t>
      </w:r>
      <w:r w:rsidR="002C500C">
        <w:rPr>
          <w:lang w:val="en-US"/>
        </w:rPr>
        <w:t>5</w:t>
      </w:r>
      <w:r w:rsidR="008F3006">
        <w:rPr>
          <w:lang w:val="en-US"/>
        </w:rPr>
        <w:t>8</w:t>
      </w:r>
      <w:r w:rsidR="005F12A6" w:rsidRPr="002C3839">
        <w:rPr>
          <w:lang w:val="en-US"/>
        </w:rPr>
        <w:t>.</w:t>
      </w:r>
      <w:r w:rsidR="008F3006">
        <w:rPr>
          <w:lang w:val="en-US"/>
        </w:rPr>
        <w:t>6</w:t>
      </w:r>
      <w:r w:rsidR="002C500C">
        <w:rPr>
          <w:lang w:val="en-US"/>
        </w:rPr>
        <w:t>3</w:t>
      </w:r>
      <w:r w:rsidR="00B124A0" w:rsidRPr="002C3839">
        <w:rPr>
          <w:lang w:val="en-US"/>
        </w:rPr>
        <w:t xml:space="preserve"> </w:t>
      </w:r>
      <w:r w:rsidR="003664C9" w:rsidRPr="002C3839">
        <w:rPr>
          <w:lang w:val="en-US"/>
        </w:rPr>
        <w:t>million in Q</w:t>
      </w:r>
      <w:r w:rsidR="008F3006">
        <w:rPr>
          <w:lang w:val="en-US"/>
        </w:rPr>
        <w:t>2</w:t>
      </w:r>
      <w:r w:rsidR="003664C9" w:rsidRPr="002C3839">
        <w:rPr>
          <w:lang w:val="en-US"/>
        </w:rPr>
        <w:t xml:space="preserve"> 20</w:t>
      </w:r>
      <w:r w:rsidR="00E817A0" w:rsidRPr="002C3839">
        <w:rPr>
          <w:lang w:val="en-US"/>
        </w:rPr>
        <w:t>2</w:t>
      </w:r>
      <w:r w:rsidR="002C500C">
        <w:rPr>
          <w:lang w:val="en-US"/>
        </w:rPr>
        <w:t>1</w:t>
      </w:r>
      <w:r w:rsidR="00AB0244">
        <w:rPr>
          <w:lang w:val="en-US"/>
        </w:rPr>
        <w:t xml:space="preserve"> mainly due to </w:t>
      </w:r>
      <w:r w:rsidR="001856F7">
        <w:rPr>
          <w:lang w:val="en-US"/>
        </w:rPr>
        <w:t>payment of staff’s performance merits for Year 2020</w:t>
      </w:r>
      <w:r w:rsidR="002C500C">
        <w:rPr>
          <w:lang w:val="en-US"/>
        </w:rPr>
        <w:t>.</w:t>
      </w:r>
    </w:p>
    <w:p w14:paraId="17245CD0" w14:textId="77777777" w:rsidR="007518FC" w:rsidRPr="002C3839" w:rsidRDefault="007518FC" w:rsidP="007F09C1">
      <w:pPr>
        <w:pStyle w:val="BodyTextIndent2"/>
        <w:ind w:firstLine="0"/>
        <w:jc w:val="both"/>
        <w:rPr>
          <w:lang w:val="en-US"/>
        </w:rPr>
      </w:pPr>
    </w:p>
    <w:p w14:paraId="6909560D" w14:textId="77777777" w:rsidR="006C2092" w:rsidRPr="002C3839" w:rsidRDefault="003664C9" w:rsidP="0077014A">
      <w:pPr>
        <w:pStyle w:val="BodyTextIndent2"/>
        <w:ind w:firstLine="0"/>
        <w:jc w:val="both"/>
        <w:rPr>
          <w:lang w:val="en-US"/>
        </w:rPr>
      </w:pPr>
      <w:r w:rsidRPr="002C3839">
        <w:rPr>
          <w:lang w:val="en-US"/>
        </w:rPr>
        <w:t>There were no other unusual items affecting profits for the current quarter.</w:t>
      </w:r>
    </w:p>
    <w:p w14:paraId="26371D4C" w14:textId="77777777" w:rsidR="0015006F" w:rsidRPr="002C3839" w:rsidRDefault="0015006F">
      <w:pPr>
        <w:pStyle w:val="BodyTextIndent2"/>
        <w:ind w:left="0" w:firstLine="0"/>
        <w:rPr>
          <w:b/>
        </w:rPr>
      </w:pPr>
    </w:p>
    <w:p w14:paraId="2B6BA7A8" w14:textId="77777777" w:rsidR="00CC58F0" w:rsidRPr="002C3839" w:rsidRDefault="00CC58F0">
      <w:pPr>
        <w:pStyle w:val="BodyTextIndent2"/>
        <w:ind w:left="0" w:firstLine="0"/>
        <w:rPr>
          <w:b/>
        </w:rPr>
      </w:pPr>
    </w:p>
    <w:p w14:paraId="5C0B909A" w14:textId="77777777" w:rsidR="0084226F" w:rsidRPr="002C3839" w:rsidRDefault="0084226F">
      <w:pPr>
        <w:pStyle w:val="BodyTextIndent2"/>
        <w:ind w:left="0" w:firstLine="0"/>
        <w:rPr>
          <w:b/>
        </w:rPr>
      </w:pPr>
      <w:r w:rsidRPr="002C3839">
        <w:rPr>
          <w:b/>
        </w:rPr>
        <w:t>B3.</w:t>
      </w:r>
      <w:r w:rsidRPr="002C3839">
        <w:rPr>
          <w:b/>
        </w:rPr>
        <w:tab/>
        <w:t xml:space="preserve">Current </w:t>
      </w:r>
      <w:r w:rsidRPr="002C3839">
        <w:rPr>
          <w:b/>
          <w:lang w:eastAsia="zh-TW"/>
        </w:rPr>
        <w:t>Y</w:t>
      </w:r>
      <w:r w:rsidRPr="002C3839">
        <w:rPr>
          <w:b/>
        </w:rPr>
        <w:t xml:space="preserve">ear’s </w:t>
      </w:r>
      <w:r w:rsidRPr="002C3839">
        <w:rPr>
          <w:b/>
          <w:lang w:eastAsia="zh-TW"/>
        </w:rPr>
        <w:t>P</w:t>
      </w:r>
      <w:r w:rsidRPr="002C3839">
        <w:rPr>
          <w:b/>
        </w:rPr>
        <w:t xml:space="preserve">rospects  </w:t>
      </w:r>
    </w:p>
    <w:p w14:paraId="42B7431B" w14:textId="77777777" w:rsidR="006C57A5" w:rsidRPr="002C3839" w:rsidRDefault="0084226F" w:rsidP="00794625">
      <w:pPr>
        <w:pStyle w:val="BodyTextIndent"/>
        <w:tabs>
          <w:tab w:val="left" w:pos="709"/>
        </w:tabs>
        <w:ind w:left="0" w:right="-34" w:firstLine="0"/>
        <w:jc w:val="both"/>
        <w:rPr>
          <w:rFonts w:ascii="Book Antiqua" w:hAnsi="Book Antiqua"/>
          <w:bCs/>
          <w:color w:val="FF0000"/>
          <w:sz w:val="22"/>
          <w:szCs w:val="22"/>
        </w:rPr>
      </w:pPr>
      <w:r w:rsidRPr="002C3839">
        <w:rPr>
          <w:rFonts w:ascii="Book Antiqua" w:hAnsi="Book Antiqua"/>
          <w:bCs/>
          <w:color w:val="FF0000"/>
          <w:sz w:val="22"/>
          <w:szCs w:val="22"/>
        </w:rPr>
        <w:t xml:space="preserve"> </w:t>
      </w:r>
    </w:p>
    <w:p w14:paraId="0FE427F1" w14:textId="6CC9C32D" w:rsidR="005A2DF3" w:rsidRDefault="005A2DF3" w:rsidP="005A2DF3">
      <w:pPr>
        <w:pStyle w:val="BodyTextIndent2"/>
        <w:ind w:left="709" w:firstLine="0"/>
        <w:jc w:val="both"/>
        <w:rPr>
          <w:bCs/>
        </w:rPr>
      </w:pPr>
      <w:bookmarkStart w:id="0" w:name="_Hlk80795139"/>
      <w:r w:rsidRPr="00EC15D8">
        <w:rPr>
          <w:bCs/>
        </w:rPr>
        <w:t xml:space="preserve">The Group’s performance </w:t>
      </w:r>
      <w:r>
        <w:rPr>
          <w:bCs/>
        </w:rPr>
        <w:t xml:space="preserve">for Year 2021 </w:t>
      </w:r>
      <w:r w:rsidR="00F54FF7">
        <w:rPr>
          <w:bCs/>
        </w:rPr>
        <w:t xml:space="preserve">continues </w:t>
      </w:r>
      <w:r>
        <w:rPr>
          <w:bCs/>
        </w:rPr>
        <w:t xml:space="preserve">to </w:t>
      </w:r>
      <w:r w:rsidR="00F54FF7">
        <w:rPr>
          <w:bCs/>
        </w:rPr>
        <w:t xml:space="preserve">be affected by the </w:t>
      </w:r>
      <w:r>
        <w:rPr>
          <w:bCs/>
        </w:rPr>
        <w:t>disrupt</w:t>
      </w:r>
      <w:r w:rsidR="00F54FF7">
        <w:rPr>
          <w:bCs/>
        </w:rPr>
        <w:t>ion in</w:t>
      </w:r>
      <w:r>
        <w:rPr>
          <w:bCs/>
        </w:rPr>
        <w:t xml:space="preserve"> the supply chain in the logistics industry</w:t>
      </w:r>
      <w:r w:rsidR="00F54FF7">
        <w:rPr>
          <w:bCs/>
        </w:rPr>
        <w:t xml:space="preserve"> as the result of the unprecedented Covid-19 pandemic</w:t>
      </w:r>
      <w:r>
        <w:rPr>
          <w:bCs/>
        </w:rPr>
        <w:t>.</w:t>
      </w:r>
    </w:p>
    <w:p w14:paraId="3EDCF2E3" w14:textId="77777777" w:rsidR="005A2DF3" w:rsidRDefault="005A2DF3" w:rsidP="005A2DF3">
      <w:pPr>
        <w:pStyle w:val="BodyTextIndent2"/>
        <w:ind w:left="709"/>
        <w:jc w:val="both"/>
        <w:rPr>
          <w:bCs/>
        </w:rPr>
      </w:pPr>
    </w:p>
    <w:p w14:paraId="3D5EB9FE" w14:textId="47FEB58D" w:rsidR="005A2DF3" w:rsidRPr="00EC15D8" w:rsidRDefault="005A2DF3" w:rsidP="005A2DF3">
      <w:pPr>
        <w:pStyle w:val="BodyTextIndent2"/>
        <w:ind w:left="709" w:firstLine="0"/>
        <w:jc w:val="both"/>
        <w:rPr>
          <w:bCs/>
        </w:rPr>
      </w:pPr>
      <w:r>
        <w:rPr>
          <w:bCs/>
        </w:rPr>
        <w:t xml:space="preserve">During the year under review, the handling of </w:t>
      </w:r>
      <w:r w:rsidR="00F54FF7">
        <w:rPr>
          <w:bCs/>
        </w:rPr>
        <w:t xml:space="preserve">LNG </w:t>
      </w:r>
      <w:r>
        <w:rPr>
          <w:bCs/>
        </w:rPr>
        <w:t>cargo is still going to be the main revenue contributor to the Group. Other cargoes that expect to show positive growth during the year are containerized cargoes and cargoes from Samalaju operations.</w:t>
      </w:r>
    </w:p>
    <w:bookmarkEnd w:id="0"/>
    <w:p w14:paraId="05FFAB1F" w14:textId="77777777" w:rsidR="0037537B" w:rsidRPr="0037537B" w:rsidRDefault="0037537B" w:rsidP="00984281">
      <w:pPr>
        <w:pStyle w:val="BodyTextIndent2"/>
        <w:ind w:left="0" w:firstLine="0"/>
        <w:jc w:val="both"/>
        <w:rPr>
          <w:rFonts w:cs="Arial"/>
          <w:bCs/>
        </w:rPr>
      </w:pPr>
    </w:p>
    <w:p w14:paraId="27C437FA" w14:textId="4003B600" w:rsidR="0037537B" w:rsidRPr="002C3839" w:rsidRDefault="0037537B" w:rsidP="00256050">
      <w:pPr>
        <w:pStyle w:val="BodyTextIndent2"/>
        <w:ind w:left="709" w:firstLine="0"/>
        <w:jc w:val="both"/>
        <w:rPr>
          <w:b/>
        </w:rPr>
      </w:pPr>
    </w:p>
    <w:p w14:paraId="7A19ABD6" w14:textId="77777777" w:rsidR="0084226F" w:rsidRPr="002C3839" w:rsidRDefault="0084226F">
      <w:pPr>
        <w:pStyle w:val="BodyTextIndent2"/>
        <w:ind w:left="0" w:firstLine="0"/>
        <w:rPr>
          <w:b/>
        </w:rPr>
      </w:pPr>
      <w:r w:rsidRPr="002C3839">
        <w:rPr>
          <w:b/>
        </w:rPr>
        <w:t>B4.</w:t>
      </w:r>
      <w:r w:rsidRPr="002C3839">
        <w:rPr>
          <w:b/>
        </w:rPr>
        <w:tab/>
        <w:t>Board of Directors Statement on Internal Targets</w:t>
      </w:r>
    </w:p>
    <w:p w14:paraId="45E23B6F" w14:textId="77777777" w:rsidR="0084226F" w:rsidRPr="002C3839" w:rsidRDefault="0084226F">
      <w:pPr>
        <w:pStyle w:val="BodyTextIndent2"/>
        <w:ind w:left="0" w:firstLine="0"/>
        <w:rPr>
          <w:b/>
        </w:rPr>
      </w:pPr>
    </w:p>
    <w:p w14:paraId="130EF38F" w14:textId="77777777" w:rsidR="0084226F" w:rsidRPr="002C3839" w:rsidRDefault="0084226F">
      <w:pPr>
        <w:pStyle w:val="BodyTextIndent2"/>
        <w:ind w:firstLine="0"/>
        <w:jc w:val="both"/>
      </w:pPr>
      <w:r w:rsidRPr="002C3839">
        <w:t>The Company did not announce or disclose any internal management targets in a public document.</w:t>
      </w:r>
    </w:p>
    <w:p w14:paraId="3FA26D72" w14:textId="77777777" w:rsidR="00C32337" w:rsidRPr="002C3839" w:rsidRDefault="00C32337">
      <w:pPr>
        <w:pStyle w:val="BodyTextIndent2"/>
        <w:ind w:left="0" w:firstLine="0"/>
        <w:rPr>
          <w:b/>
        </w:rPr>
      </w:pPr>
    </w:p>
    <w:p w14:paraId="554D869B" w14:textId="77777777" w:rsidR="00C32337" w:rsidRPr="002C3839" w:rsidRDefault="00C32337">
      <w:pPr>
        <w:pStyle w:val="BodyTextIndent2"/>
        <w:ind w:left="0" w:firstLine="0"/>
        <w:rPr>
          <w:b/>
        </w:rPr>
      </w:pPr>
    </w:p>
    <w:p w14:paraId="1A31BA22" w14:textId="77777777" w:rsidR="0084226F" w:rsidRPr="002C3839" w:rsidRDefault="0084226F">
      <w:pPr>
        <w:pStyle w:val="BodyTextIndent2"/>
        <w:ind w:left="0" w:firstLine="0"/>
        <w:rPr>
          <w:b/>
        </w:rPr>
      </w:pPr>
      <w:r w:rsidRPr="002C3839">
        <w:rPr>
          <w:b/>
        </w:rPr>
        <w:t>B5.</w:t>
      </w:r>
      <w:r w:rsidRPr="002C3839">
        <w:rPr>
          <w:b/>
        </w:rPr>
        <w:tab/>
        <w:t>Profit Forecast or Profit Guarantee</w:t>
      </w:r>
    </w:p>
    <w:p w14:paraId="00BE6B52" w14:textId="77777777" w:rsidR="0084226F" w:rsidRPr="002C3839" w:rsidRDefault="0084226F">
      <w:pPr>
        <w:pStyle w:val="BodyTextIndent2"/>
        <w:ind w:firstLine="0"/>
        <w:rPr>
          <w:b/>
        </w:rPr>
      </w:pPr>
    </w:p>
    <w:p w14:paraId="2427C869" w14:textId="77777777" w:rsidR="0084226F" w:rsidRPr="002C3839" w:rsidRDefault="0084226F">
      <w:pPr>
        <w:ind w:left="720"/>
        <w:jc w:val="both"/>
        <w:rPr>
          <w:rFonts w:ascii="Book Antiqua" w:hAnsi="Book Antiqua"/>
          <w:sz w:val="22"/>
        </w:rPr>
      </w:pPr>
      <w:r w:rsidRPr="002C3839">
        <w:rPr>
          <w:rFonts w:ascii="Book Antiqua" w:hAnsi="Book Antiqua"/>
          <w:sz w:val="22"/>
        </w:rPr>
        <w:t>The Company did not announce or disclose any profit forecast or profit guarantee in a public document.</w:t>
      </w:r>
    </w:p>
    <w:p w14:paraId="1070A12B" w14:textId="4BE3A82A" w:rsidR="0037537B" w:rsidRDefault="0037537B">
      <w:pPr>
        <w:rPr>
          <w:rFonts w:ascii="Book Antiqua" w:hAnsi="Book Antiqua"/>
          <w:b/>
          <w:sz w:val="22"/>
        </w:rPr>
      </w:pPr>
    </w:p>
    <w:p w14:paraId="55891C39" w14:textId="77777777" w:rsidR="00AB0244" w:rsidRPr="002C3839" w:rsidRDefault="00AB0244">
      <w:pPr>
        <w:rPr>
          <w:rFonts w:ascii="Book Antiqua" w:hAnsi="Book Antiqua"/>
          <w:b/>
          <w:sz w:val="22"/>
        </w:rPr>
      </w:pPr>
    </w:p>
    <w:p w14:paraId="02CFDF59" w14:textId="77777777" w:rsidR="0084226F" w:rsidRPr="002C3839" w:rsidRDefault="0084226F">
      <w:pPr>
        <w:rPr>
          <w:rFonts w:ascii="Book Antiqua" w:hAnsi="Book Antiqua"/>
          <w:b/>
          <w:sz w:val="22"/>
        </w:rPr>
      </w:pPr>
      <w:r w:rsidRPr="002C3839">
        <w:rPr>
          <w:rFonts w:ascii="Book Antiqua" w:hAnsi="Book Antiqua"/>
          <w:b/>
          <w:sz w:val="22"/>
        </w:rPr>
        <w:t>B</w:t>
      </w:r>
      <w:r w:rsidR="00F84DA8" w:rsidRPr="002C3839">
        <w:rPr>
          <w:rFonts w:ascii="Book Antiqua" w:hAnsi="Book Antiqua"/>
          <w:b/>
          <w:sz w:val="22"/>
        </w:rPr>
        <w:t>6</w:t>
      </w:r>
      <w:r w:rsidRPr="002C3839">
        <w:rPr>
          <w:rFonts w:ascii="Book Antiqua" w:hAnsi="Book Antiqua"/>
          <w:b/>
          <w:sz w:val="22"/>
        </w:rPr>
        <w:t>.</w:t>
      </w:r>
      <w:r w:rsidRPr="002C3839">
        <w:rPr>
          <w:rFonts w:ascii="Book Antiqua" w:hAnsi="Book Antiqua"/>
          <w:b/>
          <w:sz w:val="22"/>
        </w:rPr>
        <w:tab/>
        <w:t>Corporate Proposals</w:t>
      </w:r>
    </w:p>
    <w:p w14:paraId="7BB80BA5" w14:textId="77777777" w:rsidR="0084226F" w:rsidRPr="002C3839" w:rsidRDefault="0084226F">
      <w:pPr>
        <w:rPr>
          <w:rFonts w:ascii="Book Antiqua" w:hAnsi="Book Antiqua"/>
          <w:b/>
          <w:sz w:val="22"/>
        </w:rPr>
      </w:pPr>
    </w:p>
    <w:p w14:paraId="5EA3A4E0" w14:textId="77777777" w:rsidR="0084226F" w:rsidRPr="002C3839" w:rsidRDefault="0084226F" w:rsidP="00583B72">
      <w:pPr>
        <w:pStyle w:val="PlainText"/>
        <w:ind w:left="720"/>
        <w:jc w:val="both"/>
        <w:rPr>
          <w:rFonts w:ascii="Book Antiqua" w:hAnsi="Book Antiqua"/>
          <w:szCs w:val="22"/>
          <w:lang w:val="en-US"/>
        </w:rPr>
      </w:pPr>
      <w:r w:rsidRPr="002C3839">
        <w:rPr>
          <w:rFonts w:ascii="Book Antiqua" w:hAnsi="Book Antiqua"/>
          <w:szCs w:val="22"/>
          <w:lang w:val="en-US"/>
        </w:rPr>
        <w:t>There were no corporate proposals announced during the reporting date.</w:t>
      </w:r>
    </w:p>
    <w:p w14:paraId="7152D486" w14:textId="2B0B8655" w:rsidR="0097312C" w:rsidRDefault="0097312C" w:rsidP="00AB0244">
      <w:pPr>
        <w:rPr>
          <w:rFonts w:ascii="Book Antiqua" w:hAnsi="Book Antiqua"/>
          <w:sz w:val="22"/>
          <w:lang w:eastAsia="zh-TW"/>
        </w:rPr>
      </w:pPr>
    </w:p>
    <w:p w14:paraId="742D25EB" w14:textId="4039141C" w:rsidR="0081049C" w:rsidRDefault="0081049C">
      <w:pPr>
        <w:ind w:firstLine="720"/>
        <w:rPr>
          <w:rFonts w:ascii="Book Antiqua" w:hAnsi="Book Antiqua"/>
          <w:sz w:val="22"/>
          <w:lang w:eastAsia="zh-TW"/>
        </w:rPr>
      </w:pPr>
    </w:p>
    <w:p w14:paraId="68C54166" w14:textId="726ACDFA" w:rsidR="00B9072F" w:rsidRDefault="00B9072F">
      <w:pPr>
        <w:ind w:firstLine="720"/>
        <w:rPr>
          <w:rFonts w:ascii="Book Antiqua" w:hAnsi="Book Antiqua"/>
          <w:sz w:val="22"/>
          <w:lang w:eastAsia="zh-TW"/>
        </w:rPr>
      </w:pPr>
    </w:p>
    <w:p w14:paraId="066CED8E" w14:textId="1BE20C46" w:rsidR="00B9072F" w:rsidRDefault="00B9072F">
      <w:pPr>
        <w:ind w:firstLine="720"/>
        <w:rPr>
          <w:rFonts w:ascii="Book Antiqua" w:hAnsi="Book Antiqua"/>
          <w:sz w:val="22"/>
          <w:lang w:eastAsia="zh-TW"/>
        </w:rPr>
      </w:pPr>
    </w:p>
    <w:p w14:paraId="49FD88EF" w14:textId="1E7B18CF" w:rsidR="00B9072F" w:rsidRDefault="00B9072F">
      <w:pPr>
        <w:ind w:firstLine="720"/>
        <w:rPr>
          <w:rFonts w:ascii="Book Antiqua" w:hAnsi="Book Antiqua"/>
          <w:sz w:val="22"/>
          <w:lang w:eastAsia="zh-TW"/>
        </w:rPr>
      </w:pPr>
    </w:p>
    <w:p w14:paraId="73738AD2" w14:textId="32A1A163" w:rsidR="00B9072F" w:rsidRDefault="00B9072F">
      <w:pPr>
        <w:ind w:firstLine="720"/>
        <w:rPr>
          <w:rFonts w:ascii="Book Antiqua" w:hAnsi="Book Antiqua"/>
          <w:sz w:val="22"/>
          <w:lang w:eastAsia="zh-TW"/>
        </w:rPr>
      </w:pPr>
    </w:p>
    <w:p w14:paraId="7DB9199E" w14:textId="4118CD9E" w:rsidR="00B9072F" w:rsidRDefault="00B9072F">
      <w:pPr>
        <w:ind w:firstLine="720"/>
        <w:rPr>
          <w:rFonts w:ascii="Book Antiqua" w:hAnsi="Book Antiqua"/>
          <w:sz w:val="22"/>
          <w:lang w:eastAsia="zh-TW"/>
        </w:rPr>
      </w:pPr>
    </w:p>
    <w:p w14:paraId="6F94ECC1" w14:textId="3F4B9775" w:rsidR="00B9072F" w:rsidRDefault="00B9072F">
      <w:pPr>
        <w:ind w:firstLine="720"/>
        <w:rPr>
          <w:rFonts w:ascii="Book Antiqua" w:hAnsi="Book Antiqua"/>
          <w:sz w:val="22"/>
          <w:lang w:eastAsia="zh-TW"/>
        </w:rPr>
      </w:pPr>
    </w:p>
    <w:p w14:paraId="51FE3A58" w14:textId="21112FD1" w:rsidR="00B9072F" w:rsidRDefault="00B9072F">
      <w:pPr>
        <w:ind w:firstLine="720"/>
        <w:rPr>
          <w:rFonts w:ascii="Book Antiqua" w:hAnsi="Book Antiqua"/>
          <w:sz w:val="22"/>
          <w:lang w:eastAsia="zh-TW"/>
        </w:rPr>
      </w:pPr>
    </w:p>
    <w:p w14:paraId="2B642358" w14:textId="3BACA635" w:rsidR="00B9072F" w:rsidRDefault="00B9072F">
      <w:pPr>
        <w:ind w:firstLine="720"/>
        <w:rPr>
          <w:rFonts w:ascii="Book Antiqua" w:hAnsi="Book Antiqua"/>
          <w:sz w:val="22"/>
          <w:lang w:eastAsia="zh-TW"/>
        </w:rPr>
      </w:pPr>
    </w:p>
    <w:p w14:paraId="697124C8" w14:textId="77777777" w:rsidR="00B9072F" w:rsidRPr="002C3839" w:rsidRDefault="00B9072F">
      <w:pPr>
        <w:ind w:firstLine="720"/>
        <w:rPr>
          <w:rFonts w:ascii="Book Antiqua" w:hAnsi="Book Antiqua"/>
          <w:sz w:val="22"/>
          <w:lang w:eastAsia="zh-TW"/>
        </w:rPr>
      </w:pPr>
    </w:p>
    <w:p w14:paraId="71A16D8A" w14:textId="77777777" w:rsidR="00ED3C97" w:rsidRDefault="00ED3C97">
      <w:pPr>
        <w:rPr>
          <w:rFonts w:ascii="Book Antiqua" w:hAnsi="Book Antiqua"/>
          <w:b/>
          <w:sz w:val="22"/>
        </w:rPr>
      </w:pPr>
    </w:p>
    <w:p w14:paraId="2E953DAA" w14:textId="77777777" w:rsidR="00ED3C97" w:rsidRDefault="00ED3C97">
      <w:pPr>
        <w:rPr>
          <w:rFonts w:ascii="Book Antiqua" w:hAnsi="Book Antiqua"/>
          <w:b/>
          <w:sz w:val="22"/>
        </w:rPr>
      </w:pPr>
    </w:p>
    <w:p w14:paraId="26F533DB" w14:textId="58F448AF" w:rsidR="0084226F" w:rsidRPr="002C3839" w:rsidRDefault="00F84DA8">
      <w:pPr>
        <w:rPr>
          <w:rFonts w:ascii="Book Antiqua" w:hAnsi="Book Antiqua"/>
          <w:b/>
          <w:sz w:val="22"/>
        </w:rPr>
      </w:pPr>
      <w:r w:rsidRPr="002C3839">
        <w:rPr>
          <w:rFonts w:ascii="Book Antiqua" w:hAnsi="Book Antiqua"/>
          <w:b/>
          <w:sz w:val="22"/>
        </w:rPr>
        <w:t>B7</w:t>
      </w:r>
      <w:r w:rsidR="00367A46" w:rsidRPr="002C3839">
        <w:rPr>
          <w:rFonts w:ascii="Book Antiqua" w:hAnsi="Book Antiqua"/>
          <w:b/>
          <w:sz w:val="22"/>
        </w:rPr>
        <w:t>.</w:t>
      </w:r>
      <w:r w:rsidR="00367A46" w:rsidRPr="002C3839">
        <w:rPr>
          <w:rFonts w:ascii="Book Antiqua" w:hAnsi="Book Antiqua"/>
          <w:b/>
          <w:sz w:val="22"/>
        </w:rPr>
        <w:tab/>
      </w:r>
      <w:r w:rsidR="00487B7F" w:rsidRPr="002C3839">
        <w:rPr>
          <w:rFonts w:ascii="Book Antiqua" w:hAnsi="Book Antiqua"/>
          <w:b/>
          <w:sz w:val="22"/>
        </w:rPr>
        <w:t xml:space="preserve">Loans and </w:t>
      </w:r>
      <w:r w:rsidR="0084226F" w:rsidRPr="002C3839">
        <w:rPr>
          <w:rFonts w:ascii="Book Antiqua" w:hAnsi="Book Antiqua"/>
          <w:b/>
          <w:sz w:val="22"/>
          <w:lang w:eastAsia="zh-TW"/>
        </w:rPr>
        <w:t>B</w:t>
      </w:r>
      <w:r w:rsidR="0084226F" w:rsidRPr="002C3839">
        <w:rPr>
          <w:rFonts w:ascii="Book Antiqua" w:hAnsi="Book Antiqua"/>
          <w:b/>
          <w:sz w:val="22"/>
        </w:rPr>
        <w:t>orrowings</w:t>
      </w:r>
    </w:p>
    <w:p w14:paraId="27D31DF2" w14:textId="77777777" w:rsidR="00DD3676" w:rsidRPr="002C3839" w:rsidRDefault="00DD3676">
      <w:pPr>
        <w:jc w:val="both"/>
        <w:rPr>
          <w:rFonts w:ascii="Book Antiqua" w:hAnsi="Book Antiqua"/>
          <w:color w:val="FF0000"/>
          <w:sz w:val="22"/>
          <w:szCs w:val="22"/>
        </w:rPr>
      </w:pPr>
    </w:p>
    <w:tbl>
      <w:tblPr>
        <w:tblW w:w="9497" w:type="dxa"/>
        <w:tblInd w:w="817" w:type="dxa"/>
        <w:tblLayout w:type="fixed"/>
        <w:tblLook w:val="0000" w:firstRow="0" w:lastRow="0" w:firstColumn="0" w:lastColumn="0" w:noHBand="0" w:noVBand="0"/>
      </w:tblPr>
      <w:tblGrid>
        <w:gridCol w:w="3969"/>
        <w:gridCol w:w="1276"/>
        <w:gridCol w:w="454"/>
        <w:gridCol w:w="1672"/>
        <w:gridCol w:w="342"/>
        <w:gridCol w:w="1784"/>
      </w:tblGrid>
      <w:tr w:rsidR="00540B92" w:rsidRPr="002C3839" w14:paraId="481961C4" w14:textId="77777777" w:rsidTr="00540B92">
        <w:trPr>
          <w:cantSplit/>
        </w:trPr>
        <w:tc>
          <w:tcPr>
            <w:tcW w:w="3969" w:type="dxa"/>
            <w:tcBorders>
              <w:top w:val="single" w:sz="4" w:space="0" w:color="auto"/>
            </w:tcBorders>
          </w:tcPr>
          <w:p w14:paraId="69308808" w14:textId="77777777" w:rsidR="00540B92" w:rsidRPr="002C3839" w:rsidRDefault="00540B92" w:rsidP="00540B92">
            <w:pPr>
              <w:ind w:right="90"/>
              <w:jc w:val="both"/>
              <w:rPr>
                <w:rFonts w:ascii="Book Antiqua" w:hAnsi="Book Antiqua"/>
                <w:sz w:val="22"/>
              </w:rPr>
            </w:pPr>
          </w:p>
        </w:tc>
        <w:tc>
          <w:tcPr>
            <w:tcW w:w="1276" w:type="dxa"/>
            <w:tcBorders>
              <w:top w:val="single" w:sz="4" w:space="0" w:color="auto"/>
            </w:tcBorders>
          </w:tcPr>
          <w:p w14:paraId="05DF80D0" w14:textId="77777777" w:rsidR="00540B92" w:rsidRPr="002C3839" w:rsidRDefault="00540B92" w:rsidP="00540B92">
            <w:pPr>
              <w:jc w:val="right"/>
              <w:rPr>
                <w:rFonts w:ascii="Book Antiqua" w:hAnsi="Book Antiqua"/>
                <w:b/>
                <w:sz w:val="22"/>
              </w:rPr>
            </w:pPr>
          </w:p>
        </w:tc>
        <w:tc>
          <w:tcPr>
            <w:tcW w:w="454" w:type="dxa"/>
            <w:tcBorders>
              <w:top w:val="single" w:sz="4" w:space="0" w:color="auto"/>
            </w:tcBorders>
          </w:tcPr>
          <w:p w14:paraId="6A5D603C" w14:textId="77777777" w:rsidR="00540B92" w:rsidRPr="002C3839" w:rsidRDefault="00540B92" w:rsidP="00540B92">
            <w:pPr>
              <w:jc w:val="right"/>
              <w:rPr>
                <w:rFonts w:ascii="Book Antiqua" w:hAnsi="Book Antiqua"/>
                <w:b/>
                <w:sz w:val="22"/>
              </w:rPr>
            </w:pPr>
          </w:p>
        </w:tc>
        <w:tc>
          <w:tcPr>
            <w:tcW w:w="1672" w:type="dxa"/>
            <w:tcBorders>
              <w:top w:val="single" w:sz="4" w:space="0" w:color="auto"/>
            </w:tcBorders>
          </w:tcPr>
          <w:p w14:paraId="1B41D23D" w14:textId="77777777" w:rsidR="00540B92" w:rsidRPr="002C3839" w:rsidRDefault="00540B92" w:rsidP="00540B92">
            <w:pPr>
              <w:jc w:val="right"/>
              <w:rPr>
                <w:rFonts w:ascii="Book Antiqua" w:hAnsi="Book Antiqua"/>
                <w:b/>
                <w:sz w:val="22"/>
              </w:rPr>
            </w:pPr>
            <w:r w:rsidRPr="002C3839">
              <w:rPr>
                <w:rFonts w:ascii="Book Antiqua" w:hAnsi="Book Antiqua"/>
                <w:b/>
                <w:sz w:val="22"/>
              </w:rPr>
              <w:t>Current year quarter</w:t>
            </w:r>
          </w:p>
        </w:tc>
        <w:tc>
          <w:tcPr>
            <w:tcW w:w="342" w:type="dxa"/>
            <w:tcBorders>
              <w:top w:val="single" w:sz="4" w:space="0" w:color="auto"/>
            </w:tcBorders>
          </w:tcPr>
          <w:p w14:paraId="472B2BFA" w14:textId="77777777" w:rsidR="00540B92" w:rsidRPr="002C3839" w:rsidRDefault="00540B92" w:rsidP="00540B92">
            <w:pPr>
              <w:jc w:val="right"/>
              <w:rPr>
                <w:rFonts w:ascii="Book Antiqua" w:hAnsi="Book Antiqua"/>
                <w:b/>
                <w:sz w:val="22"/>
              </w:rPr>
            </w:pPr>
          </w:p>
        </w:tc>
        <w:tc>
          <w:tcPr>
            <w:tcW w:w="1784" w:type="dxa"/>
            <w:tcBorders>
              <w:top w:val="single" w:sz="4" w:space="0" w:color="auto"/>
            </w:tcBorders>
          </w:tcPr>
          <w:p w14:paraId="5E42EA0A" w14:textId="77777777" w:rsidR="00540B92" w:rsidRPr="002C3839" w:rsidRDefault="00540B92" w:rsidP="00540B92">
            <w:pPr>
              <w:jc w:val="right"/>
              <w:rPr>
                <w:rFonts w:ascii="Book Antiqua" w:hAnsi="Book Antiqua"/>
                <w:b/>
                <w:sz w:val="22"/>
              </w:rPr>
            </w:pPr>
            <w:r w:rsidRPr="002C3839">
              <w:rPr>
                <w:rFonts w:ascii="Book Antiqua" w:hAnsi="Book Antiqua"/>
                <w:b/>
                <w:sz w:val="22"/>
              </w:rPr>
              <w:t>Current year quarter</w:t>
            </w:r>
          </w:p>
        </w:tc>
      </w:tr>
      <w:tr w:rsidR="00540B92" w:rsidRPr="002C3839" w14:paraId="55E3C2DF" w14:textId="77777777" w:rsidTr="00540B92">
        <w:trPr>
          <w:cantSplit/>
        </w:trPr>
        <w:tc>
          <w:tcPr>
            <w:tcW w:w="3969" w:type="dxa"/>
          </w:tcPr>
          <w:p w14:paraId="10C877C5" w14:textId="77777777" w:rsidR="00540B92" w:rsidRPr="002C3839" w:rsidRDefault="00540B92" w:rsidP="00540B92">
            <w:pPr>
              <w:ind w:right="90"/>
              <w:jc w:val="both"/>
              <w:rPr>
                <w:rFonts w:ascii="Book Antiqua" w:hAnsi="Book Antiqua"/>
                <w:sz w:val="22"/>
              </w:rPr>
            </w:pPr>
          </w:p>
        </w:tc>
        <w:tc>
          <w:tcPr>
            <w:tcW w:w="1276" w:type="dxa"/>
          </w:tcPr>
          <w:p w14:paraId="75A772B1" w14:textId="77777777" w:rsidR="00540B92" w:rsidRPr="002C3839" w:rsidRDefault="00540B92" w:rsidP="00540B92">
            <w:pPr>
              <w:jc w:val="right"/>
              <w:rPr>
                <w:rFonts w:ascii="Book Antiqua" w:hAnsi="Book Antiqua"/>
                <w:b/>
                <w:sz w:val="22"/>
              </w:rPr>
            </w:pPr>
          </w:p>
        </w:tc>
        <w:tc>
          <w:tcPr>
            <w:tcW w:w="454" w:type="dxa"/>
          </w:tcPr>
          <w:p w14:paraId="33E7DDFF" w14:textId="77777777" w:rsidR="00540B92" w:rsidRPr="002C3839" w:rsidRDefault="00540B92" w:rsidP="00540B92">
            <w:pPr>
              <w:jc w:val="right"/>
              <w:rPr>
                <w:rFonts w:ascii="Book Antiqua" w:hAnsi="Book Antiqua"/>
                <w:b/>
                <w:sz w:val="22"/>
              </w:rPr>
            </w:pPr>
          </w:p>
        </w:tc>
        <w:tc>
          <w:tcPr>
            <w:tcW w:w="1672" w:type="dxa"/>
          </w:tcPr>
          <w:p w14:paraId="613C567A" w14:textId="4A854108" w:rsidR="00540B92" w:rsidRPr="002C3839" w:rsidRDefault="00540B92" w:rsidP="00540B92">
            <w:pPr>
              <w:jc w:val="right"/>
              <w:rPr>
                <w:rFonts w:ascii="Book Antiqua" w:hAnsi="Book Antiqua"/>
                <w:b/>
                <w:sz w:val="22"/>
                <w:lang w:eastAsia="zh-TW"/>
              </w:rPr>
            </w:pPr>
            <w:r w:rsidRPr="002C3839">
              <w:rPr>
                <w:rFonts w:ascii="Book Antiqua" w:hAnsi="Book Antiqua"/>
                <w:b/>
                <w:sz w:val="22"/>
              </w:rPr>
              <w:t>3</w:t>
            </w:r>
            <w:r w:rsidR="00CC2981">
              <w:rPr>
                <w:rFonts w:ascii="Book Antiqua" w:hAnsi="Book Antiqua"/>
                <w:b/>
                <w:sz w:val="22"/>
              </w:rPr>
              <w:t>0</w:t>
            </w:r>
            <w:r w:rsidRPr="002C3839">
              <w:rPr>
                <w:rFonts w:ascii="Book Antiqua" w:hAnsi="Book Antiqua"/>
                <w:b/>
                <w:sz w:val="22"/>
              </w:rPr>
              <w:t xml:space="preserve"> </w:t>
            </w:r>
            <w:r w:rsidR="00CC2981">
              <w:rPr>
                <w:rFonts w:ascii="Book Antiqua" w:hAnsi="Book Antiqua"/>
                <w:b/>
                <w:sz w:val="22"/>
              </w:rPr>
              <w:t>June</w:t>
            </w:r>
            <w:r w:rsidRPr="002C3839">
              <w:rPr>
                <w:rFonts w:ascii="Book Antiqua" w:hAnsi="Book Antiqua"/>
                <w:b/>
                <w:sz w:val="22"/>
              </w:rPr>
              <w:t xml:space="preserve"> 202</w:t>
            </w:r>
            <w:r w:rsidR="003D665D">
              <w:rPr>
                <w:rFonts w:ascii="Book Antiqua" w:hAnsi="Book Antiqua"/>
                <w:b/>
                <w:sz w:val="22"/>
              </w:rPr>
              <w:t>1</w:t>
            </w:r>
          </w:p>
        </w:tc>
        <w:tc>
          <w:tcPr>
            <w:tcW w:w="342" w:type="dxa"/>
          </w:tcPr>
          <w:p w14:paraId="62CE742A" w14:textId="77777777" w:rsidR="00540B92" w:rsidRPr="002C3839" w:rsidRDefault="00540B92" w:rsidP="00540B92">
            <w:pPr>
              <w:jc w:val="right"/>
              <w:rPr>
                <w:rFonts w:ascii="Book Antiqua" w:hAnsi="Book Antiqua"/>
                <w:b/>
                <w:sz w:val="22"/>
              </w:rPr>
            </w:pPr>
          </w:p>
        </w:tc>
        <w:tc>
          <w:tcPr>
            <w:tcW w:w="1784" w:type="dxa"/>
          </w:tcPr>
          <w:p w14:paraId="254B540A" w14:textId="14C3D175" w:rsidR="00540B92" w:rsidRPr="002C3839" w:rsidRDefault="00540B92" w:rsidP="00540B92">
            <w:pPr>
              <w:jc w:val="right"/>
              <w:rPr>
                <w:rFonts w:ascii="Book Antiqua" w:hAnsi="Book Antiqua"/>
                <w:b/>
                <w:sz w:val="22"/>
              </w:rPr>
            </w:pPr>
            <w:r w:rsidRPr="002C3839">
              <w:rPr>
                <w:rFonts w:ascii="Book Antiqua" w:hAnsi="Book Antiqua"/>
                <w:b/>
                <w:sz w:val="22"/>
              </w:rPr>
              <w:t>3</w:t>
            </w:r>
            <w:r w:rsidR="00CC2981">
              <w:rPr>
                <w:rFonts w:ascii="Book Antiqua" w:hAnsi="Book Antiqua"/>
                <w:b/>
                <w:sz w:val="22"/>
              </w:rPr>
              <w:t>0</w:t>
            </w:r>
            <w:r w:rsidRPr="002C3839">
              <w:rPr>
                <w:rFonts w:ascii="Book Antiqua" w:hAnsi="Book Antiqua"/>
                <w:b/>
                <w:sz w:val="22"/>
              </w:rPr>
              <w:t xml:space="preserve"> </w:t>
            </w:r>
            <w:r w:rsidR="00CC2981">
              <w:rPr>
                <w:rFonts w:ascii="Book Antiqua" w:hAnsi="Book Antiqua"/>
                <w:b/>
                <w:sz w:val="22"/>
              </w:rPr>
              <w:t>June</w:t>
            </w:r>
            <w:r w:rsidRPr="002C3839">
              <w:rPr>
                <w:rFonts w:ascii="Book Antiqua" w:hAnsi="Book Antiqua"/>
                <w:b/>
                <w:sz w:val="22"/>
              </w:rPr>
              <w:t xml:space="preserve"> 20</w:t>
            </w:r>
            <w:r w:rsidR="003D665D">
              <w:rPr>
                <w:rFonts w:ascii="Book Antiqua" w:hAnsi="Book Antiqua"/>
                <w:b/>
                <w:sz w:val="22"/>
              </w:rPr>
              <w:t>20</w:t>
            </w:r>
          </w:p>
        </w:tc>
      </w:tr>
      <w:tr w:rsidR="00540B92" w:rsidRPr="002C3839" w14:paraId="3DBCF149" w14:textId="77777777" w:rsidTr="00540B92">
        <w:trPr>
          <w:cantSplit/>
        </w:trPr>
        <w:tc>
          <w:tcPr>
            <w:tcW w:w="3969" w:type="dxa"/>
            <w:tcBorders>
              <w:bottom w:val="single" w:sz="4" w:space="0" w:color="auto"/>
            </w:tcBorders>
          </w:tcPr>
          <w:p w14:paraId="1DB7CA8B" w14:textId="77777777" w:rsidR="00540B92" w:rsidRPr="002C3839" w:rsidRDefault="00540B92" w:rsidP="00540B92">
            <w:pPr>
              <w:ind w:right="90"/>
              <w:jc w:val="both"/>
              <w:rPr>
                <w:rFonts w:ascii="Book Antiqua" w:hAnsi="Book Antiqua"/>
                <w:sz w:val="22"/>
              </w:rPr>
            </w:pPr>
          </w:p>
        </w:tc>
        <w:tc>
          <w:tcPr>
            <w:tcW w:w="1276" w:type="dxa"/>
            <w:tcBorders>
              <w:bottom w:val="single" w:sz="4" w:space="0" w:color="auto"/>
            </w:tcBorders>
          </w:tcPr>
          <w:p w14:paraId="2EE1EEB2" w14:textId="77777777" w:rsidR="00540B92" w:rsidRPr="002C3839" w:rsidRDefault="00540B92" w:rsidP="00540B92">
            <w:pPr>
              <w:jc w:val="center"/>
              <w:rPr>
                <w:rFonts w:ascii="Book Antiqua" w:hAnsi="Book Antiqua"/>
                <w:b/>
                <w:sz w:val="22"/>
              </w:rPr>
            </w:pPr>
            <w:r w:rsidRPr="002C3839">
              <w:rPr>
                <w:rFonts w:ascii="Book Antiqua" w:hAnsi="Book Antiqua"/>
                <w:b/>
                <w:sz w:val="22"/>
              </w:rPr>
              <w:t>Maturity</w:t>
            </w:r>
          </w:p>
        </w:tc>
        <w:tc>
          <w:tcPr>
            <w:tcW w:w="454" w:type="dxa"/>
            <w:tcBorders>
              <w:bottom w:val="single" w:sz="4" w:space="0" w:color="auto"/>
            </w:tcBorders>
          </w:tcPr>
          <w:p w14:paraId="2C8EDEFC" w14:textId="77777777" w:rsidR="00540B92" w:rsidRPr="002C3839" w:rsidRDefault="00540B92" w:rsidP="00540B92">
            <w:pPr>
              <w:jc w:val="right"/>
              <w:rPr>
                <w:rFonts w:ascii="Book Antiqua" w:hAnsi="Book Antiqua"/>
                <w:b/>
                <w:sz w:val="22"/>
              </w:rPr>
            </w:pPr>
          </w:p>
        </w:tc>
        <w:tc>
          <w:tcPr>
            <w:tcW w:w="1672" w:type="dxa"/>
            <w:tcBorders>
              <w:bottom w:val="single" w:sz="4" w:space="0" w:color="auto"/>
            </w:tcBorders>
          </w:tcPr>
          <w:p w14:paraId="000D257E" w14:textId="77777777" w:rsidR="00540B92" w:rsidRPr="002C3839" w:rsidRDefault="00540B92" w:rsidP="00540B92">
            <w:pPr>
              <w:jc w:val="right"/>
              <w:rPr>
                <w:rFonts w:ascii="Book Antiqua" w:hAnsi="Book Antiqua"/>
                <w:b/>
                <w:sz w:val="22"/>
              </w:rPr>
            </w:pPr>
            <w:r w:rsidRPr="002C3839">
              <w:rPr>
                <w:rFonts w:ascii="Book Antiqua" w:hAnsi="Book Antiqua"/>
                <w:b/>
                <w:sz w:val="22"/>
              </w:rPr>
              <w:t>RM’000</w:t>
            </w:r>
          </w:p>
        </w:tc>
        <w:tc>
          <w:tcPr>
            <w:tcW w:w="342" w:type="dxa"/>
            <w:tcBorders>
              <w:bottom w:val="single" w:sz="4" w:space="0" w:color="auto"/>
            </w:tcBorders>
          </w:tcPr>
          <w:p w14:paraId="1364123E" w14:textId="77777777" w:rsidR="00540B92" w:rsidRPr="002C3839" w:rsidRDefault="00540B92" w:rsidP="00540B92">
            <w:pPr>
              <w:jc w:val="right"/>
              <w:rPr>
                <w:rFonts w:ascii="Book Antiqua" w:hAnsi="Book Antiqua"/>
                <w:b/>
                <w:sz w:val="22"/>
              </w:rPr>
            </w:pPr>
          </w:p>
        </w:tc>
        <w:tc>
          <w:tcPr>
            <w:tcW w:w="1784" w:type="dxa"/>
            <w:tcBorders>
              <w:bottom w:val="single" w:sz="4" w:space="0" w:color="auto"/>
            </w:tcBorders>
          </w:tcPr>
          <w:p w14:paraId="011C823C" w14:textId="77777777" w:rsidR="00540B92" w:rsidRPr="002C3839" w:rsidRDefault="00540B92" w:rsidP="00540B92">
            <w:pPr>
              <w:jc w:val="right"/>
              <w:rPr>
                <w:rFonts w:ascii="Book Antiqua" w:hAnsi="Book Antiqua"/>
                <w:b/>
                <w:sz w:val="22"/>
              </w:rPr>
            </w:pPr>
            <w:r w:rsidRPr="002C3839">
              <w:rPr>
                <w:rFonts w:ascii="Book Antiqua" w:hAnsi="Book Antiqua"/>
                <w:b/>
                <w:sz w:val="22"/>
              </w:rPr>
              <w:t>RM’000</w:t>
            </w:r>
          </w:p>
        </w:tc>
      </w:tr>
      <w:tr w:rsidR="00540B92" w:rsidRPr="002C3839" w14:paraId="216521FC" w14:textId="77777777" w:rsidTr="00540B92">
        <w:trPr>
          <w:cantSplit/>
          <w:trHeight w:val="74"/>
        </w:trPr>
        <w:tc>
          <w:tcPr>
            <w:tcW w:w="3969" w:type="dxa"/>
          </w:tcPr>
          <w:p w14:paraId="14815BBA" w14:textId="77777777" w:rsidR="00540B92" w:rsidRPr="002C3839" w:rsidRDefault="00540B92" w:rsidP="00540B92">
            <w:pPr>
              <w:ind w:right="90"/>
              <w:jc w:val="both"/>
              <w:rPr>
                <w:rFonts w:ascii="Book Antiqua" w:hAnsi="Book Antiqua"/>
                <w:b/>
                <w:sz w:val="22"/>
              </w:rPr>
            </w:pPr>
            <w:r w:rsidRPr="002C3839">
              <w:rPr>
                <w:rFonts w:ascii="Book Antiqua" w:hAnsi="Book Antiqua"/>
                <w:b/>
                <w:sz w:val="22"/>
              </w:rPr>
              <w:t>Non-current</w:t>
            </w:r>
          </w:p>
        </w:tc>
        <w:tc>
          <w:tcPr>
            <w:tcW w:w="1276" w:type="dxa"/>
          </w:tcPr>
          <w:p w14:paraId="41A8B215" w14:textId="77777777" w:rsidR="00540B92" w:rsidRPr="002C3839" w:rsidRDefault="00540B92" w:rsidP="00540B92">
            <w:pPr>
              <w:tabs>
                <w:tab w:val="decimal" w:pos="1242"/>
              </w:tabs>
              <w:ind w:right="-18"/>
              <w:rPr>
                <w:rFonts w:ascii="Book Antiqua" w:hAnsi="Book Antiqua"/>
                <w:sz w:val="22"/>
              </w:rPr>
            </w:pPr>
          </w:p>
        </w:tc>
        <w:tc>
          <w:tcPr>
            <w:tcW w:w="454" w:type="dxa"/>
          </w:tcPr>
          <w:p w14:paraId="7FC49C5A" w14:textId="77777777" w:rsidR="00540B92" w:rsidRPr="002C3839" w:rsidRDefault="00540B92" w:rsidP="00540B92">
            <w:pPr>
              <w:tabs>
                <w:tab w:val="decimal" w:pos="1242"/>
              </w:tabs>
              <w:ind w:right="-18"/>
              <w:rPr>
                <w:rFonts w:ascii="Book Antiqua" w:hAnsi="Book Antiqua"/>
                <w:sz w:val="22"/>
              </w:rPr>
            </w:pPr>
          </w:p>
        </w:tc>
        <w:tc>
          <w:tcPr>
            <w:tcW w:w="1672" w:type="dxa"/>
          </w:tcPr>
          <w:p w14:paraId="34AF28E6" w14:textId="77777777" w:rsidR="00540B92" w:rsidRPr="002C3839" w:rsidRDefault="00540B92" w:rsidP="00540B92">
            <w:pPr>
              <w:tabs>
                <w:tab w:val="decimal" w:pos="1242"/>
              </w:tabs>
              <w:ind w:right="-18"/>
              <w:rPr>
                <w:rFonts w:ascii="Book Antiqua" w:hAnsi="Book Antiqua"/>
                <w:color w:val="FF0000"/>
                <w:sz w:val="22"/>
              </w:rPr>
            </w:pPr>
          </w:p>
        </w:tc>
        <w:tc>
          <w:tcPr>
            <w:tcW w:w="342" w:type="dxa"/>
          </w:tcPr>
          <w:p w14:paraId="3EC0D14D" w14:textId="77777777" w:rsidR="00540B92" w:rsidRPr="002C3839" w:rsidRDefault="00540B92" w:rsidP="00540B92">
            <w:pPr>
              <w:tabs>
                <w:tab w:val="decimal" w:pos="1242"/>
              </w:tabs>
              <w:ind w:right="-18"/>
              <w:rPr>
                <w:rFonts w:ascii="Book Antiqua" w:hAnsi="Book Antiqua"/>
                <w:color w:val="FF0000"/>
                <w:sz w:val="22"/>
              </w:rPr>
            </w:pPr>
          </w:p>
        </w:tc>
        <w:tc>
          <w:tcPr>
            <w:tcW w:w="1784" w:type="dxa"/>
          </w:tcPr>
          <w:p w14:paraId="062A5756" w14:textId="77777777" w:rsidR="00540B92" w:rsidRPr="002C3839" w:rsidRDefault="00540B92" w:rsidP="00540B92">
            <w:pPr>
              <w:tabs>
                <w:tab w:val="decimal" w:pos="1242"/>
              </w:tabs>
              <w:ind w:right="-18"/>
              <w:rPr>
                <w:rFonts w:ascii="Book Antiqua" w:hAnsi="Book Antiqua"/>
                <w:sz w:val="22"/>
              </w:rPr>
            </w:pPr>
          </w:p>
        </w:tc>
      </w:tr>
      <w:tr w:rsidR="00540B92" w:rsidRPr="002C3839" w14:paraId="079B19D2" w14:textId="77777777" w:rsidTr="00540B92">
        <w:trPr>
          <w:cantSplit/>
          <w:trHeight w:val="80"/>
        </w:trPr>
        <w:tc>
          <w:tcPr>
            <w:tcW w:w="3969" w:type="dxa"/>
          </w:tcPr>
          <w:p w14:paraId="3FD58CAD" w14:textId="77777777" w:rsidR="00540B92" w:rsidRPr="002C3839" w:rsidRDefault="00540B92" w:rsidP="00540B92">
            <w:pPr>
              <w:tabs>
                <w:tab w:val="left" w:pos="176"/>
              </w:tabs>
              <w:ind w:right="90"/>
              <w:jc w:val="both"/>
              <w:rPr>
                <w:rFonts w:ascii="Book Antiqua" w:hAnsi="Book Antiqua"/>
                <w:sz w:val="22"/>
                <w:u w:val="single"/>
              </w:rPr>
            </w:pPr>
          </w:p>
        </w:tc>
        <w:tc>
          <w:tcPr>
            <w:tcW w:w="1276" w:type="dxa"/>
          </w:tcPr>
          <w:p w14:paraId="7E82914D" w14:textId="77777777" w:rsidR="00540B92" w:rsidRPr="002C3839" w:rsidRDefault="00540B92" w:rsidP="00540B92">
            <w:pPr>
              <w:tabs>
                <w:tab w:val="decimal" w:pos="1242"/>
              </w:tabs>
              <w:ind w:right="-18"/>
              <w:rPr>
                <w:rFonts w:ascii="Book Antiqua" w:hAnsi="Book Antiqua"/>
                <w:sz w:val="22"/>
              </w:rPr>
            </w:pPr>
          </w:p>
        </w:tc>
        <w:tc>
          <w:tcPr>
            <w:tcW w:w="454" w:type="dxa"/>
          </w:tcPr>
          <w:p w14:paraId="720D299C" w14:textId="77777777" w:rsidR="00540B92" w:rsidRPr="002C3839" w:rsidRDefault="00540B92" w:rsidP="00540B92">
            <w:pPr>
              <w:tabs>
                <w:tab w:val="decimal" w:pos="1242"/>
              </w:tabs>
              <w:ind w:right="-18"/>
              <w:rPr>
                <w:rFonts w:ascii="Book Antiqua" w:hAnsi="Book Antiqua"/>
                <w:sz w:val="22"/>
              </w:rPr>
            </w:pPr>
          </w:p>
        </w:tc>
        <w:tc>
          <w:tcPr>
            <w:tcW w:w="1672" w:type="dxa"/>
          </w:tcPr>
          <w:p w14:paraId="7E024293" w14:textId="77777777" w:rsidR="00540B92" w:rsidRPr="002C3839" w:rsidRDefault="00540B92" w:rsidP="00540B92">
            <w:pPr>
              <w:tabs>
                <w:tab w:val="decimal" w:pos="1242"/>
              </w:tabs>
              <w:ind w:right="-18"/>
              <w:rPr>
                <w:rFonts w:ascii="Book Antiqua" w:hAnsi="Book Antiqua"/>
                <w:color w:val="FF0000"/>
                <w:sz w:val="22"/>
              </w:rPr>
            </w:pPr>
          </w:p>
        </w:tc>
        <w:tc>
          <w:tcPr>
            <w:tcW w:w="342" w:type="dxa"/>
          </w:tcPr>
          <w:p w14:paraId="37C0F9D0" w14:textId="77777777" w:rsidR="00540B92" w:rsidRPr="002C3839" w:rsidRDefault="00540B92" w:rsidP="00540B92">
            <w:pPr>
              <w:tabs>
                <w:tab w:val="decimal" w:pos="1242"/>
              </w:tabs>
              <w:ind w:right="-18"/>
              <w:rPr>
                <w:rFonts w:ascii="Book Antiqua" w:hAnsi="Book Antiqua"/>
                <w:color w:val="FF0000"/>
                <w:sz w:val="22"/>
              </w:rPr>
            </w:pPr>
          </w:p>
        </w:tc>
        <w:tc>
          <w:tcPr>
            <w:tcW w:w="1784" w:type="dxa"/>
          </w:tcPr>
          <w:p w14:paraId="013C7682" w14:textId="77777777" w:rsidR="00540B92" w:rsidRPr="002C3839" w:rsidRDefault="00540B92" w:rsidP="00540B92">
            <w:pPr>
              <w:tabs>
                <w:tab w:val="decimal" w:pos="1242"/>
              </w:tabs>
              <w:ind w:right="-18"/>
              <w:rPr>
                <w:rFonts w:ascii="Book Antiqua" w:hAnsi="Book Antiqua"/>
                <w:sz w:val="22"/>
              </w:rPr>
            </w:pPr>
          </w:p>
        </w:tc>
      </w:tr>
      <w:tr w:rsidR="00540B92" w:rsidRPr="002C3839" w14:paraId="364BAC2B" w14:textId="77777777" w:rsidTr="00540B92">
        <w:trPr>
          <w:cantSplit/>
          <w:trHeight w:val="80"/>
        </w:trPr>
        <w:tc>
          <w:tcPr>
            <w:tcW w:w="3969" w:type="dxa"/>
          </w:tcPr>
          <w:p w14:paraId="643A306E" w14:textId="77777777" w:rsidR="00540B92" w:rsidRPr="002C3839" w:rsidRDefault="00540B92" w:rsidP="00540B92">
            <w:pPr>
              <w:tabs>
                <w:tab w:val="left" w:pos="176"/>
              </w:tabs>
              <w:ind w:right="90"/>
              <w:jc w:val="both"/>
              <w:rPr>
                <w:rFonts w:ascii="Book Antiqua" w:hAnsi="Book Antiqua"/>
                <w:sz w:val="22"/>
              </w:rPr>
            </w:pPr>
            <w:r w:rsidRPr="002C3839">
              <w:rPr>
                <w:rFonts w:ascii="Book Antiqua" w:hAnsi="Book Antiqua"/>
                <w:sz w:val="22"/>
                <w:u w:val="single"/>
              </w:rPr>
              <w:t>Unsecured:</w:t>
            </w:r>
          </w:p>
        </w:tc>
        <w:tc>
          <w:tcPr>
            <w:tcW w:w="1276" w:type="dxa"/>
          </w:tcPr>
          <w:p w14:paraId="2760D892" w14:textId="77777777" w:rsidR="00540B92" w:rsidRPr="002C3839" w:rsidRDefault="00540B92" w:rsidP="00540B92">
            <w:pPr>
              <w:tabs>
                <w:tab w:val="decimal" w:pos="1242"/>
              </w:tabs>
              <w:ind w:right="-18"/>
              <w:rPr>
                <w:rFonts w:ascii="Book Antiqua" w:hAnsi="Book Antiqua"/>
                <w:sz w:val="22"/>
              </w:rPr>
            </w:pPr>
          </w:p>
        </w:tc>
        <w:tc>
          <w:tcPr>
            <w:tcW w:w="454" w:type="dxa"/>
          </w:tcPr>
          <w:p w14:paraId="49612AB6" w14:textId="77777777" w:rsidR="00540B92" w:rsidRPr="002C3839" w:rsidRDefault="00540B92" w:rsidP="00540B92">
            <w:pPr>
              <w:tabs>
                <w:tab w:val="decimal" w:pos="1242"/>
              </w:tabs>
              <w:ind w:right="-18"/>
              <w:rPr>
                <w:rFonts w:ascii="Book Antiqua" w:hAnsi="Book Antiqua"/>
                <w:sz w:val="22"/>
              </w:rPr>
            </w:pPr>
          </w:p>
        </w:tc>
        <w:tc>
          <w:tcPr>
            <w:tcW w:w="1672" w:type="dxa"/>
          </w:tcPr>
          <w:p w14:paraId="2FB06182" w14:textId="77777777" w:rsidR="00540B92" w:rsidRPr="002C3839" w:rsidRDefault="00540B92" w:rsidP="00540B92">
            <w:pPr>
              <w:tabs>
                <w:tab w:val="decimal" w:pos="1242"/>
              </w:tabs>
              <w:ind w:right="-18"/>
              <w:rPr>
                <w:rFonts w:ascii="Book Antiqua" w:hAnsi="Book Antiqua"/>
                <w:color w:val="FF0000"/>
                <w:sz w:val="22"/>
              </w:rPr>
            </w:pPr>
          </w:p>
        </w:tc>
        <w:tc>
          <w:tcPr>
            <w:tcW w:w="342" w:type="dxa"/>
          </w:tcPr>
          <w:p w14:paraId="1C998674" w14:textId="77777777" w:rsidR="00540B92" w:rsidRPr="002C3839" w:rsidRDefault="00540B92" w:rsidP="00540B92">
            <w:pPr>
              <w:tabs>
                <w:tab w:val="decimal" w:pos="1242"/>
              </w:tabs>
              <w:ind w:right="-18"/>
              <w:rPr>
                <w:rFonts w:ascii="Book Antiqua" w:hAnsi="Book Antiqua"/>
                <w:color w:val="FF0000"/>
                <w:sz w:val="22"/>
              </w:rPr>
            </w:pPr>
          </w:p>
        </w:tc>
        <w:tc>
          <w:tcPr>
            <w:tcW w:w="1784" w:type="dxa"/>
          </w:tcPr>
          <w:p w14:paraId="48C7DBE5" w14:textId="77777777" w:rsidR="00540B92" w:rsidRPr="002C3839" w:rsidRDefault="00540B92" w:rsidP="00540B92">
            <w:pPr>
              <w:tabs>
                <w:tab w:val="decimal" w:pos="1242"/>
              </w:tabs>
              <w:ind w:right="-18"/>
              <w:rPr>
                <w:rFonts w:ascii="Book Antiqua" w:hAnsi="Book Antiqua"/>
                <w:sz w:val="22"/>
              </w:rPr>
            </w:pPr>
          </w:p>
        </w:tc>
      </w:tr>
      <w:tr w:rsidR="00540B92" w:rsidRPr="002C3839" w14:paraId="3A3AF14A" w14:textId="77777777" w:rsidTr="00540B92">
        <w:trPr>
          <w:cantSplit/>
          <w:trHeight w:val="80"/>
        </w:trPr>
        <w:tc>
          <w:tcPr>
            <w:tcW w:w="3969" w:type="dxa"/>
          </w:tcPr>
          <w:p w14:paraId="1018CE82" w14:textId="77777777" w:rsidR="00540B92" w:rsidRPr="002C3839" w:rsidRDefault="00540B92" w:rsidP="00540B92">
            <w:pPr>
              <w:tabs>
                <w:tab w:val="left" w:pos="176"/>
              </w:tabs>
              <w:ind w:right="90"/>
              <w:jc w:val="both"/>
              <w:rPr>
                <w:rFonts w:ascii="Book Antiqua" w:hAnsi="Book Antiqua"/>
                <w:sz w:val="22"/>
              </w:rPr>
            </w:pPr>
          </w:p>
        </w:tc>
        <w:tc>
          <w:tcPr>
            <w:tcW w:w="1276" w:type="dxa"/>
          </w:tcPr>
          <w:p w14:paraId="22B6FF62" w14:textId="77777777" w:rsidR="00540B92" w:rsidRPr="002C3839" w:rsidRDefault="00540B92" w:rsidP="00540B92">
            <w:pPr>
              <w:tabs>
                <w:tab w:val="decimal" w:pos="1242"/>
              </w:tabs>
              <w:ind w:right="-18"/>
              <w:rPr>
                <w:rFonts w:ascii="Book Antiqua" w:hAnsi="Book Antiqua"/>
                <w:sz w:val="22"/>
              </w:rPr>
            </w:pPr>
          </w:p>
        </w:tc>
        <w:tc>
          <w:tcPr>
            <w:tcW w:w="454" w:type="dxa"/>
          </w:tcPr>
          <w:p w14:paraId="6170283E" w14:textId="77777777" w:rsidR="00540B92" w:rsidRPr="002C3839" w:rsidRDefault="00540B92" w:rsidP="00540B92">
            <w:pPr>
              <w:tabs>
                <w:tab w:val="decimal" w:pos="1242"/>
              </w:tabs>
              <w:ind w:right="-18"/>
              <w:rPr>
                <w:rFonts w:ascii="Book Antiqua" w:hAnsi="Book Antiqua"/>
                <w:sz w:val="22"/>
              </w:rPr>
            </w:pPr>
          </w:p>
        </w:tc>
        <w:tc>
          <w:tcPr>
            <w:tcW w:w="1672" w:type="dxa"/>
          </w:tcPr>
          <w:p w14:paraId="26C4C3F7" w14:textId="77777777" w:rsidR="00540B92" w:rsidRPr="002C3839" w:rsidRDefault="00540B92" w:rsidP="00540B92">
            <w:pPr>
              <w:tabs>
                <w:tab w:val="decimal" w:pos="1242"/>
              </w:tabs>
              <w:ind w:right="-18"/>
              <w:rPr>
                <w:rFonts w:ascii="Book Antiqua" w:hAnsi="Book Antiqua"/>
                <w:sz w:val="22"/>
              </w:rPr>
            </w:pPr>
          </w:p>
        </w:tc>
        <w:tc>
          <w:tcPr>
            <w:tcW w:w="342" w:type="dxa"/>
          </w:tcPr>
          <w:p w14:paraId="659EB4B8" w14:textId="77777777" w:rsidR="00540B92" w:rsidRPr="002C3839" w:rsidRDefault="00540B92" w:rsidP="00540B92">
            <w:pPr>
              <w:tabs>
                <w:tab w:val="decimal" w:pos="1242"/>
              </w:tabs>
              <w:ind w:right="-18"/>
              <w:rPr>
                <w:rFonts w:ascii="Book Antiqua" w:hAnsi="Book Antiqua"/>
                <w:color w:val="FF0000"/>
                <w:sz w:val="22"/>
              </w:rPr>
            </w:pPr>
          </w:p>
        </w:tc>
        <w:tc>
          <w:tcPr>
            <w:tcW w:w="1784" w:type="dxa"/>
          </w:tcPr>
          <w:p w14:paraId="1487D675" w14:textId="77777777" w:rsidR="00540B92" w:rsidRPr="002C3839" w:rsidRDefault="00540B92" w:rsidP="00540B92">
            <w:pPr>
              <w:tabs>
                <w:tab w:val="decimal" w:pos="1242"/>
              </w:tabs>
              <w:ind w:right="-18"/>
              <w:rPr>
                <w:rFonts w:ascii="Book Antiqua" w:hAnsi="Book Antiqua"/>
                <w:sz w:val="22"/>
              </w:rPr>
            </w:pPr>
          </w:p>
        </w:tc>
      </w:tr>
      <w:tr w:rsidR="00540B92" w:rsidRPr="002C3839" w14:paraId="7C11056D" w14:textId="77777777" w:rsidTr="00540B92">
        <w:trPr>
          <w:cantSplit/>
          <w:trHeight w:val="80"/>
        </w:trPr>
        <w:tc>
          <w:tcPr>
            <w:tcW w:w="3969" w:type="dxa"/>
          </w:tcPr>
          <w:p w14:paraId="024772DC" w14:textId="77777777" w:rsidR="00540B92" w:rsidRPr="002C3839" w:rsidRDefault="00540B92" w:rsidP="00540B92">
            <w:pPr>
              <w:tabs>
                <w:tab w:val="left" w:pos="176"/>
              </w:tabs>
              <w:ind w:right="90"/>
              <w:jc w:val="both"/>
              <w:rPr>
                <w:rFonts w:ascii="Book Antiqua" w:hAnsi="Book Antiqua"/>
                <w:sz w:val="22"/>
              </w:rPr>
            </w:pPr>
            <w:r w:rsidRPr="002C3839">
              <w:rPr>
                <w:rFonts w:ascii="Book Antiqua" w:hAnsi="Book Antiqua"/>
                <w:sz w:val="22"/>
              </w:rPr>
              <w:t>Sukuk Murabahah</w:t>
            </w:r>
          </w:p>
        </w:tc>
        <w:tc>
          <w:tcPr>
            <w:tcW w:w="1276" w:type="dxa"/>
          </w:tcPr>
          <w:p w14:paraId="0A0E26A2" w14:textId="77777777" w:rsidR="00540B92" w:rsidRPr="002C3839" w:rsidRDefault="00540B92" w:rsidP="00540B92">
            <w:pPr>
              <w:tabs>
                <w:tab w:val="decimal" w:pos="1242"/>
              </w:tabs>
              <w:ind w:right="-18"/>
              <w:rPr>
                <w:rFonts w:ascii="Book Antiqua" w:hAnsi="Book Antiqua"/>
                <w:sz w:val="22"/>
              </w:rPr>
            </w:pPr>
          </w:p>
        </w:tc>
        <w:tc>
          <w:tcPr>
            <w:tcW w:w="454" w:type="dxa"/>
          </w:tcPr>
          <w:p w14:paraId="5BECDDFC" w14:textId="77777777" w:rsidR="00540B92" w:rsidRPr="002C3839" w:rsidRDefault="00540B92" w:rsidP="00540B92">
            <w:pPr>
              <w:tabs>
                <w:tab w:val="decimal" w:pos="1242"/>
              </w:tabs>
              <w:ind w:right="-18"/>
              <w:rPr>
                <w:rFonts w:ascii="Book Antiqua" w:hAnsi="Book Antiqua"/>
                <w:sz w:val="22"/>
              </w:rPr>
            </w:pPr>
          </w:p>
        </w:tc>
        <w:tc>
          <w:tcPr>
            <w:tcW w:w="1672" w:type="dxa"/>
            <w:tcBorders>
              <w:bottom w:val="double" w:sz="4" w:space="0" w:color="auto"/>
            </w:tcBorders>
          </w:tcPr>
          <w:p w14:paraId="290CE1CF" w14:textId="73BA13AA" w:rsidR="00540B92" w:rsidRPr="002C3839" w:rsidRDefault="00173797" w:rsidP="00173797">
            <w:pPr>
              <w:ind w:right="-18"/>
              <w:jc w:val="right"/>
              <w:rPr>
                <w:rFonts w:ascii="Book Antiqua" w:hAnsi="Book Antiqua"/>
                <w:sz w:val="22"/>
              </w:rPr>
            </w:pPr>
            <w:r w:rsidRPr="002C3839">
              <w:rPr>
                <w:rFonts w:ascii="Book Antiqua" w:hAnsi="Book Antiqua"/>
                <w:sz w:val="22"/>
              </w:rPr>
              <w:t>9</w:t>
            </w:r>
            <w:r w:rsidR="00C025AE" w:rsidRPr="002C3839">
              <w:rPr>
                <w:rFonts w:ascii="Book Antiqua" w:hAnsi="Book Antiqua"/>
                <w:sz w:val="22"/>
              </w:rPr>
              <w:t>4</w:t>
            </w:r>
            <w:r w:rsidR="008F3006">
              <w:rPr>
                <w:rFonts w:ascii="Book Antiqua" w:hAnsi="Book Antiqua"/>
                <w:sz w:val="22"/>
              </w:rPr>
              <w:t>1</w:t>
            </w:r>
            <w:r w:rsidRPr="002C3839">
              <w:rPr>
                <w:rFonts w:ascii="Book Antiqua" w:hAnsi="Book Antiqua"/>
                <w:sz w:val="22"/>
              </w:rPr>
              <w:t>,</w:t>
            </w:r>
            <w:r w:rsidR="002C500C">
              <w:rPr>
                <w:rFonts w:ascii="Book Antiqua" w:hAnsi="Book Antiqua"/>
                <w:sz w:val="22"/>
              </w:rPr>
              <w:t>0</w:t>
            </w:r>
            <w:r w:rsidR="008F3006">
              <w:rPr>
                <w:rFonts w:ascii="Book Antiqua" w:hAnsi="Book Antiqua"/>
                <w:sz w:val="22"/>
              </w:rPr>
              <w:t>86</w:t>
            </w:r>
          </w:p>
        </w:tc>
        <w:tc>
          <w:tcPr>
            <w:tcW w:w="342" w:type="dxa"/>
          </w:tcPr>
          <w:p w14:paraId="6E3F8183" w14:textId="77777777" w:rsidR="00540B92" w:rsidRPr="002C3839" w:rsidRDefault="00540B92" w:rsidP="00540B92">
            <w:pPr>
              <w:tabs>
                <w:tab w:val="decimal" w:pos="1242"/>
              </w:tabs>
              <w:ind w:right="-18"/>
              <w:rPr>
                <w:rFonts w:ascii="Book Antiqua" w:hAnsi="Book Antiqua"/>
                <w:color w:val="FF0000"/>
                <w:sz w:val="22"/>
              </w:rPr>
            </w:pPr>
          </w:p>
        </w:tc>
        <w:tc>
          <w:tcPr>
            <w:tcW w:w="1784" w:type="dxa"/>
            <w:tcBorders>
              <w:bottom w:val="double" w:sz="4" w:space="0" w:color="auto"/>
            </w:tcBorders>
          </w:tcPr>
          <w:p w14:paraId="15586B17" w14:textId="59EA0CFF" w:rsidR="00540B92" w:rsidRPr="002C3839" w:rsidRDefault="0097312C" w:rsidP="002425EF">
            <w:pPr>
              <w:tabs>
                <w:tab w:val="decimal" w:pos="1242"/>
              </w:tabs>
              <w:ind w:right="-18"/>
              <w:jc w:val="right"/>
              <w:rPr>
                <w:rFonts w:ascii="Book Antiqua" w:hAnsi="Book Antiqua"/>
                <w:sz w:val="22"/>
              </w:rPr>
            </w:pPr>
            <w:r w:rsidRPr="007A567E">
              <w:rPr>
                <w:rFonts w:ascii="Book Antiqua" w:hAnsi="Book Antiqua"/>
                <w:sz w:val="22"/>
              </w:rPr>
              <w:t>93</w:t>
            </w:r>
            <w:r>
              <w:rPr>
                <w:rFonts w:ascii="Book Antiqua" w:hAnsi="Book Antiqua"/>
                <w:sz w:val="22"/>
              </w:rPr>
              <w:t>9</w:t>
            </w:r>
            <w:r w:rsidRPr="007A567E">
              <w:rPr>
                <w:rFonts w:ascii="Book Antiqua" w:hAnsi="Book Antiqua"/>
                <w:sz w:val="22"/>
              </w:rPr>
              <w:t>,2</w:t>
            </w:r>
            <w:r>
              <w:rPr>
                <w:rFonts w:ascii="Book Antiqua" w:hAnsi="Book Antiqua"/>
                <w:sz w:val="22"/>
              </w:rPr>
              <w:t>02</w:t>
            </w:r>
          </w:p>
        </w:tc>
      </w:tr>
    </w:tbl>
    <w:p w14:paraId="340A3004" w14:textId="77777777" w:rsidR="000A2E94" w:rsidRPr="002C3839" w:rsidRDefault="000A2E94">
      <w:pPr>
        <w:jc w:val="both"/>
        <w:rPr>
          <w:rFonts w:ascii="Book Antiqua" w:hAnsi="Book Antiqua"/>
          <w:sz w:val="22"/>
          <w:szCs w:val="22"/>
        </w:rPr>
      </w:pPr>
    </w:p>
    <w:p w14:paraId="09BD3FA2" w14:textId="23E20112" w:rsidR="0012774E" w:rsidRPr="003D665D" w:rsidRDefault="0012774E">
      <w:pPr>
        <w:jc w:val="both"/>
        <w:rPr>
          <w:rFonts w:ascii="Book Antiqua" w:hAnsi="Book Antiqua"/>
        </w:rPr>
      </w:pPr>
    </w:p>
    <w:p w14:paraId="392622AE" w14:textId="77777777" w:rsidR="00FC2B55" w:rsidRPr="002C3839" w:rsidRDefault="00FC2B55" w:rsidP="00890855">
      <w:pPr>
        <w:ind w:left="720"/>
        <w:jc w:val="both"/>
        <w:rPr>
          <w:rFonts w:ascii="Book Antiqua" w:hAnsi="Book Antiqua"/>
          <w:sz w:val="22"/>
          <w:u w:val="single"/>
        </w:rPr>
      </w:pPr>
      <w:r w:rsidRPr="002C3839">
        <w:rPr>
          <w:rFonts w:ascii="Book Antiqua" w:hAnsi="Book Antiqua"/>
          <w:sz w:val="22"/>
          <w:szCs w:val="22"/>
          <w:u w:val="single"/>
        </w:rPr>
        <w:t>Sukuk Murabahah</w:t>
      </w:r>
    </w:p>
    <w:p w14:paraId="070D42EF" w14:textId="77777777" w:rsidR="00FC2B55" w:rsidRPr="002C3839" w:rsidRDefault="00FC2B55" w:rsidP="00FC2B55">
      <w:pPr>
        <w:ind w:left="1080"/>
        <w:jc w:val="both"/>
        <w:rPr>
          <w:rFonts w:ascii="Book Antiqua" w:hAnsi="Book Antiqua"/>
          <w:sz w:val="22"/>
          <w:szCs w:val="22"/>
        </w:rPr>
      </w:pPr>
    </w:p>
    <w:p w14:paraId="22CD7682" w14:textId="77777777" w:rsidR="00E46A40" w:rsidRPr="002C3839" w:rsidRDefault="000524E3" w:rsidP="00890855">
      <w:pPr>
        <w:ind w:left="720"/>
        <w:jc w:val="both"/>
        <w:rPr>
          <w:rFonts w:ascii="Book Antiqua" w:hAnsi="Book Antiqua"/>
          <w:sz w:val="22"/>
          <w:szCs w:val="22"/>
        </w:rPr>
      </w:pPr>
      <w:r w:rsidRPr="002C3839">
        <w:rPr>
          <w:rFonts w:ascii="Book Antiqua" w:hAnsi="Book Antiqua"/>
          <w:sz w:val="22"/>
          <w:szCs w:val="22"/>
        </w:rPr>
        <w:t xml:space="preserve">Samalaju Industrial Port Sdn. Bhd., a wholly-owned subsidiary of Bintulu Port Holdings Berhad (BPHB), has </w:t>
      </w:r>
      <w:r w:rsidR="00A82B62" w:rsidRPr="002C3839">
        <w:rPr>
          <w:rFonts w:ascii="Book Antiqua" w:hAnsi="Book Antiqua"/>
          <w:sz w:val="22"/>
          <w:szCs w:val="22"/>
        </w:rPr>
        <w:t>enter</w:t>
      </w:r>
      <w:r w:rsidRPr="002C3839">
        <w:rPr>
          <w:rFonts w:ascii="Book Antiqua" w:hAnsi="Book Antiqua"/>
          <w:sz w:val="22"/>
          <w:szCs w:val="22"/>
        </w:rPr>
        <w:t xml:space="preserve">ed </w:t>
      </w:r>
      <w:r w:rsidR="00A82B62" w:rsidRPr="002C3839">
        <w:rPr>
          <w:rFonts w:ascii="Book Antiqua" w:hAnsi="Book Antiqua"/>
          <w:sz w:val="22"/>
          <w:szCs w:val="22"/>
        </w:rPr>
        <w:t xml:space="preserve">into </w:t>
      </w:r>
      <w:r w:rsidRPr="002C3839">
        <w:rPr>
          <w:rFonts w:ascii="Book Antiqua" w:hAnsi="Book Antiqua"/>
          <w:sz w:val="22"/>
          <w:szCs w:val="22"/>
        </w:rPr>
        <w:t xml:space="preserve">a </w:t>
      </w:r>
      <w:r w:rsidR="00A82B62" w:rsidRPr="002C3839">
        <w:rPr>
          <w:rFonts w:ascii="Book Antiqua" w:hAnsi="Book Antiqua"/>
          <w:sz w:val="22"/>
          <w:szCs w:val="22"/>
        </w:rPr>
        <w:t>Sukuk Programme</w:t>
      </w:r>
      <w:r w:rsidR="0094217C" w:rsidRPr="002C3839">
        <w:rPr>
          <w:rFonts w:ascii="Book Antiqua" w:hAnsi="Book Antiqua"/>
          <w:sz w:val="22"/>
          <w:szCs w:val="22"/>
        </w:rPr>
        <w:t xml:space="preserve"> which has a tenure of 20 years from date of first issuance and has a limit </w:t>
      </w:r>
      <w:r w:rsidR="009347DB" w:rsidRPr="002C3839">
        <w:rPr>
          <w:rFonts w:ascii="Book Antiqua" w:hAnsi="Book Antiqua"/>
          <w:sz w:val="22"/>
          <w:szCs w:val="22"/>
        </w:rPr>
        <w:t>of RM950 million in nominal value</w:t>
      </w:r>
      <w:r w:rsidR="0094217C" w:rsidRPr="002C3839">
        <w:rPr>
          <w:rFonts w:ascii="Book Antiqua" w:hAnsi="Book Antiqua"/>
          <w:sz w:val="22"/>
          <w:szCs w:val="22"/>
        </w:rPr>
        <w:t>. It is</w:t>
      </w:r>
      <w:r w:rsidR="009347DB" w:rsidRPr="002C3839">
        <w:rPr>
          <w:rFonts w:ascii="Book Antiqua" w:hAnsi="Book Antiqua"/>
          <w:sz w:val="22"/>
          <w:szCs w:val="22"/>
        </w:rPr>
        <w:t xml:space="preserve"> </w:t>
      </w:r>
      <w:r w:rsidR="00DB6B26" w:rsidRPr="002C3839">
        <w:rPr>
          <w:rFonts w:ascii="Book Antiqua" w:hAnsi="Book Antiqua"/>
          <w:sz w:val="22"/>
          <w:szCs w:val="22"/>
        </w:rPr>
        <w:t>based on the Shariah principle of Murabahah (via a Tawarruq arrangement)</w:t>
      </w:r>
      <w:r w:rsidR="009347DB" w:rsidRPr="002C3839">
        <w:rPr>
          <w:rFonts w:ascii="Book Antiqua" w:hAnsi="Book Antiqua"/>
          <w:sz w:val="22"/>
          <w:szCs w:val="22"/>
        </w:rPr>
        <w:t xml:space="preserve"> involving</w:t>
      </w:r>
      <w:r w:rsidR="00DB6B26" w:rsidRPr="002C3839">
        <w:rPr>
          <w:rFonts w:ascii="Book Antiqua" w:hAnsi="Book Antiqua"/>
          <w:sz w:val="22"/>
          <w:szCs w:val="22"/>
        </w:rPr>
        <w:t xml:space="preserve"> </w:t>
      </w:r>
      <w:r w:rsidR="0094217C" w:rsidRPr="002C3839">
        <w:rPr>
          <w:rFonts w:ascii="Book Antiqua" w:hAnsi="Book Antiqua"/>
          <w:sz w:val="22"/>
          <w:szCs w:val="22"/>
        </w:rPr>
        <w:t xml:space="preserve">selected </w:t>
      </w:r>
      <w:r w:rsidR="00DB6B26" w:rsidRPr="002C3839">
        <w:rPr>
          <w:rFonts w:ascii="Book Antiqua" w:hAnsi="Book Antiqua"/>
          <w:sz w:val="22"/>
          <w:szCs w:val="22"/>
        </w:rPr>
        <w:t>Shariah</w:t>
      </w:r>
      <w:r w:rsidR="009347DB" w:rsidRPr="002C3839">
        <w:rPr>
          <w:rFonts w:ascii="Book Antiqua" w:hAnsi="Book Antiqua"/>
          <w:sz w:val="22"/>
          <w:szCs w:val="22"/>
        </w:rPr>
        <w:t xml:space="preserve"> compliant commodities (“Sukuk Murabahah”)</w:t>
      </w:r>
      <w:r w:rsidR="00DB6B26" w:rsidRPr="002C3839">
        <w:rPr>
          <w:rFonts w:ascii="Book Antiqua" w:hAnsi="Book Antiqua"/>
          <w:sz w:val="22"/>
          <w:szCs w:val="22"/>
        </w:rPr>
        <w:t xml:space="preserve">. </w:t>
      </w:r>
    </w:p>
    <w:p w14:paraId="3F482F18" w14:textId="77777777" w:rsidR="0046321C" w:rsidRPr="002C3839" w:rsidRDefault="0046321C" w:rsidP="00401948">
      <w:pPr>
        <w:jc w:val="both"/>
        <w:rPr>
          <w:rFonts w:ascii="Book Antiqua" w:hAnsi="Book Antiqua"/>
          <w:sz w:val="22"/>
          <w:szCs w:val="22"/>
        </w:rPr>
      </w:pPr>
    </w:p>
    <w:p w14:paraId="4F438BB4" w14:textId="77777777" w:rsidR="00FC2B55" w:rsidRPr="002C3839" w:rsidRDefault="009A4CD4" w:rsidP="00890855">
      <w:pPr>
        <w:ind w:left="720"/>
        <w:jc w:val="both"/>
        <w:rPr>
          <w:rFonts w:ascii="Book Antiqua" w:eastAsia="Times New Roman" w:hAnsi="Book Antiqua"/>
          <w:sz w:val="22"/>
          <w:szCs w:val="22"/>
        </w:rPr>
      </w:pPr>
      <w:r w:rsidRPr="002C3839">
        <w:rPr>
          <w:rFonts w:ascii="Book Antiqua" w:hAnsi="Book Antiqua"/>
          <w:sz w:val="22"/>
          <w:szCs w:val="22"/>
        </w:rPr>
        <w:t xml:space="preserve">The Sukuk programme is unsecured. It is back by an irrevocable and unconditional guarantee by Bintulu Port Holdings Berhad as the guarantor. </w:t>
      </w:r>
      <w:r w:rsidRPr="002C3839">
        <w:rPr>
          <w:rFonts w:ascii="Book Antiqua" w:eastAsia="Times New Roman" w:hAnsi="Book Antiqua"/>
          <w:sz w:val="22"/>
          <w:szCs w:val="22"/>
        </w:rPr>
        <w:t>The proceeds from the issuance under the Sukuk Murabahah shall be utilised by</w:t>
      </w:r>
      <w:r w:rsidR="00140608" w:rsidRPr="002C3839">
        <w:rPr>
          <w:rFonts w:ascii="Book Antiqua" w:eastAsia="Times New Roman" w:hAnsi="Book Antiqua"/>
          <w:sz w:val="22"/>
          <w:szCs w:val="22"/>
        </w:rPr>
        <w:t xml:space="preserve"> the subsidiary for the payment </w:t>
      </w:r>
      <w:r w:rsidRPr="002C3839">
        <w:rPr>
          <w:rFonts w:ascii="Book Antiqua" w:eastAsia="Times New Roman" w:hAnsi="Book Antiqua"/>
          <w:sz w:val="22"/>
          <w:szCs w:val="22"/>
        </w:rPr>
        <w:t xml:space="preserve">of </w:t>
      </w:r>
      <w:r w:rsidR="00583B72" w:rsidRPr="002C3839">
        <w:rPr>
          <w:rFonts w:ascii="Book Antiqua" w:eastAsia="Times New Roman" w:hAnsi="Book Antiqua"/>
          <w:sz w:val="22"/>
          <w:szCs w:val="22"/>
        </w:rPr>
        <w:t>fees and expenses relation to the Sukuk Programme, funding of the initial Financial Service Reserve Account Minimum Required Balance, capital expenditure, payments of Periodic</w:t>
      </w:r>
      <w:r w:rsidR="001E4398" w:rsidRPr="002C3839">
        <w:rPr>
          <w:rFonts w:ascii="Book Antiqua" w:eastAsia="Times New Roman" w:hAnsi="Book Antiqua"/>
          <w:sz w:val="22"/>
          <w:szCs w:val="22"/>
        </w:rPr>
        <w:t xml:space="preserve"> </w:t>
      </w:r>
      <w:r w:rsidR="00FC2B55" w:rsidRPr="002C3839">
        <w:rPr>
          <w:rFonts w:ascii="Book Antiqua" w:eastAsia="Times New Roman" w:hAnsi="Book Antiqua"/>
          <w:sz w:val="22"/>
          <w:szCs w:val="22"/>
        </w:rPr>
        <w:t>Distributions to beneficial holders during construction and working capital requirements all of which shall be in relation to the Project.</w:t>
      </w:r>
    </w:p>
    <w:p w14:paraId="6D534604" w14:textId="77777777" w:rsidR="009347DB" w:rsidRPr="002C3839" w:rsidRDefault="009347DB" w:rsidP="00A329D6">
      <w:pPr>
        <w:jc w:val="both"/>
        <w:rPr>
          <w:rFonts w:ascii="Book Antiqua" w:hAnsi="Book Antiqua"/>
          <w:sz w:val="22"/>
          <w:szCs w:val="22"/>
        </w:rPr>
      </w:pPr>
    </w:p>
    <w:p w14:paraId="2EB1E830" w14:textId="77777777" w:rsidR="00EE6E8B" w:rsidRPr="002C3839" w:rsidRDefault="0094217C" w:rsidP="00890855">
      <w:pPr>
        <w:ind w:firstLine="720"/>
        <w:jc w:val="both"/>
        <w:rPr>
          <w:rFonts w:ascii="Book Antiqua" w:hAnsi="Book Antiqua"/>
          <w:sz w:val="22"/>
          <w:szCs w:val="22"/>
        </w:rPr>
      </w:pPr>
      <w:r w:rsidRPr="002C3839">
        <w:rPr>
          <w:rFonts w:ascii="Book Antiqua" w:hAnsi="Book Antiqua"/>
          <w:sz w:val="22"/>
          <w:szCs w:val="22"/>
        </w:rPr>
        <w:t>S</w:t>
      </w:r>
      <w:r w:rsidR="00EE6E8B" w:rsidRPr="002C3839">
        <w:rPr>
          <w:rFonts w:ascii="Book Antiqua" w:hAnsi="Book Antiqua"/>
          <w:sz w:val="22"/>
          <w:szCs w:val="22"/>
        </w:rPr>
        <w:t>ummary of the Sukuk Murabahah is tabulated below:</w:t>
      </w:r>
    </w:p>
    <w:p w14:paraId="7A254017" w14:textId="77777777" w:rsidR="009347DB" w:rsidRPr="002C3839" w:rsidRDefault="009347DB" w:rsidP="009347DB">
      <w:pPr>
        <w:jc w:val="both"/>
        <w:rPr>
          <w:rFonts w:ascii="Book Antiqua" w:hAnsi="Book Antiqua"/>
          <w:sz w:val="22"/>
          <w:szCs w:val="22"/>
        </w:rPr>
      </w:pPr>
    </w:p>
    <w:tbl>
      <w:tblPr>
        <w:tblW w:w="9093" w:type="dxa"/>
        <w:tblInd w:w="1080" w:type="dxa"/>
        <w:tblLook w:val="04A0" w:firstRow="1" w:lastRow="0" w:firstColumn="1" w:lastColumn="0" w:noHBand="0" w:noVBand="1"/>
      </w:tblPr>
      <w:tblGrid>
        <w:gridCol w:w="1438"/>
        <w:gridCol w:w="1540"/>
        <w:gridCol w:w="1437"/>
        <w:gridCol w:w="1559"/>
        <w:gridCol w:w="1418"/>
        <w:gridCol w:w="1701"/>
      </w:tblGrid>
      <w:tr w:rsidR="0094217C" w:rsidRPr="002C3839" w14:paraId="0869046E" w14:textId="77777777" w:rsidTr="0094217C">
        <w:tc>
          <w:tcPr>
            <w:tcW w:w="1438" w:type="dxa"/>
            <w:shd w:val="clear" w:color="auto" w:fill="auto"/>
          </w:tcPr>
          <w:p w14:paraId="0218BD94" w14:textId="77777777" w:rsidR="0094217C" w:rsidRPr="002C3839" w:rsidRDefault="0094217C" w:rsidP="00EE6E8B">
            <w:pPr>
              <w:rPr>
                <w:rFonts w:ascii="Book Antiqua" w:hAnsi="Book Antiqua"/>
                <w:b/>
                <w:sz w:val="22"/>
                <w:szCs w:val="22"/>
              </w:rPr>
            </w:pPr>
            <w:r w:rsidRPr="002C3839">
              <w:rPr>
                <w:rFonts w:ascii="Book Antiqua" w:hAnsi="Book Antiqua"/>
                <w:b/>
                <w:sz w:val="22"/>
                <w:szCs w:val="22"/>
              </w:rPr>
              <w:t>Year of Issuance</w:t>
            </w:r>
          </w:p>
        </w:tc>
        <w:tc>
          <w:tcPr>
            <w:tcW w:w="1540" w:type="dxa"/>
            <w:shd w:val="clear" w:color="auto" w:fill="auto"/>
          </w:tcPr>
          <w:p w14:paraId="0A2D76C3" w14:textId="77777777" w:rsidR="0094217C" w:rsidRPr="002C3839" w:rsidRDefault="0094217C" w:rsidP="005020CE">
            <w:pPr>
              <w:jc w:val="right"/>
              <w:rPr>
                <w:rFonts w:ascii="Book Antiqua" w:hAnsi="Book Antiqua"/>
                <w:b/>
                <w:sz w:val="22"/>
                <w:szCs w:val="22"/>
              </w:rPr>
            </w:pPr>
            <w:r w:rsidRPr="002C3839">
              <w:rPr>
                <w:rFonts w:ascii="Book Antiqua" w:hAnsi="Book Antiqua"/>
                <w:b/>
                <w:sz w:val="22"/>
                <w:szCs w:val="22"/>
              </w:rPr>
              <w:t>Nominal amount</w:t>
            </w:r>
          </w:p>
        </w:tc>
        <w:tc>
          <w:tcPr>
            <w:tcW w:w="1437" w:type="dxa"/>
            <w:shd w:val="clear" w:color="auto" w:fill="auto"/>
          </w:tcPr>
          <w:p w14:paraId="0D31DFD3" w14:textId="77777777" w:rsidR="0094217C" w:rsidRPr="002C3839" w:rsidRDefault="0094217C" w:rsidP="005020CE">
            <w:pPr>
              <w:jc w:val="right"/>
              <w:rPr>
                <w:rFonts w:ascii="Book Antiqua" w:hAnsi="Book Antiqua"/>
                <w:b/>
                <w:sz w:val="22"/>
                <w:szCs w:val="22"/>
              </w:rPr>
            </w:pPr>
            <w:r w:rsidRPr="002C3839">
              <w:rPr>
                <w:rFonts w:ascii="Book Antiqua" w:hAnsi="Book Antiqua"/>
                <w:b/>
                <w:sz w:val="22"/>
                <w:szCs w:val="22"/>
              </w:rPr>
              <w:t xml:space="preserve">Profit payment </w:t>
            </w:r>
          </w:p>
          <w:p w14:paraId="4D6468F9" w14:textId="77777777" w:rsidR="0094217C" w:rsidRPr="002C3839" w:rsidRDefault="0094217C" w:rsidP="005020CE">
            <w:pPr>
              <w:jc w:val="right"/>
              <w:rPr>
                <w:rFonts w:ascii="Book Antiqua" w:hAnsi="Book Antiqua"/>
                <w:b/>
                <w:sz w:val="22"/>
                <w:szCs w:val="22"/>
              </w:rPr>
            </w:pPr>
            <w:r w:rsidRPr="002C3839">
              <w:rPr>
                <w:rFonts w:ascii="Book Antiqua" w:hAnsi="Book Antiqua"/>
                <w:b/>
                <w:sz w:val="22"/>
                <w:szCs w:val="22"/>
              </w:rPr>
              <w:t>rates</w:t>
            </w:r>
          </w:p>
        </w:tc>
        <w:tc>
          <w:tcPr>
            <w:tcW w:w="1559" w:type="dxa"/>
          </w:tcPr>
          <w:p w14:paraId="201C0668" w14:textId="77777777" w:rsidR="0094217C" w:rsidRPr="002C3839" w:rsidRDefault="0094217C" w:rsidP="005020CE">
            <w:pPr>
              <w:jc w:val="right"/>
              <w:rPr>
                <w:rFonts w:ascii="Book Antiqua" w:hAnsi="Book Antiqua"/>
                <w:b/>
                <w:sz w:val="22"/>
                <w:szCs w:val="22"/>
              </w:rPr>
            </w:pPr>
            <w:r w:rsidRPr="002C3839">
              <w:rPr>
                <w:rFonts w:ascii="Book Antiqua" w:hAnsi="Book Antiqua"/>
                <w:b/>
                <w:sz w:val="22"/>
                <w:szCs w:val="22"/>
              </w:rPr>
              <w:t>Yield-to-maturity</w:t>
            </w:r>
          </w:p>
        </w:tc>
        <w:tc>
          <w:tcPr>
            <w:tcW w:w="1418" w:type="dxa"/>
            <w:shd w:val="clear" w:color="auto" w:fill="auto"/>
          </w:tcPr>
          <w:p w14:paraId="6E2E9095" w14:textId="77777777" w:rsidR="0094217C" w:rsidRPr="002C3839" w:rsidRDefault="0094217C" w:rsidP="005020CE">
            <w:pPr>
              <w:jc w:val="right"/>
              <w:rPr>
                <w:rFonts w:ascii="Book Antiqua" w:hAnsi="Book Antiqua"/>
                <w:b/>
                <w:sz w:val="22"/>
                <w:szCs w:val="22"/>
              </w:rPr>
            </w:pPr>
            <w:r w:rsidRPr="002C3839">
              <w:rPr>
                <w:rFonts w:ascii="Book Antiqua" w:hAnsi="Book Antiqua"/>
                <w:b/>
                <w:sz w:val="22"/>
                <w:szCs w:val="22"/>
              </w:rPr>
              <w:t>Tenure</w:t>
            </w:r>
          </w:p>
        </w:tc>
        <w:tc>
          <w:tcPr>
            <w:tcW w:w="1701" w:type="dxa"/>
            <w:shd w:val="clear" w:color="auto" w:fill="auto"/>
          </w:tcPr>
          <w:p w14:paraId="0B6D84F1" w14:textId="77777777" w:rsidR="0094217C" w:rsidRPr="002C3839" w:rsidRDefault="0094217C" w:rsidP="005020CE">
            <w:pPr>
              <w:jc w:val="right"/>
              <w:rPr>
                <w:rFonts w:ascii="Book Antiqua" w:hAnsi="Book Antiqua"/>
                <w:b/>
                <w:sz w:val="22"/>
                <w:szCs w:val="22"/>
              </w:rPr>
            </w:pPr>
            <w:r w:rsidRPr="002C3839">
              <w:rPr>
                <w:rFonts w:ascii="Book Antiqua" w:hAnsi="Book Antiqua"/>
                <w:b/>
                <w:sz w:val="22"/>
                <w:szCs w:val="22"/>
              </w:rPr>
              <w:t xml:space="preserve">Redemption </w:t>
            </w:r>
          </w:p>
          <w:p w14:paraId="0391B8BE" w14:textId="77777777" w:rsidR="0094217C" w:rsidRPr="002C3839" w:rsidRDefault="0094217C" w:rsidP="005020CE">
            <w:pPr>
              <w:jc w:val="right"/>
              <w:rPr>
                <w:rFonts w:ascii="Book Antiqua" w:hAnsi="Book Antiqua"/>
                <w:b/>
                <w:sz w:val="22"/>
                <w:szCs w:val="22"/>
              </w:rPr>
            </w:pPr>
            <w:r w:rsidRPr="002C3839">
              <w:rPr>
                <w:rFonts w:ascii="Book Antiqua" w:hAnsi="Book Antiqua"/>
                <w:b/>
                <w:sz w:val="22"/>
                <w:szCs w:val="22"/>
              </w:rPr>
              <w:t>dates</w:t>
            </w:r>
          </w:p>
        </w:tc>
      </w:tr>
      <w:tr w:rsidR="0094217C" w:rsidRPr="002C3839" w14:paraId="67E15EFB" w14:textId="77777777" w:rsidTr="0094217C">
        <w:tc>
          <w:tcPr>
            <w:tcW w:w="1438" w:type="dxa"/>
            <w:shd w:val="clear" w:color="auto" w:fill="auto"/>
          </w:tcPr>
          <w:p w14:paraId="3FDB944D" w14:textId="77777777" w:rsidR="0094217C" w:rsidRPr="002C3839" w:rsidRDefault="0094217C" w:rsidP="005020CE">
            <w:pPr>
              <w:jc w:val="both"/>
              <w:rPr>
                <w:rFonts w:ascii="Book Antiqua" w:hAnsi="Book Antiqua"/>
                <w:sz w:val="22"/>
                <w:szCs w:val="22"/>
              </w:rPr>
            </w:pPr>
          </w:p>
        </w:tc>
        <w:tc>
          <w:tcPr>
            <w:tcW w:w="1540" w:type="dxa"/>
            <w:shd w:val="clear" w:color="auto" w:fill="auto"/>
          </w:tcPr>
          <w:p w14:paraId="65D52B7B" w14:textId="77777777" w:rsidR="0094217C" w:rsidRPr="002C3839" w:rsidRDefault="0094217C" w:rsidP="005020CE">
            <w:pPr>
              <w:jc w:val="right"/>
              <w:rPr>
                <w:rFonts w:ascii="Book Antiqua" w:hAnsi="Book Antiqua"/>
                <w:sz w:val="22"/>
                <w:szCs w:val="22"/>
              </w:rPr>
            </w:pPr>
            <w:r w:rsidRPr="002C3839">
              <w:rPr>
                <w:rFonts w:ascii="Book Antiqua" w:hAnsi="Book Antiqua"/>
                <w:sz w:val="22"/>
                <w:szCs w:val="22"/>
              </w:rPr>
              <w:t>RM’ million</w:t>
            </w:r>
          </w:p>
        </w:tc>
        <w:tc>
          <w:tcPr>
            <w:tcW w:w="1437" w:type="dxa"/>
            <w:shd w:val="clear" w:color="auto" w:fill="auto"/>
          </w:tcPr>
          <w:p w14:paraId="3DF201E6" w14:textId="77777777" w:rsidR="0094217C" w:rsidRPr="002C3839" w:rsidRDefault="0094217C" w:rsidP="005020CE">
            <w:pPr>
              <w:jc w:val="right"/>
              <w:rPr>
                <w:rFonts w:ascii="Book Antiqua" w:hAnsi="Book Antiqua"/>
                <w:sz w:val="22"/>
                <w:szCs w:val="22"/>
              </w:rPr>
            </w:pPr>
            <w:r w:rsidRPr="002C3839">
              <w:rPr>
                <w:rFonts w:ascii="Book Antiqua" w:hAnsi="Book Antiqua"/>
                <w:sz w:val="22"/>
                <w:szCs w:val="22"/>
              </w:rPr>
              <w:t>% p.a.</w:t>
            </w:r>
          </w:p>
        </w:tc>
        <w:tc>
          <w:tcPr>
            <w:tcW w:w="1559" w:type="dxa"/>
          </w:tcPr>
          <w:p w14:paraId="083FA3D5" w14:textId="77777777" w:rsidR="0094217C" w:rsidRPr="002C3839" w:rsidRDefault="0094217C" w:rsidP="005020CE">
            <w:pPr>
              <w:jc w:val="right"/>
              <w:rPr>
                <w:rFonts w:ascii="Book Antiqua" w:hAnsi="Book Antiqua"/>
                <w:sz w:val="22"/>
                <w:szCs w:val="22"/>
              </w:rPr>
            </w:pPr>
            <w:r w:rsidRPr="002C3839">
              <w:rPr>
                <w:rFonts w:ascii="Book Antiqua" w:hAnsi="Book Antiqua"/>
                <w:sz w:val="22"/>
                <w:szCs w:val="22"/>
              </w:rPr>
              <w:t>%p.a.</w:t>
            </w:r>
          </w:p>
        </w:tc>
        <w:tc>
          <w:tcPr>
            <w:tcW w:w="1418" w:type="dxa"/>
            <w:shd w:val="clear" w:color="auto" w:fill="auto"/>
          </w:tcPr>
          <w:p w14:paraId="0C7CDC9A" w14:textId="77777777" w:rsidR="0094217C" w:rsidRPr="002C3839" w:rsidRDefault="0094217C" w:rsidP="005020CE">
            <w:pPr>
              <w:jc w:val="right"/>
              <w:rPr>
                <w:rFonts w:ascii="Book Antiqua" w:hAnsi="Book Antiqua"/>
                <w:sz w:val="22"/>
                <w:szCs w:val="22"/>
              </w:rPr>
            </w:pPr>
            <w:r w:rsidRPr="002C3839">
              <w:rPr>
                <w:rFonts w:ascii="Book Antiqua" w:hAnsi="Book Antiqua"/>
                <w:sz w:val="22"/>
                <w:szCs w:val="22"/>
              </w:rPr>
              <w:t>Years</w:t>
            </w:r>
          </w:p>
        </w:tc>
        <w:tc>
          <w:tcPr>
            <w:tcW w:w="1701" w:type="dxa"/>
            <w:shd w:val="clear" w:color="auto" w:fill="auto"/>
          </w:tcPr>
          <w:p w14:paraId="2D27B898" w14:textId="77777777" w:rsidR="0094217C" w:rsidRPr="002C3839" w:rsidRDefault="0094217C" w:rsidP="005020CE">
            <w:pPr>
              <w:jc w:val="right"/>
              <w:rPr>
                <w:rFonts w:ascii="Book Antiqua" w:hAnsi="Book Antiqua"/>
                <w:sz w:val="22"/>
                <w:szCs w:val="22"/>
              </w:rPr>
            </w:pPr>
            <w:r w:rsidRPr="002C3839">
              <w:rPr>
                <w:rFonts w:ascii="Book Antiqua" w:hAnsi="Book Antiqua"/>
                <w:sz w:val="22"/>
                <w:szCs w:val="22"/>
              </w:rPr>
              <w:t>Years</w:t>
            </w:r>
          </w:p>
        </w:tc>
      </w:tr>
      <w:tr w:rsidR="0094217C" w:rsidRPr="002C3839" w14:paraId="58FBAB65" w14:textId="77777777" w:rsidTr="0094217C">
        <w:tc>
          <w:tcPr>
            <w:tcW w:w="1438" w:type="dxa"/>
            <w:shd w:val="clear" w:color="auto" w:fill="auto"/>
          </w:tcPr>
          <w:p w14:paraId="4C05B320" w14:textId="77777777" w:rsidR="0094217C" w:rsidRPr="002C3839" w:rsidRDefault="0094217C" w:rsidP="005020CE">
            <w:pPr>
              <w:jc w:val="both"/>
              <w:rPr>
                <w:rFonts w:ascii="Book Antiqua" w:hAnsi="Book Antiqua"/>
                <w:sz w:val="22"/>
                <w:szCs w:val="22"/>
              </w:rPr>
            </w:pPr>
            <w:r w:rsidRPr="002C3839">
              <w:rPr>
                <w:rFonts w:ascii="Book Antiqua" w:hAnsi="Book Antiqua"/>
                <w:sz w:val="22"/>
                <w:szCs w:val="22"/>
              </w:rPr>
              <w:t>2015</w:t>
            </w:r>
          </w:p>
        </w:tc>
        <w:tc>
          <w:tcPr>
            <w:tcW w:w="1540" w:type="dxa"/>
            <w:shd w:val="clear" w:color="auto" w:fill="auto"/>
          </w:tcPr>
          <w:p w14:paraId="11B5BAB4" w14:textId="77777777" w:rsidR="0094217C" w:rsidRPr="002C3839" w:rsidRDefault="0094217C" w:rsidP="005020CE">
            <w:pPr>
              <w:jc w:val="right"/>
              <w:rPr>
                <w:rFonts w:ascii="Book Antiqua" w:hAnsi="Book Antiqua"/>
                <w:sz w:val="22"/>
                <w:szCs w:val="22"/>
              </w:rPr>
            </w:pPr>
            <w:r w:rsidRPr="002C3839">
              <w:rPr>
                <w:rFonts w:ascii="Book Antiqua" w:hAnsi="Book Antiqua"/>
                <w:sz w:val="22"/>
                <w:szCs w:val="22"/>
              </w:rPr>
              <w:t>700</w:t>
            </w:r>
          </w:p>
        </w:tc>
        <w:tc>
          <w:tcPr>
            <w:tcW w:w="1437" w:type="dxa"/>
            <w:shd w:val="clear" w:color="auto" w:fill="auto"/>
          </w:tcPr>
          <w:p w14:paraId="03C84A56" w14:textId="77777777" w:rsidR="0094217C" w:rsidRPr="002C3839" w:rsidRDefault="0094217C" w:rsidP="005020CE">
            <w:pPr>
              <w:jc w:val="right"/>
              <w:rPr>
                <w:rFonts w:ascii="Book Antiqua" w:hAnsi="Book Antiqua"/>
                <w:sz w:val="22"/>
                <w:szCs w:val="22"/>
              </w:rPr>
            </w:pPr>
            <w:r w:rsidRPr="002C3839">
              <w:rPr>
                <w:rFonts w:ascii="Book Antiqua" w:hAnsi="Book Antiqua"/>
                <w:sz w:val="22"/>
                <w:szCs w:val="22"/>
              </w:rPr>
              <w:t>5.05 – 5.65</w:t>
            </w:r>
          </w:p>
        </w:tc>
        <w:tc>
          <w:tcPr>
            <w:tcW w:w="1559" w:type="dxa"/>
          </w:tcPr>
          <w:p w14:paraId="35D86889" w14:textId="77777777" w:rsidR="0094217C" w:rsidRPr="002C3839" w:rsidRDefault="0094217C" w:rsidP="005020CE">
            <w:pPr>
              <w:jc w:val="right"/>
              <w:rPr>
                <w:rFonts w:ascii="Book Antiqua" w:hAnsi="Book Antiqua"/>
                <w:sz w:val="22"/>
                <w:szCs w:val="22"/>
              </w:rPr>
            </w:pPr>
            <w:r w:rsidRPr="002C3839">
              <w:rPr>
                <w:rFonts w:ascii="Book Antiqua" w:hAnsi="Book Antiqua"/>
                <w:sz w:val="22"/>
                <w:szCs w:val="22"/>
              </w:rPr>
              <w:t>5.30 – 6.00</w:t>
            </w:r>
          </w:p>
        </w:tc>
        <w:tc>
          <w:tcPr>
            <w:tcW w:w="1418" w:type="dxa"/>
            <w:shd w:val="clear" w:color="auto" w:fill="auto"/>
          </w:tcPr>
          <w:p w14:paraId="4A2F1873" w14:textId="77777777" w:rsidR="0094217C" w:rsidRPr="002C3839" w:rsidRDefault="0094217C" w:rsidP="005020CE">
            <w:pPr>
              <w:jc w:val="right"/>
              <w:rPr>
                <w:rFonts w:ascii="Book Antiqua" w:hAnsi="Book Antiqua"/>
                <w:sz w:val="22"/>
                <w:szCs w:val="22"/>
              </w:rPr>
            </w:pPr>
            <w:r w:rsidRPr="002C3839">
              <w:rPr>
                <w:rFonts w:ascii="Book Antiqua" w:hAnsi="Book Antiqua"/>
                <w:sz w:val="22"/>
                <w:szCs w:val="22"/>
              </w:rPr>
              <w:t>8 - 14</w:t>
            </w:r>
          </w:p>
        </w:tc>
        <w:tc>
          <w:tcPr>
            <w:tcW w:w="1701" w:type="dxa"/>
            <w:shd w:val="clear" w:color="auto" w:fill="auto"/>
          </w:tcPr>
          <w:p w14:paraId="0BC9D4F6" w14:textId="77777777" w:rsidR="0094217C" w:rsidRPr="002C3839" w:rsidRDefault="0094217C" w:rsidP="005020CE">
            <w:pPr>
              <w:jc w:val="right"/>
              <w:rPr>
                <w:rFonts w:ascii="Book Antiqua" w:hAnsi="Book Antiqua"/>
                <w:sz w:val="22"/>
                <w:szCs w:val="22"/>
              </w:rPr>
            </w:pPr>
            <w:r w:rsidRPr="002C3839">
              <w:rPr>
                <w:rFonts w:ascii="Book Antiqua" w:hAnsi="Book Antiqua"/>
                <w:sz w:val="22"/>
                <w:szCs w:val="22"/>
              </w:rPr>
              <w:t>2023 - 2029</w:t>
            </w:r>
          </w:p>
        </w:tc>
      </w:tr>
      <w:tr w:rsidR="00B12283" w:rsidRPr="002C3839" w14:paraId="0EF05CFB" w14:textId="77777777" w:rsidTr="0094217C">
        <w:tc>
          <w:tcPr>
            <w:tcW w:w="1438" w:type="dxa"/>
            <w:shd w:val="clear" w:color="auto" w:fill="auto"/>
          </w:tcPr>
          <w:p w14:paraId="49EB2D37" w14:textId="77777777" w:rsidR="00B12283" w:rsidRPr="002C3839" w:rsidRDefault="00B12283" w:rsidP="005020CE">
            <w:pPr>
              <w:jc w:val="both"/>
              <w:rPr>
                <w:rFonts w:ascii="Book Antiqua" w:hAnsi="Book Antiqua"/>
                <w:sz w:val="22"/>
                <w:szCs w:val="22"/>
              </w:rPr>
            </w:pPr>
            <w:r w:rsidRPr="002C3839">
              <w:rPr>
                <w:rFonts w:ascii="Book Antiqua" w:hAnsi="Book Antiqua"/>
                <w:sz w:val="22"/>
                <w:szCs w:val="22"/>
              </w:rPr>
              <w:t>2016</w:t>
            </w:r>
          </w:p>
        </w:tc>
        <w:tc>
          <w:tcPr>
            <w:tcW w:w="1540" w:type="dxa"/>
            <w:shd w:val="clear" w:color="auto" w:fill="auto"/>
          </w:tcPr>
          <w:p w14:paraId="5E32638E" w14:textId="77777777" w:rsidR="00B12283" w:rsidRPr="002C3839" w:rsidRDefault="00B12283" w:rsidP="005020CE">
            <w:pPr>
              <w:jc w:val="right"/>
              <w:rPr>
                <w:rFonts w:ascii="Book Antiqua" w:hAnsi="Book Antiqua"/>
                <w:sz w:val="22"/>
                <w:szCs w:val="22"/>
              </w:rPr>
            </w:pPr>
            <w:r w:rsidRPr="002C3839">
              <w:rPr>
                <w:rFonts w:ascii="Book Antiqua" w:hAnsi="Book Antiqua"/>
                <w:sz w:val="22"/>
                <w:szCs w:val="22"/>
              </w:rPr>
              <w:t>250</w:t>
            </w:r>
          </w:p>
        </w:tc>
        <w:tc>
          <w:tcPr>
            <w:tcW w:w="1437" w:type="dxa"/>
            <w:shd w:val="clear" w:color="auto" w:fill="auto"/>
          </w:tcPr>
          <w:p w14:paraId="4E2230DA" w14:textId="77777777" w:rsidR="00B12283" w:rsidRPr="002C3839" w:rsidRDefault="00B12283" w:rsidP="005020CE">
            <w:pPr>
              <w:jc w:val="right"/>
              <w:rPr>
                <w:rFonts w:ascii="Book Antiqua" w:hAnsi="Book Antiqua"/>
                <w:sz w:val="22"/>
                <w:szCs w:val="22"/>
              </w:rPr>
            </w:pPr>
            <w:r w:rsidRPr="002C3839">
              <w:rPr>
                <w:rFonts w:ascii="Book Antiqua" w:hAnsi="Book Antiqua"/>
                <w:sz w:val="22"/>
                <w:szCs w:val="22"/>
              </w:rPr>
              <w:t>4.50</w:t>
            </w:r>
          </w:p>
        </w:tc>
        <w:tc>
          <w:tcPr>
            <w:tcW w:w="1559" w:type="dxa"/>
          </w:tcPr>
          <w:p w14:paraId="10B8F51D" w14:textId="77777777" w:rsidR="00B12283" w:rsidRPr="002C3839" w:rsidRDefault="00B12283" w:rsidP="005020CE">
            <w:pPr>
              <w:jc w:val="right"/>
              <w:rPr>
                <w:rFonts w:ascii="Book Antiqua" w:hAnsi="Book Antiqua"/>
                <w:sz w:val="22"/>
                <w:szCs w:val="22"/>
              </w:rPr>
            </w:pPr>
            <w:r w:rsidRPr="002C3839">
              <w:rPr>
                <w:rFonts w:ascii="Book Antiqua" w:hAnsi="Book Antiqua"/>
                <w:sz w:val="22"/>
                <w:szCs w:val="22"/>
              </w:rPr>
              <w:t>3.48 – 3.49</w:t>
            </w:r>
          </w:p>
        </w:tc>
        <w:tc>
          <w:tcPr>
            <w:tcW w:w="1418" w:type="dxa"/>
            <w:shd w:val="clear" w:color="auto" w:fill="auto"/>
          </w:tcPr>
          <w:p w14:paraId="22A00BD0" w14:textId="77777777" w:rsidR="00B12283" w:rsidRPr="002C3839" w:rsidRDefault="00B12283" w:rsidP="005020CE">
            <w:pPr>
              <w:jc w:val="right"/>
              <w:rPr>
                <w:rFonts w:ascii="Book Antiqua" w:hAnsi="Book Antiqua"/>
                <w:sz w:val="22"/>
                <w:szCs w:val="22"/>
              </w:rPr>
            </w:pPr>
            <w:r w:rsidRPr="002C3839">
              <w:rPr>
                <w:rFonts w:ascii="Book Antiqua" w:hAnsi="Book Antiqua"/>
                <w:sz w:val="22"/>
                <w:szCs w:val="22"/>
              </w:rPr>
              <w:t>17 - 20</w:t>
            </w:r>
          </w:p>
        </w:tc>
        <w:tc>
          <w:tcPr>
            <w:tcW w:w="1701" w:type="dxa"/>
            <w:shd w:val="clear" w:color="auto" w:fill="auto"/>
          </w:tcPr>
          <w:p w14:paraId="70F1FFD4" w14:textId="77777777" w:rsidR="00B12283" w:rsidRPr="002C3839" w:rsidRDefault="00B12283" w:rsidP="005020CE">
            <w:pPr>
              <w:jc w:val="right"/>
              <w:rPr>
                <w:rFonts w:ascii="Book Antiqua" w:hAnsi="Book Antiqua"/>
                <w:sz w:val="22"/>
                <w:szCs w:val="22"/>
              </w:rPr>
            </w:pPr>
            <w:r w:rsidRPr="002C3839">
              <w:rPr>
                <w:rFonts w:ascii="Book Antiqua" w:hAnsi="Book Antiqua"/>
                <w:sz w:val="22"/>
                <w:szCs w:val="22"/>
              </w:rPr>
              <w:t>2033 - 2036</w:t>
            </w:r>
          </w:p>
        </w:tc>
      </w:tr>
    </w:tbl>
    <w:p w14:paraId="362BD17E" w14:textId="77777777" w:rsidR="00891D46" w:rsidRPr="002C3839" w:rsidRDefault="00891D46" w:rsidP="00891D46">
      <w:pPr>
        <w:rPr>
          <w:rFonts w:ascii="Book Antiqua" w:hAnsi="Book Antiqua"/>
          <w:sz w:val="22"/>
        </w:rPr>
      </w:pPr>
    </w:p>
    <w:p w14:paraId="4A108D1D" w14:textId="77777777" w:rsidR="0084226F" w:rsidRPr="002C3839" w:rsidRDefault="00891D46">
      <w:pPr>
        <w:ind w:left="720"/>
        <w:rPr>
          <w:rFonts w:ascii="Book Antiqua" w:hAnsi="Book Antiqua"/>
          <w:sz w:val="22"/>
        </w:rPr>
      </w:pPr>
      <w:r w:rsidRPr="002C3839">
        <w:rPr>
          <w:rFonts w:ascii="Book Antiqua" w:hAnsi="Book Antiqua"/>
          <w:sz w:val="22"/>
        </w:rPr>
        <w:t>Th</w:t>
      </w:r>
      <w:r w:rsidR="0084226F" w:rsidRPr="002C3839">
        <w:rPr>
          <w:rFonts w:ascii="Book Antiqua" w:hAnsi="Book Antiqua"/>
          <w:sz w:val="22"/>
        </w:rPr>
        <w:t>ere were no other borrowings and debt securities at the end of the reporting period.</w:t>
      </w:r>
    </w:p>
    <w:p w14:paraId="7802702B" w14:textId="77777777" w:rsidR="00381146" w:rsidRPr="002C3839" w:rsidRDefault="00381146" w:rsidP="00F83C14">
      <w:pPr>
        <w:pStyle w:val="BodyTextIndent2"/>
        <w:spacing w:line="360" w:lineRule="auto"/>
        <w:ind w:left="0" w:firstLine="0"/>
        <w:rPr>
          <w:b/>
        </w:rPr>
      </w:pPr>
    </w:p>
    <w:p w14:paraId="769F3D3E" w14:textId="304FD97F" w:rsidR="000D2768" w:rsidRDefault="000D2768" w:rsidP="00F83C14">
      <w:pPr>
        <w:pStyle w:val="BodyTextIndent2"/>
        <w:spacing w:line="360" w:lineRule="auto"/>
        <w:ind w:left="0" w:firstLine="0"/>
        <w:rPr>
          <w:b/>
        </w:rPr>
      </w:pPr>
    </w:p>
    <w:p w14:paraId="63BEEBCA" w14:textId="2CE5934C" w:rsidR="00AB0244" w:rsidRDefault="00AB0244" w:rsidP="00F83C14">
      <w:pPr>
        <w:pStyle w:val="BodyTextIndent2"/>
        <w:spacing w:line="360" w:lineRule="auto"/>
        <w:ind w:left="0" w:firstLine="0"/>
        <w:rPr>
          <w:b/>
        </w:rPr>
      </w:pPr>
    </w:p>
    <w:p w14:paraId="7E509C0E" w14:textId="349CEB37" w:rsidR="00952B2A" w:rsidRDefault="00952B2A" w:rsidP="00F83C14">
      <w:pPr>
        <w:pStyle w:val="BodyTextIndent2"/>
        <w:spacing w:line="360" w:lineRule="auto"/>
        <w:ind w:left="0" w:firstLine="0"/>
        <w:rPr>
          <w:b/>
        </w:rPr>
      </w:pPr>
    </w:p>
    <w:p w14:paraId="02F87FAA" w14:textId="124658B4" w:rsidR="00B9072F" w:rsidRDefault="00B9072F" w:rsidP="00F83C14">
      <w:pPr>
        <w:pStyle w:val="BodyTextIndent2"/>
        <w:spacing w:line="360" w:lineRule="auto"/>
        <w:ind w:left="0" w:firstLine="0"/>
        <w:rPr>
          <w:b/>
        </w:rPr>
      </w:pPr>
    </w:p>
    <w:p w14:paraId="2FC5B0DC" w14:textId="4E1EACA1" w:rsidR="00B9072F" w:rsidRDefault="00B9072F" w:rsidP="00F83C14">
      <w:pPr>
        <w:pStyle w:val="BodyTextIndent2"/>
        <w:spacing w:line="360" w:lineRule="auto"/>
        <w:ind w:left="0" w:firstLine="0"/>
        <w:rPr>
          <w:b/>
        </w:rPr>
      </w:pPr>
    </w:p>
    <w:p w14:paraId="09D18BFC" w14:textId="46F400D0" w:rsidR="00B9072F" w:rsidRDefault="00B9072F" w:rsidP="00F83C14">
      <w:pPr>
        <w:pStyle w:val="BodyTextIndent2"/>
        <w:spacing w:line="360" w:lineRule="auto"/>
        <w:ind w:left="0" w:firstLine="0"/>
        <w:rPr>
          <w:b/>
        </w:rPr>
      </w:pPr>
    </w:p>
    <w:p w14:paraId="19D0033B" w14:textId="77777777" w:rsidR="00B9072F" w:rsidRPr="002C3839" w:rsidRDefault="00B9072F" w:rsidP="00F83C14">
      <w:pPr>
        <w:pStyle w:val="BodyTextIndent2"/>
        <w:spacing w:line="360" w:lineRule="auto"/>
        <w:ind w:left="0" w:firstLine="0"/>
        <w:rPr>
          <w:b/>
        </w:rPr>
      </w:pPr>
    </w:p>
    <w:p w14:paraId="55FD5D2C" w14:textId="77777777" w:rsidR="00E95F5F" w:rsidRPr="002C3839" w:rsidRDefault="00F84DA8" w:rsidP="00F83C14">
      <w:pPr>
        <w:pStyle w:val="BodyTextIndent2"/>
        <w:spacing w:line="360" w:lineRule="auto"/>
        <w:ind w:left="0" w:firstLine="0"/>
        <w:rPr>
          <w:b/>
        </w:rPr>
      </w:pPr>
      <w:r w:rsidRPr="002C3839">
        <w:rPr>
          <w:b/>
        </w:rPr>
        <w:t>B8</w:t>
      </w:r>
      <w:r w:rsidR="0084226F" w:rsidRPr="002C3839">
        <w:rPr>
          <w:b/>
        </w:rPr>
        <w:t>.</w:t>
      </w:r>
      <w:r w:rsidR="0084226F" w:rsidRPr="002C3839">
        <w:rPr>
          <w:b/>
        </w:rPr>
        <w:tab/>
        <w:t xml:space="preserve">Gains/Losses Arising </w:t>
      </w:r>
      <w:r w:rsidR="0084226F" w:rsidRPr="002C3839">
        <w:rPr>
          <w:b/>
          <w:lang w:eastAsia="zh-TW"/>
        </w:rPr>
        <w:t>f</w:t>
      </w:r>
      <w:r w:rsidR="0084226F" w:rsidRPr="002C3839">
        <w:rPr>
          <w:b/>
        </w:rPr>
        <w:t>rom Fair Value Changes to Financial Liabilities</w:t>
      </w:r>
    </w:p>
    <w:p w14:paraId="73EC3F51" w14:textId="77777777" w:rsidR="008A6A52" w:rsidRPr="002C3839" w:rsidRDefault="008A6A52" w:rsidP="00122DF0">
      <w:pPr>
        <w:ind w:left="720"/>
        <w:jc w:val="both"/>
        <w:rPr>
          <w:rFonts w:ascii="Book Antiqua" w:hAnsi="Book Antiqua"/>
          <w:sz w:val="22"/>
          <w:szCs w:val="22"/>
        </w:rPr>
      </w:pPr>
    </w:p>
    <w:p w14:paraId="4945FA90" w14:textId="77777777" w:rsidR="0084226F" w:rsidRPr="002C3839" w:rsidRDefault="0084226F" w:rsidP="00122DF0">
      <w:pPr>
        <w:ind w:left="720"/>
        <w:jc w:val="both"/>
        <w:rPr>
          <w:rFonts w:ascii="Book Antiqua" w:hAnsi="Book Antiqua"/>
          <w:sz w:val="22"/>
          <w:szCs w:val="22"/>
        </w:rPr>
      </w:pPr>
      <w:r w:rsidRPr="002C3839">
        <w:rPr>
          <w:rFonts w:ascii="Book Antiqua" w:hAnsi="Book Antiqua"/>
          <w:sz w:val="22"/>
          <w:szCs w:val="22"/>
        </w:rPr>
        <w:t>All financial liabilities of the Group are classified as other payables</w:t>
      </w:r>
      <w:r w:rsidR="00F714AE" w:rsidRPr="002C3839">
        <w:rPr>
          <w:rFonts w:ascii="Book Antiqua" w:hAnsi="Book Antiqua"/>
          <w:sz w:val="22"/>
          <w:szCs w:val="22"/>
        </w:rPr>
        <w:t>, loan and borrowings and concession lease payables</w:t>
      </w:r>
      <w:r w:rsidRPr="002C3839">
        <w:rPr>
          <w:rFonts w:ascii="Book Antiqua" w:hAnsi="Book Antiqua"/>
          <w:sz w:val="22"/>
          <w:szCs w:val="22"/>
        </w:rPr>
        <w:t>.</w:t>
      </w:r>
    </w:p>
    <w:p w14:paraId="1CAA5522" w14:textId="77777777" w:rsidR="0084226F" w:rsidRPr="002C3839" w:rsidRDefault="0084226F" w:rsidP="00122DF0">
      <w:pPr>
        <w:pStyle w:val="BodyTextIndent2"/>
        <w:ind w:firstLine="0"/>
        <w:jc w:val="both"/>
      </w:pPr>
    </w:p>
    <w:p w14:paraId="4D90C5A1" w14:textId="77777777" w:rsidR="0084226F" w:rsidRPr="002C3839" w:rsidRDefault="0084226F" w:rsidP="00122DF0">
      <w:pPr>
        <w:pStyle w:val="BodyTextIndent2"/>
        <w:ind w:firstLine="0"/>
        <w:jc w:val="both"/>
      </w:pPr>
      <w:r w:rsidRPr="002C3839">
        <w:t xml:space="preserve">Gains and losses are recognised in the statement of comprehensive income when the liabilities are derecognised as well as through the amortisation process.  In the Group, </w:t>
      </w:r>
      <w:r w:rsidR="00F714AE" w:rsidRPr="002C3839">
        <w:t xml:space="preserve">other </w:t>
      </w:r>
      <w:r w:rsidRPr="002C3839">
        <w:t>payables are carried at amortised costs which are not materially different from the fair value.</w:t>
      </w:r>
    </w:p>
    <w:p w14:paraId="45FA87E1" w14:textId="77777777" w:rsidR="00F714AE" w:rsidRPr="002C3839" w:rsidRDefault="00F714AE" w:rsidP="00122DF0">
      <w:pPr>
        <w:pStyle w:val="BodyTextIndent2"/>
        <w:ind w:firstLine="0"/>
        <w:jc w:val="both"/>
      </w:pPr>
    </w:p>
    <w:p w14:paraId="373BAD23" w14:textId="77777777" w:rsidR="006C57A5" w:rsidRPr="002C3839" w:rsidRDefault="00F714AE" w:rsidP="00794625">
      <w:pPr>
        <w:pStyle w:val="BodyTextIndent2"/>
        <w:ind w:firstLine="0"/>
        <w:jc w:val="both"/>
      </w:pPr>
      <w:r w:rsidRPr="002C3839">
        <w:t>Loan and borrowings are recognised initially at fair value, net of transaction costs incurred, and subsequently measured at amortised cost using the effective interest method.</w:t>
      </w:r>
    </w:p>
    <w:p w14:paraId="076DEEDC" w14:textId="77777777" w:rsidR="00794625" w:rsidRPr="002C3839" w:rsidRDefault="00794625" w:rsidP="00794625">
      <w:pPr>
        <w:pStyle w:val="BodyTextIndent2"/>
        <w:ind w:firstLine="0"/>
        <w:jc w:val="both"/>
      </w:pPr>
    </w:p>
    <w:p w14:paraId="0022947A" w14:textId="77777777" w:rsidR="00C025AE" w:rsidRPr="002C3839" w:rsidRDefault="00C025AE" w:rsidP="00122DF0">
      <w:pPr>
        <w:pStyle w:val="BodyTextIndent2"/>
        <w:ind w:left="0" w:firstLine="0"/>
        <w:jc w:val="both"/>
        <w:rPr>
          <w:rFonts w:cs="Arial"/>
          <w:b/>
        </w:rPr>
      </w:pPr>
    </w:p>
    <w:p w14:paraId="5388274D" w14:textId="77777777" w:rsidR="0084226F" w:rsidRPr="002C3839" w:rsidRDefault="00F84DA8" w:rsidP="00122DF0">
      <w:pPr>
        <w:pStyle w:val="BodyTextIndent2"/>
        <w:ind w:left="0" w:firstLine="0"/>
        <w:jc w:val="both"/>
        <w:rPr>
          <w:rFonts w:cs="Arial"/>
          <w:b/>
        </w:rPr>
      </w:pPr>
      <w:r w:rsidRPr="002C3839">
        <w:rPr>
          <w:rFonts w:cs="Arial"/>
          <w:b/>
        </w:rPr>
        <w:t>B9</w:t>
      </w:r>
      <w:r w:rsidR="0084226F" w:rsidRPr="002C3839">
        <w:rPr>
          <w:rFonts w:cs="Arial"/>
          <w:b/>
        </w:rPr>
        <w:t>.</w:t>
      </w:r>
      <w:r w:rsidR="0084226F" w:rsidRPr="002C3839">
        <w:rPr>
          <w:rFonts w:cs="Arial"/>
          <w:b/>
        </w:rPr>
        <w:tab/>
        <w:t>Material</w:t>
      </w:r>
      <w:r w:rsidR="0084226F" w:rsidRPr="002C3839">
        <w:rPr>
          <w:rFonts w:cs="Arial"/>
          <w:b/>
          <w:lang w:eastAsia="zh-TW"/>
        </w:rPr>
        <w:t xml:space="preserve"> L</w:t>
      </w:r>
      <w:r w:rsidR="0084226F" w:rsidRPr="002C3839">
        <w:rPr>
          <w:rFonts w:cs="Arial"/>
          <w:b/>
        </w:rPr>
        <w:t xml:space="preserve">itigation </w:t>
      </w:r>
    </w:p>
    <w:p w14:paraId="29589C13" w14:textId="77777777" w:rsidR="00DF6614" w:rsidRPr="002C3839" w:rsidRDefault="00DF6614" w:rsidP="007670C5">
      <w:pPr>
        <w:jc w:val="both"/>
        <w:rPr>
          <w:rFonts w:ascii="Book Antiqua" w:hAnsi="Book Antiqua"/>
          <w:iCs/>
          <w:sz w:val="22"/>
          <w:szCs w:val="22"/>
        </w:rPr>
      </w:pPr>
    </w:p>
    <w:p w14:paraId="47685C58" w14:textId="77777777" w:rsidR="00B12283" w:rsidRPr="002C3839" w:rsidRDefault="007670C5" w:rsidP="00B12283">
      <w:pPr>
        <w:pStyle w:val="BodyTextIndent2"/>
        <w:ind w:left="1440"/>
        <w:jc w:val="both"/>
        <w:rPr>
          <w:b/>
        </w:rPr>
      </w:pPr>
      <w:r w:rsidRPr="002C3839">
        <w:rPr>
          <w:rFonts w:eastAsia="SimSun" w:cs="Book Antiqua"/>
          <w:lang w:eastAsia="en-MY"/>
        </w:rPr>
        <w:t>T</w:t>
      </w:r>
      <w:r w:rsidR="00B12283" w:rsidRPr="002C3839">
        <w:rPr>
          <w:rFonts w:eastAsia="SimSun" w:cs="Book Antiqua"/>
          <w:lang w:val="en" w:eastAsia="en-MY"/>
        </w:rPr>
        <w:t>here is</w:t>
      </w:r>
      <w:r w:rsidR="00A4362C" w:rsidRPr="002C3839">
        <w:rPr>
          <w:rFonts w:eastAsia="SimSun" w:cs="Book Antiqua"/>
          <w:lang w:val="en" w:eastAsia="en-MY"/>
        </w:rPr>
        <w:t xml:space="preserve"> no</w:t>
      </w:r>
      <w:r w:rsidR="00B12283" w:rsidRPr="002C3839">
        <w:rPr>
          <w:rFonts w:eastAsia="SimSun" w:cs="Book Antiqua"/>
          <w:lang w:val="en" w:eastAsia="en-MY"/>
        </w:rPr>
        <w:t xml:space="preserve"> material litigation against the company as at the end of the reporting period.</w:t>
      </w:r>
    </w:p>
    <w:p w14:paraId="09AB74D6" w14:textId="77777777" w:rsidR="00FE29DA" w:rsidRPr="002C3839" w:rsidRDefault="00FE29DA">
      <w:pPr>
        <w:pStyle w:val="BodyTextIndent2"/>
        <w:ind w:left="0" w:firstLine="0"/>
        <w:jc w:val="both"/>
        <w:rPr>
          <w:b/>
        </w:rPr>
      </w:pPr>
    </w:p>
    <w:p w14:paraId="11ADF98E" w14:textId="77777777" w:rsidR="00FE29DA" w:rsidRPr="002C3839" w:rsidRDefault="00FE29DA">
      <w:pPr>
        <w:pStyle w:val="BodyTextIndent2"/>
        <w:ind w:left="0" w:firstLine="0"/>
        <w:jc w:val="both"/>
        <w:rPr>
          <w:b/>
        </w:rPr>
      </w:pPr>
    </w:p>
    <w:p w14:paraId="5A4B7ED2" w14:textId="77777777" w:rsidR="0084226F" w:rsidRPr="002C3839" w:rsidRDefault="00F84DA8">
      <w:pPr>
        <w:pStyle w:val="BodyTextIndent2"/>
        <w:ind w:left="0" w:firstLine="0"/>
        <w:jc w:val="both"/>
        <w:rPr>
          <w:b/>
        </w:rPr>
      </w:pPr>
      <w:r w:rsidRPr="002C3839">
        <w:rPr>
          <w:b/>
        </w:rPr>
        <w:t>B10</w:t>
      </w:r>
      <w:r w:rsidR="0084226F" w:rsidRPr="002C3839">
        <w:rPr>
          <w:b/>
        </w:rPr>
        <w:t>.</w:t>
      </w:r>
      <w:r w:rsidR="0084226F" w:rsidRPr="002C3839">
        <w:rPr>
          <w:b/>
        </w:rPr>
        <w:tab/>
        <w:t>Dividend Proposed</w:t>
      </w:r>
    </w:p>
    <w:p w14:paraId="1BB6EDC5" w14:textId="4FFF0B12" w:rsidR="00FE0F8A" w:rsidRDefault="000263F5" w:rsidP="00FE0F8A">
      <w:pPr>
        <w:pStyle w:val="BodyTextIndent2"/>
        <w:ind w:left="0" w:firstLine="0"/>
        <w:jc w:val="both"/>
        <w:rPr>
          <w:b/>
          <w:color w:val="FF0000"/>
        </w:rPr>
      </w:pPr>
      <w:r w:rsidRPr="002C3839">
        <w:rPr>
          <w:b/>
        </w:rPr>
        <w:tab/>
      </w:r>
    </w:p>
    <w:p w14:paraId="53CC51AB" w14:textId="3F000D87" w:rsidR="00FE0F8A" w:rsidRDefault="00FE0F8A" w:rsidP="00FE0F8A">
      <w:pPr>
        <w:numPr>
          <w:ilvl w:val="0"/>
          <w:numId w:val="11"/>
        </w:numPr>
        <w:jc w:val="both"/>
        <w:rPr>
          <w:rFonts w:ascii="Book Antiqua" w:hAnsi="Book Antiqua"/>
          <w:sz w:val="22"/>
        </w:rPr>
      </w:pPr>
      <w:r>
        <w:rPr>
          <w:rFonts w:ascii="Book Antiqua" w:hAnsi="Book Antiqua"/>
          <w:sz w:val="22"/>
        </w:rPr>
        <w:t xml:space="preserve">The Board has recommended a second interim single tier dividend of 3.00 sen per share on 460,000,000 ordinary shares, amounting to RM13,800,000 in respect of the financial year ending 31 December 2021 (previous corresponding period: second interim single tier dividend of 2.00 sen per share on 460,000,000 ordinary shares amounting to RM9,200,000).  </w:t>
      </w:r>
    </w:p>
    <w:p w14:paraId="6065E250" w14:textId="77777777" w:rsidR="00FE0F8A" w:rsidRDefault="00FE0F8A" w:rsidP="00FE0F8A">
      <w:pPr>
        <w:ind w:left="720"/>
        <w:jc w:val="both"/>
        <w:rPr>
          <w:rFonts w:ascii="Book Antiqua" w:hAnsi="Book Antiqua"/>
          <w:sz w:val="22"/>
        </w:rPr>
      </w:pPr>
    </w:p>
    <w:p w14:paraId="3FA8050F" w14:textId="77777777" w:rsidR="00FE0F8A" w:rsidRDefault="00FE0F8A" w:rsidP="00FE0F8A">
      <w:pPr>
        <w:numPr>
          <w:ilvl w:val="0"/>
          <w:numId w:val="11"/>
        </w:numPr>
        <w:jc w:val="both"/>
        <w:rPr>
          <w:rFonts w:ascii="Book Antiqua" w:hAnsi="Book Antiqua"/>
          <w:sz w:val="22"/>
        </w:rPr>
      </w:pPr>
      <w:r>
        <w:rPr>
          <w:rFonts w:ascii="Book Antiqua" w:hAnsi="Book Antiqua"/>
          <w:sz w:val="22"/>
        </w:rPr>
        <w:t>The total interim single tier dividend for the current financial year is 6.00 sen per share (previous corresponding year: 4.00 sen per share).</w:t>
      </w:r>
    </w:p>
    <w:p w14:paraId="2BD6DCCD" w14:textId="77777777" w:rsidR="00FE0F8A" w:rsidRDefault="00FE0F8A" w:rsidP="00FE0F8A">
      <w:pPr>
        <w:ind w:left="1140"/>
        <w:jc w:val="both"/>
        <w:rPr>
          <w:rFonts w:ascii="Book Antiqua" w:hAnsi="Book Antiqua"/>
          <w:sz w:val="22"/>
        </w:rPr>
      </w:pPr>
    </w:p>
    <w:p w14:paraId="6CE181D5" w14:textId="77777777" w:rsidR="00FE0F8A" w:rsidRDefault="00FE0F8A" w:rsidP="00FE0F8A">
      <w:pPr>
        <w:numPr>
          <w:ilvl w:val="0"/>
          <w:numId w:val="11"/>
        </w:numPr>
        <w:jc w:val="both"/>
        <w:rPr>
          <w:rFonts w:ascii="Book Antiqua" w:hAnsi="Book Antiqua"/>
          <w:sz w:val="22"/>
        </w:rPr>
      </w:pPr>
      <w:r>
        <w:rPr>
          <w:rFonts w:ascii="Book Antiqua" w:hAnsi="Book Antiqua"/>
          <w:sz w:val="22"/>
        </w:rPr>
        <w:t>Shareholders who are on the Register of Members at the close of business on 20 September 2021 will be entitled for the dividend. The dividend payment date is 7 October 2021.</w:t>
      </w:r>
    </w:p>
    <w:p w14:paraId="55C6F774" w14:textId="1838CC91" w:rsidR="00401948" w:rsidRPr="002C3839" w:rsidRDefault="00401948" w:rsidP="00FE0F8A">
      <w:pPr>
        <w:pStyle w:val="BodyTextIndent2"/>
        <w:ind w:left="0" w:firstLine="0"/>
        <w:jc w:val="both"/>
        <w:rPr>
          <w:b/>
          <w:snapToGrid w:val="0"/>
        </w:rPr>
      </w:pPr>
    </w:p>
    <w:p w14:paraId="54A4FC47" w14:textId="77777777" w:rsidR="004E05FD" w:rsidRPr="002C3839" w:rsidRDefault="004E05FD">
      <w:pPr>
        <w:widowControl w:val="0"/>
        <w:rPr>
          <w:rFonts w:ascii="Book Antiqua" w:hAnsi="Book Antiqua"/>
          <w:b/>
          <w:snapToGrid w:val="0"/>
          <w:sz w:val="22"/>
        </w:rPr>
      </w:pPr>
    </w:p>
    <w:p w14:paraId="4D0FF063" w14:textId="77777777" w:rsidR="0084226F" w:rsidRPr="002C3839" w:rsidRDefault="0084226F">
      <w:pPr>
        <w:widowControl w:val="0"/>
        <w:rPr>
          <w:rFonts w:ascii="Book Antiqua" w:hAnsi="Book Antiqua"/>
          <w:b/>
          <w:snapToGrid w:val="0"/>
          <w:sz w:val="22"/>
        </w:rPr>
      </w:pPr>
      <w:r w:rsidRPr="002C3839">
        <w:rPr>
          <w:rFonts w:ascii="Book Antiqua" w:hAnsi="Book Antiqua"/>
          <w:b/>
          <w:snapToGrid w:val="0"/>
          <w:sz w:val="22"/>
        </w:rPr>
        <w:t>B1</w:t>
      </w:r>
      <w:r w:rsidR="00F84DA8" w:rsidRPr="002C3839">
        <w:rPr>
          <w:rFonts w:ascii="Book Antiqua" w:hAnsi="Book Antiqua"/>
          <w:b/>
          <w:snapToGrid w:val="0"/>
          <w:sz w:val="22"/>
        </w:rPr>
        <w:t>1</w:t>
      </w:r>
      <w:r w:rsidRPr="002C3839">
        <w:rPr>
          <w:rFonts w:ascii="Book Antiqua" w:hAnsi="Book Antiqua"/>
          <w:b/>
          <w:snapToGrid w:val="0"/>
          <w:sz w:val="22"/>
        </w:rPr>
        <w:t>.</w:t>
      </w:r>
      <w:r w:rsidR="002E2335" w:rsidRPr="002C3839">
        <w:rPr>
          <w:rFonts w:ascii="Book Antiqua" w:hAnsi="Book Antiqua"/>
          <w:b/>
          <w:snapToGrid w:val="0"/>
          <w:sz w:val="22"/>
        </w:rPr>
        <w:tab/>
      </w:r>
      <w:r w:rsidRPr="002C3839">
        <w:rPr>
          <w:rFonts w:ascii="Book Antiqua" w:hAnsi="Book Antiqua"/>
          <w:b/>
          <w:snapToGrid w:val="0"/>
          <w:sz w:val="22"/>
        </w:rPr>
        <w:t>Audit Report</w:t>
      </w:r>
    </w:p>
    <w:p w14:paraId="7785D83C" w14:textId="77777777" w:rsidR="0084226F" w:rsidRPr="002C3839" w:rsidRDefault="0084226F">
      <w:pPr>
        <w:widowControl w:val="0"/>
        <w:rPr>
          <w:rFonts w:ascii="Book Antiqua" w:hAnsi="Book Antiqua"/>
          <w:snapToGrid w:val="0"/>
          <w:sz w:val="22"/>
        </w:rPr>
      </w:pPr>
    </w:p>
    <w:p w14:paraId="64C56091" w14:textId="2D1F1CF1" w:rsidR="0084226F" w:rsidRPr="002C3839" w:rsidRDefault="0084226F">
      <w:pPr>
        <w:widowControl w:val="0"/>
        <w:ind w:left="720"/>
        <w:jc w:val="both"/>
        <w:rPr>
          <w:rFonts w:ascii="Book Antiqua" w:hAnsi="Book Antiqua"/>
          <w:snapToGrid w:val="0"/>
          <w:sz w:val="22"/>
        </w:rPr>
      </w:pPr>
      <w:r w:rsidRPr="002C3839">
        <w:rPr>
          <w:rFonts w:ascii="Book Antiqua" w:hAnsi="Book Antiqua"/>
          <w:snapToGrid w:val="0"/>
          <w:sz w:val="22"/>
        </w:rPr>
        <w:t>The audit report of the previous annual financial statements for the year ended 31</w:t>
      </w:r>
      <w:r w:rsidR="004E2E4E" w:rsidRPr="002C3839">
        <w:rPr>
          <w:rFonts w:ascii="Book Antiqua" w:hAnsi="Book Antiqua"/>
          <w:snapToGrid w:val="0"/>
          <w:sz w:val="22"/>
          <w:vertAlign w:val="superscript"/>
        </w:rPr>
        <w:t>st</w:t>
      </w:r>
      <w:r w:rsidRPr="002C3839">
        <w:rPr>
          <w:rFonts w:ascii="Book Antiqua" w:hAnsi="Book Antiqua"/>
          <w:snapToGrid w:val="0"/>
          <w:sz w:val="22"/>
        </w:rPr>
        <w:t xml:space="preserve"> December 20</w:t>
      </w:r>
      <w:r w:rsidR="003D665D">
        <w:rPr>
          <w:rFonts w:ascii="Book Antiqua" w:hAnsi="Book Antiqua"/>
          <w:snapToGrid w:val="0"/>
          <w:sz w:val="22"/>
        </w:rPr>
        <w:t>20</w:t>
      </w:r>
      <w:r w:rsidRPr="002C3839">
        <w:rPr>
          <w:rFonts w:ascii="Book Antiqua" w:hAnsi="Book Antiqua"/>
          <w:snapToGrid w:val="0"/>
          <w:sz w:val="22"/>
        </w:rPr>
        <w:t xml:space="preserve"> was not subject to any qualification.</w:t>
      </w:r>
    </w:p>
    <w:p w14:paraId="031694BD" w14:textId="77777777" w:rsidR="00420D2D" w:rsidRPr="002C3839" w:rsidRDefault="00420D2D">
      <w:pPr>
        <w:widowControl w:val="0"/>
        <w:rPr>
          <w:rFonts w:ascii="Book Antiqua" w:hAnsi="Book Antiqua"/>
          <w:b/>
          <w:snapToGrid w:val="0"/>
          <w:sz w:val="22"/>
        </w:rPr>
      </w:pPr>
    </w:p>
    <w:p w14:paraId="356B8483" w14:textId="38D90E7C" w:rsidR="0017387D" w:rsidRDefault="0017387D">
      <w:pPr>
        <w:widowControl w:val="0"/>
        <w:rPr>
          <w:rFonts w:ascii="Book Antiqua" w:hAnsi="Book Antiqua"/>
          <w:b/>
          <w:snapToGrid w:val="0"/>
          <w:sz w:val="22"/>
        </w:rPr>
      </w:pPr>
    </w:p>
    <w:p w14:paraId="7A0D700D" w14:textId="7090AE16" w:rsidR="00FE0F8A" w:rsidRDefault="00FE0F8A">
      <w:pPr>
        <w:widowControl w:val="0"/>
        <w:rPr>
          <w:rFonts w:ascii="Book Antiqua" w:hAnsi="Book Antiqua"/>
          <w:b/>
          <w:snapToGrid w:val="0"/>
          <w:sz w:val="22"/>
        </w:rPr>
      </w:pPr>
    </w:p>
    <w:p w14:paraId="79737C7F" w14:textId="5E7C13BD" w:rsidR="00FE0F8A" w:rsidRDefault="00FE0F8A">
      <w:pPr>
        <w:widowControl w:val="0"/>
        <w:rPr>
          <w:rFonts w:ascii="Book Antiqua" w:hAnsi="Book Antiqua"/>
          <w:b/>
          <w:snapToGrid w:val="0"/>
          <w:sz w:val="22"/>
        </w:rPr>
      </w:pPr>
    </w:p>
    <w:p w14:paraId="590E2063" w14:textId="0DFD50EE" w:rsidR="00FE0F8A" w:rsidRDefault="00FE0F8A">
      <w:pPr>
        <w:widowControl w:val="0"/>
        <w:rPr>
          <w:rFonts w:ascii="Book Antiqua" w:hAnsi="Book Antiqua"/>
          <w:b/>
          <w:snapToGrid w:val="0"/>
          <w:sz w:val="22"/>
        </w:rPr>
      </w:pPr>
    </w:p>
    <w:p w14:paraId="4A168191" w14:textId="5C757FF9" w:rsidR="00FE0F8A" w:rsidRDefault="00FE0F8A">
      <w:pPr>
        <w:widowControl w:val="0"/>
        <w:rPr>
          <w:rFonts w:ascii="Book Antiqua" w:hAnsi="Book Antiqua"/>
          <w:b/>
          <w:snapToGrid w:val="0"/>
          <w:sz w:val="22"/>
        </w:rPr>
      </w:pPr>
    </w:p>
    <w:p w14:paraId="22BB6DAB" w14:textId="0B6AF66A" w:rsidR="00FE0F8A" w:rsidRDefault="00FE0F8A">
      <w:pPr>
        <w:widowControl w:val="0"/>
        <w:rPr>
          <w:rFonts w:ascii="Book Antiqua" w:hAnsi="Book Antiqua"/>
          <w:b/>
          <w:snapToGrid w:val="0"/>
          <w:sz w:val="22"/>
        </w:rPr>
      </w:pPr>
    </w:p>
    <w:p w14:paraId="217C0A50" w14:textId="2EA475AE" w:rsidR="00FE0F8A" w:rsidRDefault="00FE0F8A">
      <w:pPr>
        <w:widowControl w:val="0"/>
        <w:rPr>
          <w:rFonts w:ascii="Book Antiqua" w:hAnsi="Book Antiqua"/>
          <w:b/>
          <w:snapToGrid w:val="0"/>
          <w:sz w:val="22"/>
        </w:rPr>
      </w:pPr>
    </w:p>
    <w:p w14:paraId="76436D26" w14:textId="13BF3BF3" w:rsidR="00FE0F8A" w:rsidRDefault="00FE0F8A">
      <w:pPr>
        <w:widowControl w:val="0"/>
        <w:rPr>
          <w:rFonts w:ascii="Book Antiqua" w:hAnsi="Book Antiqua"/>
          <w:b/>
          <w:snapToGrid w:val="0"/>
          <w:sz w:val="22"/>
        </w:rPr>
      </w:pPr>
    </w:p>
    <w:p w14:paraId="2A6B978B" w14:textId="7CA18729" w:rsidR="00FE0F8A" w:rsidRDefault="00FE0F8A">
      <w:pPr>
        <w:widowControl w:val="0"/>
        <w:rPr>
          <w:rFonts w:ascii="Book Antiqua" w:hAnsi="Book Antiqua"/>
          <w:b/>
          <w:snapToGrid w:val="0"/>
          <w:sz w:val="22"/>
        </w:rPr>
      </w:pPr>
    </w:p>
    <w:p w14:paraId="5BCB1DAA" w14:textId="77777777" w:rsidR="00FE0F8A" w:rsidRPr="002C3839" w:rsidRDefault="00FE0F8A">
      <w:pPr>
        <w:widowControl w:val="0"/>
        <w:rPr>
          <w:rFonts w:ascii="Book Antiqua" w:hAnsi="Book Antiqua"/>
          <w:b/>
          <w:snapToGrid w:val="0"/>
          <w:sz w:val="22"/>
        </w:rPr>
      </w:pPr>
    </w:p>
    <w:p w14:paraId="2DF58CFA" w14:textId="3A7A8ED3" w:rsidR="00290C06" w:rsidRDefault="00290C06">
      <w:pPr>
        <w:widowControl w:val="0"/>
        <w:rPr>
          <w:rFonts w:ascii="Book Antiqua" w:hAnsi="Book Antiqua"/>
          <w:b/>
          <w:snapToGrid w:val="0"/>
          <w:sz w:val="22"/>
        </w:rPr>
      </w:pPr>
    </w:p>
    <w:p w14:paraId="0AC61AEF" w14:textId="77777777" w:rsidR="00C454C4" w:rsidRDefault="00C454C4">
      <w:pPr>
        <w:widowControl w:val="0"/>
        <w:rPr>
          <w:rFonts w:ascii="Book Antiqua" w:hAnsi="Book Antiqua"/>
          <w:b/>
          <w:snapToGrid w:val="0"/>
          <w:sz w:val="22"/>
        </w:rPr>
      </w:pPr>
    </w:p>
    <w:p w14:paraId="133D5981" w14:textId="0F258896" w:rsidR="0084226F" w:rsidRPr="002C3839" w:rsidRDefault="0084226F">
      <w:pPr>
        <w:widowControl w:val="0"/>
        <w:rPr>
          <w:rFonts w:ascii="Book Antiqua" w:hAnsi="Book Antiqua"/>
          <w:b/>
          <w:snapToGrid w:val="0"/>
          <w:sz w:val="22"/>
        </w:rPr>
      </w:pPr>
      <w:r w:rsidRPr="002C3839">
        <w:rPr>
          <w:rFonts w:ascii="Book Antiqua" w:hAnsi="Book Antiqua"/>
          <w:b/>
          <w:snapToGrid w:val="0"/>
          <w:sz w:val="22"/>
        </w:rPr>
        <w:t>B1</w:t>
      </w:r>
      <w:r w:rsidR="00F714AE" w:rsidRPr="002C3839">
        <w:rPr>
          <w:rFonts w:ascii="Book Antiqua" w:hAnsi="Book Antiqua"/>
          <w:b/>
          <w:snapToGrid w:val="0"/>
          <w:sz w:val="22"/>
        </w:rPr>
        <w:t>2</w:t>
      </w:r>
      <w:r w:rsidRPr="002C3839">
        <w:rPr>
          <w:rFonts w:ascii="Book Antiqua" w:hAnsi="Book Antiqua"/>
          <w:b/>
          <w:snapToGrid w:val="0"/>
          <w:sz w:val="22"/>
        </w:rPr>
        <w:t>.</w:t>
      </w:r>
      <w:r w:rsidRPr="002C3839">
        <w:rPr>
          <w:rFonts w:ascii="Book Antiqua" w:hAnsi="Book Antiqua"/>
          <w:b/>
          <w:snapToGrid w:val="0"/>
          <w:sz w:val="22"/>
        </w:rPr>
        <w:tab/>
        <w:t>Authorisation for Issue</w:t>
      </w:r>
    </w:p>
    <w:p w14:paraId="339F705F" w14:textId="77777777" w:rsidR="0084226F" w:rsidRPr="002C3839" w:rsidRDefault="0084226F">
      <w:pPr>
        <w:widowControl w:val="0"/>
        <w:rPr>
          <w:rFonts w:ascii="Book Antiqua" w:hAnsi="Book Antiqua"/>
          <w:snapToGrid w:val="0"/>
          <w:sz w:val="22"/>
        </w:rPr>
      </w:pPr>
    </w:p>
    <w:p w14:paraId="06A6C36F" w14:textId="45FA826B" w:rsidR="0084226F" w:rsidRPr="002C3839" w:rsidRDefault="0084226F" w:rsidP="00620150">
      <w:pPr>
        <w:widowControl w:val="0"/>
        <w:ind w:left="720"/>
        <w:jc w:val="both"/>
        <w:rPr>
          <w:rFonts w:ascii="Book Antiqua" w:hAnsi="Book Antiqua"/>
          <w:snapToGrid w:val="0"/>
          <w:sz w:val="22"/>
        </w:rPr>
      </w:pPr>
      <w:r w:rsidRPr="002C3839">
        <w:rPr>
          <w:rFonts w:ascii="Book Antiqua" w:hAnsi="Book Antiqua"/>
          <w:snapToGrid w:val="0"/>
          <w:sz w:val="22"/>
        </w:rPr>
        <w:t xml:space="preserve">The interim financial statements were authorised for issue by the Board of Directors on </w:t>
      </w:r>
      <w:r w:rsidR="00AD2EA9" w:rsidRPr="002C3839">
        <w:rPr>
          <w:rFonts w:ascii="Book Antiqua" w:hAnsi="Book Antiqua"/>
          <w:snapToGrid w:val="0"/>
          <w:sz w:val="22"/>
        </w:rPr>
        <w:t>2</w:t>
      </w:r>
      <w:r w:rsidR="006E69B5">
        <w:rPr>
          <w:rFonts w:ascii="Book Antiqua" w:hAnsi="Book Antiqua"/>
          <w:snapToGrid w:val="0"/>
          <w:sz w:val="22"/>
        </w:rPr>
        <w:t>6</w:t>
      </w:r>
      <w:r w:rsidR="00620150" w:rsidRPr="002C3839">
        <w:rPr>
          <w:rFonts w:ascii="Book Antiqua" w:hAnsi="Book Antiqua"/>
          <w:snapToGrid w:val="0"/>
          <w:sz w:val="22"/>
          <w:vertAlign w:val="superscript"/>
        </w:rPr>
        <w:t>th</w:t>
      </w:r>
      <w:r w:rsidRPr="002C3839">
        <w:rPr>
          <w:rFonts w:ascii="Book Antiqua" w:hAnsi="Book Antiqua"/>
          <w:snapToGrid w:val="0"/>
          <w:sz w:val="22"/>
        </w:rPr>
        <w:t xml:space="preserve"> </w:t>
      </w:r>
      <w:r w:rsidR="006E69B5">
        <w:rPr>
          <w:rFonts w:ascii="Book Antiqua" w:hAnsi="Book Antiqua"/>
          <w:snapToGrid w:val="0"/>
          <w:sz w:val="22"/>
        </w:rPr>
        <w:t>August</w:t>
      </w:r>
      <w:r w:rsidRPr="002C3839">
        <w:rPr>
          <w:rFonts w:ascii="Book Antiqua" w:hAnsi="Book Antiqua"/>
          <w:snapToGrid w:val="0"/>
          <w:sz w:val="22"/>
        </w:rPr>
        <w:t xml:space="preserve"> 20</w:t>
      </w:r>
      <w:r w:rsidR="002425EF" w:rsidRPr="002C3839">
        <w:rPr>
          <w:rFonts w:ascii="Book Antiqua" w:hAnsi="Book Antiqua"/>
          <w:snapToGrid w:val="0"/>
          <w:sz w:val="22"/>
        </w:rPr>
        <w:t>2</w:t>
      </w:r>
      <w:r w:rsidR="004E05FD" w:rsidRPr="002C3839">
        <w:rPr>
          <w:rFonts w:ascii="Book Antiqua" w:hAnsi="Book Antiqua"/>
          <w:snapToGrid w:val="0"/>
          <w:sz w:val="22"/>
        </w:rPr>
        <w:t>1</w:t>
      </w:r>
      <w:r w:rsidRPr="002C3839">
        <w:rPr>
          <w:rFonts w:ascii="Book Antiqua" w:hAnsi="Book Antiqua"/>
          <w:snapToGrid w:val="0"/>
          <w:sz w:val="22"/>
        </w:rPr>
        <w:t>.</w:t>
      </w:r>
    </w:p>
    <w:p w14:paraId="46A42169" w14:textId="77777777" w:rsidR="00FC2B55" w:rsidRPr="002C3839" w:rsidRDefault="00FC2B55">
      <w:pPr>
        <w:widowControl w:val="0"/>
        <w:rPr>
          <w:rFonts w:ascii="Book Antiqua" w:hAnsi="Book Antiqua"/>
          <w:snapToGrid w:val="0"/>
          <w:sz w:val="22"/>
        </w:rPr>
      </w:pPr>
    </w:p>
    <w:p w14:paraId="21A299CE" w14:textId="77777777" w:rsidR="006063C1" w:rsidRPr="002C3839" w:rsidRDefault="006063C1">
      <w:pPr>
        <w:widowControl w:val="0"/>
        <w:rPr>
          <w:rFonts w:ascii="Book Antiqua" w:hAnsi="Book Antiqua"/>
          <w:b/>
          <w:snapToGrid w:val="0"/>
          <w:sz w:val="22"/>
        </w:rPr>
      </w:pPr>
    </w:p>
    <w:p w14:paraId="75F33372" w14:textId="77777777" w:rsidR="00F714AE" w:rsidRPr="002C3839" w:rsidRDefault="00F714AE">
      <w:pPr>
        <w:widowControl w:val="0"/>
        <w:rPr>
          <w:rFonts w:ascii="Book Antiqua" w:hAnsi="Book Antiqua"/>
          <w:b/>
          <w:snapToGrid w:val="0"/>
          <w:sz w:val="22"/>
        </w:rPr>
      </w:pPr>
    </w:p>
    <w:p w14:paraId="0E09A4C9" w14:textId="77777777" w:rsidR="0084226F" w:rsidRPr="002C3839" w:rsidRDefault="0084226F">
      <w:pPr>
        <w:widowControl w:val="0"/>
        <w:rPr>
          <w:rFonts w:ascii="Book Antiqua" w:hAnsi="Book Antiqua"/>
          <w:b/>
          <w:snapToGrid w:val="0"/>
          <w:sz w:val="22"/>
        </w:rPr>
      </w:pPr>
      <w:r w:rsidRPr="002C3839">
        <w:rPr>
          <w:rFonts w:ascii="Book Antiqua" w:hAnsi="Book Antiqua"/>
          <w:b/>
          <w:snapToGrid w:val="0"/>
          <w:sz w:val="22"/>
        </w:rPr>
        <w:t>BY ORDER OF THE BOARD</w:t>
      </w:r>
    </w:p>
    <w:p w14:paraId="23037CFA" w14:textId="77777777" w:rsidR="00420D2D" w:rsidRPr="002C3839" w:rsidRDefault="00420D2D">
      <w:pPr>
        <w:widowControl w:val="0"/>
        <w:jc w:val="both"/>
        <w:rPr>
          <w:rFonts w:ascii="Book Antiqua" w:hAnsi="Book Antiqua"/>
          <w:snapToGrid w:val="0"/>
          <w:sz w:val="22"/>
        </w:rPr>
      </w:pPr>
    </w:p>
    <w:p w14:paraId="57DE4102" w14:textId="77777777" w:rsidR="00F83C14" w:rsidRPr="002C3839" w:rsidRDefault="00F83C14">
      <w:pPr>
        <w:widowControl w:val="0"/>
        <w:jc w:val="both"/>
        <w:rPr>
          <w:rFonts w:ascii="Book Antiqua" w:hAnsi="Book Antiqua"/>
          <w:snapToGrid w:val="0"/>
          <w:sz w:val="22"/>
        </w:rPr>
      </w:pPr>
    </w:p>
    <w:p w14:paraId="0470E0CB" w14:textId="77777777" w:rsidR="00854D00" w:rsidRPr="002C3839" w:rsidRDefault="00854D00">
      <w:pPr>
        <w:widowControl w:val="0"/>
        <w:jc w:val="both"/>
        <w:rPr>
          <w:rFonts w:ascii="Book Antiqua" w:hAnsi="Book Antiqua"/>
          <w:snapToGrid w:val="0"/>
          <w:sz w:val="22"/>
        </w:rPr>
      </w:pPr>
    </w:p>
    <w:p w14:paraId="796C70E8" w14:textId="77777777" w:rsidR="002425EF" w:rsidRPr="002C3839" w:rsidRDefault="002425EF" w:rsidP="002425EF">
      <w:pPr>
        <w:widowControl w:val="0"/>
        <w:rPr>
          <w:rFonts w:ascii="Book Antiqua" w:hAnsi="Book Antiqua"/>
          <w:b/>
          <w:snapToGrid w:val="0"/>
          <w:sz w:val="22"/>
          <w:lang w:val="en-US"/>
        </w:rPr>
      </w:pPr>
      <w:r w:rsidRPr="002C3839">
        <w:rPr>
          <w:rFonts w:ascii="Book Antiqua" w:hAnsi="Book Antiqua"/>
          <w:b/>
          <w:snapToGrid w:val="0"/>
          <w:sz w:val="22"/>
          <w:lang w:val="en-US"/>
        </w:rPr>
        <w:t>ROSLI BIN IDRIS</w:t>
      </w:r>
    </w:p>
    <w:p w14:paraId="50347814" w14:textId="77777777" w:rsidR="002425EF" w:rsidRPr="002C3839" w:rsidRDefault="002425EF" w:rsidP="002425EF">
      <w:pPr>
        <w:widowControl w:val="0"/>
        <w:rPr>
          <w:rFonts w:ascii="Book Antiqua" w:hAnsi="Book Antiqua"/>
          <w:snapToGrid w:val="0"/>
          <w:sz w:val="22"/>
        </w:rPr>
      </w:pPr>
      <w:r w:rsidRPr="002C3839">
        <w:rPr>
          <w:rFonts w:ascii="Book Antiqua" w:hAnsi="Book Antiqua"/>
          <w:snapToGrid w:val="0"/>
          <w:sz w:val="22"/>
        </w:rPr>
        <w:t>(MIA15730)</w:t>
      </w:r>
    </w:p>
    <w:p w14:paraId="07EF8497" w14:textId="77777777" w:rsidR="000006A0" w:rsidRPr="002C3839" w:rsidRDefault="002425EF">
      <w:pPr>
        <w:widowControl w:val="0"/>
        <w:rPr>
          <w:rFonts w:ascii="Book Antiqua" w:hAnsi="Book Antiqua"/>
          <w:snapToGrid w:val="0"/>
          <w:sz w:val="22"/>
        </w:rPr>
      </w:pPr>
      <w:r w:rsidRPr="002C3839">
        <w:rPr>
          <w:rFonts w:ascii="Book Antiqua" w:hAnsi="Book Antiqua"/>
          <w:snapToGrid w:val="0"/>
          <w:sz w:val="22"/>
        </w:rPr>
        <w:t>Company Secretary</w:t>
      </w:r>
    </w:p>
    <w:p w14:paraId="0ABE48DC" w14:textId="73E6E0BB" w:rsidR="0084226F" w:rsidRPr="002C3839" w:rsidRDefault="0084226F">
      <w:pPr>
        <w:pStyle w:val="BodyText2"/>
        <w:widowControl w:val="0"/>
        <w:rPr>
          <w:rFonts w:ascii="Book Antiqua" w:hAnsi="Book Antiqua"/>
          <w:snapToGrid w:val="0"/>
        </w:rPr>
      </w:pPr>
      <w:r w:rsidRPr="002C3839">
        <w:rPr>
          <w:rFonts w:ascii="Book Antiqua" w:hAnsi="Book Antiqua"/>
          <w:snapToGrid w:val="0"/>
        </w:rPr>
        <w:t xml:space="preserve">Date: </w:t>
      </w:r>
      <w:r w:rsidR="003A5977" w:rsidRPr="002C3839">
        <w:rPr>
          <w:rFonts w:ascii="Book Antiqua" w:hAnsi="Book Antiqua"/>
          <w:snapToGrid w:val="0"/>
        </w:rPr>
        <w:t>2</w:t>
      </w:r>
      <w:r w:rsidR="008F3006">
        <w:rPr>
          <w:rFonts w:ascii="Book Antiqua" w:hAnsi="Book Antiqua"/>
          <w:snapToGrid w:val="0"/>
        </w:rPr>
        <w:t>6</w:t>
      </w:r>
      <w:r w:rsidR="009745F3" w:rsidRPr="002C3839">
        <w:rPr>
          <w:rFonts w:ascii="Book Antiqua" w:hAnsi="Book Antiqua"/>
          <w:snapToGrid w:val="0"/>
          <w:vertAlign w:val="superscript"/>
        </w:rPr>
        <w:t>th</w:t>
      </w:r>
      <w:r w:rsidR="004E05FD" w:rsidRPr="002C3839">
        <w:rPr>
          <w:rFonts w:ascii="Book Antiqua" w:hAnsi="Book Antiqua"/>
          <w:snapToGrid w:val="0"/>
        </w:rPr>
        <w:t xml:space="preserve"> </w:t>
      </w:r>
      <w:r w:rsidR="008F3006">
        <w:rPr>
          <w:rFonts w:ascii="Book Antiqua" w:hAnsi="Book Antiqua"/>
          <w:snapToGrid w:val="0"/>
        </w:rPr>
        <w:t>August</w:t>
      </w:r>
      <w:r w:rsidR="001B14DE" w:rsidRPr="002C3839">
        <w:rPr>
          <w:rFonts w:ascii="Book Antiqua" w:hAnsi="Book Antiqua"/>
          <w:snapToGrid w:val="0"/>
        </w:rPr>
        <w:t xml:space="preserve"> 20</w:t>
      </w:r>
      <w:r w:rsidR="002425EF" w:rsidRPr="002C3839">
        <w:rPr>
          <w:rFonts w:ascii="Book Antiqua" w:hAnsi="Book Antiqua"/>
          <w:snapToGrid w:val="0"/>
        </w:rPr>
        <w:t>2</w:t>
      </w:r>
      <w:r w:rsidR="004E05FD" w:rsidRPr="002C3839">
        <w:rPr>
          <w:rFonts w:ascii="Book Antiqua" w:hAnsi="Book Antiqua"/>
          <w:snapToGrid w:val="0"/>
        </w:rPr>
        <w:t>1</w:t>
      </w:r>
    </w:p>
    <w:sectPr w:rsidR="0084226F" w:rsidRPr="002C3839" w:rsidSect="00594E6A">
      <w:headerReference w:type="default" r:id="rId9"/>
      <w:footerReference w:type="default" r:id="rId10"/>
      <w:pgSz w:w="12240" w:h="15840"/>
      <w:pgMar w:top="720" w:right="1080" w:bottom="1008" w:left="1008"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769A2" w14:textId="77777777" w:rsidR="00B35172" w:rsidRDefault="00B35172">
      <w:r>
        <w:separator/>
      </w:r>
    </w:p>
  </w:endnote>
  <w:endnote w:type="continuationSeparator" w:id="0">
    <w:p w14:paraId="57D54277" w14:textId="77777777" w:rsidR="00B35172" w:rsidRDefault="00B35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00"/>
    <w:family w:val="roman"/>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211D2" w14:textId="77777777" w:rsidR="00B35172" w:rsidRDefault="00B35172">
    <w:pPr>
      <w:pStyle w:val="Footer"/>
      <w:jc w:val="center"/>
    </w:pPr>
    <w:r>
      <w:t xml:space="preserve">- </w:t>
    </w:r>
    <w:r>
      <w:fldChar w:fldCharType="begin"/>
    </w:r>
    <w:r>
      <w:rPr>
        <w:rStyle w:val="PageNumber"/>
      </w:rPr>
      <w:instrText xml:space="preserve"> PAGE </w:instrText>
    </w:r>
    <w:r>
      <w:fldChar w:fldCharType="separate"/>
    </w:r>
    <w:r>
      <w:rPr>
        <w:rStyle w:val="PageNumber"/>
        <w:noProof/>
      </w:rPr>
      <w:t>21</w:t>
    </w:r>
    <w: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9FDD8" w14:textId="77777777" w:rsidR="00B35172" w:rsidRDefault="00B35172">
      <w:r>
        <w:separator/>
      </w:r>
    </w:p>
  </w:footnote>
  <w:footnote w:type="continuationSeparator" w:id="0">
    <w:p w14:paraId="504D72AD" w14:textId="77777777" w:rsidR="00B35172" w:rsidRDefault="00B35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EDFF5" w14:textId="77777777" w:rsidR="00B35172" w:rsidRPr="00933887" w:rsidRDefault="00B35172">
    <w:pPr>
      <w:jc w:val="center"/>
      <w:rPr>
        <w:rFonts w:ascii="Book Antiqua" w:hAnsi="Book Antiqua"/>
        <w:b/>
        <w:sz w:val="24"/>
      </w:rPr>
    </w:pPr>
    <w:r>
      <w:rPr>
        <w:rFonts w:ascii="Book Antiqua" w:hAnsi="Book Antiqua"/>
        <w:b/>
        <w:sz w:val="24"/>
      </w:rPr>
      <w:t>Bintulu Port Holdings Berhad</w:t>
    </w:r>
  </w:p>
  <w:p w14:paraId="63128920" w14:textId="77777777" w:rsidR="00B35172" w:rsidRPr="00F81E15" w:rsidRDefault="00B35172" w:rsidP="00F81E15">
    <w:pPr>
      <w:jc w:val="center"/>
      <w:rPr>
        <w:rFonts w:ascii="Book Antiqua" w:hAnsi="Book Antiqua"/>
        <w:sz w:val="24"/>
        <w:szCs w:val="24"/>
        <w:lang w:val="en-MY"/>
      </w:rPr>
    </w:pPr>
    <w:r w:rsidRPr="00F81E15">
      <w:rPr>
        <w:rFonts w:ascii="Book Antiqua" w:hAnsi="Book Antiqua"/>
        <w:sz w:val="24"/>
        <w:szCs w:val="24"/>
        <w:lang w:val="en-MY"/>
      </w:rPr>
      <w:t>[Registration No. 199601008454 (380802-T)]</w:t>
    </w:r>
  </w:p>
  <w:p w14:paraId="592389A2" w14:textId="77777777" w:rsidR="00B35172" w:rsidRDefault="00B35172">
    <w:pPr>
      <w:jc w:val="center"/>
      <w:rPr>
        <w:rFonts w:ascii="Book Antiqua" w:hAnsi="Book Antiqua"/>
      </w:rPr>
    </w:pPr>
    <w:r>
      <w:rPr>
        <w:rFonts w:ascii="Book Antiqua" w:hAnsi="Book Antiqua"/>
      </w:rPr>
      <w:t>(Incorporated in Malaysia)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multilevel"/>
    <w:tmpl w:val="00000012"/>
    <w:lvl w:ilvl="0">
      <w:start w:val="2015"/>
      <w:numFmt w:val="bullet"/>
      <w:lvlText w:val="-"/>
      <w:lvlJc w:val="left"/>
      <w:pPr>
        <w:ind w:left="852" w:hanging="360"/>
      </w:pPr>
      <w:rPr>
        <w:rFonts w:ascii="Book Antiqua" w:eastAsia="PMingLiU" w:hAnsi="Book Antiqua" w:cs="Times New Roman" w:hint="default"/>
      </w:rPr>
    </w:lvl>
    <w:lvl w:ilvl="1">
      <w:start w:val="1"/>
      <w:numFmt w:val="bullet"/>
      <w:lvlText w:val="o"/>
      <w:lvlJc w:val="left"/>
      <w:pPr>
        <w:ind w:left="1572" w:hanging="360"/>
      </w:pPr>
      <w:rPr>
        <w:rFonts w:ascii="Courier New" w:hAnsi="Courier New" w:cs="Courier New" w:hint="default"/>
      </w:rPr>
    </w:lvl>
    <w:lvl w:ilvl="2">
      <w:start w:val="1"/>
      <w:numFmt w:val="bullet"/>
      <w:lvlText w:val=""/>
      <w:lvlJc w:val="left"/>
      <w:pPr>
        <w:ind w:left="2292" w:hanging="360"/>
      </w:pPr>
      <w:rPr>
        <w:rFonts w:ascii="Wingdings" w:hAnsi="Wingdings" w:hint="default"/>
      </w:rPr>
    </w:lvl>
    <w:lvl w:ilvl="3">
      <w:start w:val="1"/>
      <w:numFmt w:val="bullet"/>
      <w:lvlText w:val=""/>
      <w:lvlJc w:val="left"/>
      <w:pPr>
        <w:ind w:left="3012" w:hanging="360"/>
      </w:pPr>
      <w:rPr>
        <w:rFonts w:ascii="Symbol" w:hAnsi="Symbol" w:hint="default"/>
      </w:rPr>
    </w:lvl>
    <w:lvl w:ilvl="4">
      <w:start w:val="1"/>
      <w:numFmt w:val="bullet"/>
      <w:lvlText w:val="o"/>
      <w:lvlJc w:val="left"/>
      <w:pPr>
        <w:ind w:left="3732" w:hanging="360"/>
      </w:pPr>
      <w:rPr>
        <w:rFonts w:ascii="Courier New" w:hAnsi="Courier New" w:cs="Courier New" w:hint="default"/>
      </w:rPr>
    </w:lvl>
    <w:lvl w:ilvl="5">
      <w:start w:val="1"/>
      <w:numFmt w:val="bullet"/>
      <w:lvlText w:val=""/>
      <w:lvlJc w:val="left"/>
      <w:pPr>
        <w:ind w:left="4452" w:hanging="360"/>
      </w:pPr>
      <w:rPr>
        <w:rFonts w:ascii="Wingdings" w:hAnsi="Wingdings" w:hint="default"/>
      </w:rPr>
    </w:lvl>
    <w:lvl w:ilvl="6">
      <w:start w:val="1"/>
      <w:numFmt w:val="bullet"/>
      <w:lvlText w:val=""/>
      <w:lvlJc w:val="left"/>
      <w:pPr>
        <w:ind w:left="5172" w:hanging="360"/>
      </w:pPr>
      <w:rPr>
        <w:rFonts w:ascii="Symbol" w:hAnsi="Symbol" w:hint="default"/>
      </w:rPr>
    </w:lvl>
    <w:lvl w:ilvl="7">
      <w:start w:val="1"/>
      <w:numFmt w:val="bullet"/>
      <w:lvlText w:val="o"/>
      <w:lvlJc w:val="left"/>
      <w:pPr>
        <w:ind w:left="5892" w:hanging="360"/>
      </w:pPr>
      <w:rPr>
        <w:rFonts w:ascii="Courier New" w:hAnsi="Courier New" w:cs="Courier New" w:hint="default"/>
      </w:rPr>
    </w:lvl>
    <w:lvl w:ilvl="8">
      <w:start w:val="1"/>
      <w:numFmt w:val="bullet"/>
      <w:lvlText w:val=""/>
      <w:lvlJc w:val="left"/>
      <w:pPr>
        <w:ind w:left="6612" w:hanging="360"/>
      </w:pPr>
      <w:rPr>
        <w:rFonts w:ascii="Wingdings" w:hAnsi="Wingdings" w:hint="default"/>
      </w:rPr>
    </w:lvl>
  </w:abstractNum>
  <w:abstractNum w:abstractNumId="1" w15:restartNumberingAfterBreak="0">
    <w:nsid w:val="00000018"/>
    <w:multiLevelType w:val="multilevel"/>
    <w:tmpl w:val="00000018"/>
    <w:lvl w:ilvl="0">
      <w:start w:val="1"/>
      <w:numFmt w:val="lowerRoman"/>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0000019"/>
    <w:multiLevelType w:val="multilevel"/>
    <w:tmpl w:val="00000019"/>
    <w:lvl w:ilvl="0">
      <w:start w:val="1"/>
      <w:numFmt w:val="lowerLetter"/>
      <w:lvlText w:val="%1)"/>
      <w:lvlJc w:val="left"/>
      <w:pPr>
        <w:tabs>
          <w:tab w:val="num" w:pos="1140"/>
        </w:tabs>
        <w:ind w:left="1140" w:hanging="4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000001C"/>
    <w:multiLevelType w:val="multilevel"/>
    <w:tmpl w:val="0000001C"/>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15:restartNumberingAfterBreak="0">
    <w:nsid w:val="025C3D3D"/>
    <w:multiLevelType w:val="hybridMultilevel"/>
    <w:tmpl w:val="31E8FA96"/>
    <w:lvl w:ilvl="0" w:tplc="52AC038A">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5" w15:restartNumberingAfterBreak="0">
    <w:nsid w:val="068D6FDC"/>
    <w:multiLevelType w:val="hybridMultilevel"/>
    <w:tmpl w:val="39664E3A"/>
    <w:lvl w:ilvl="0" w:tplc="BCC2D476">
      <w:start w:val="2"/>
      <w:numFmt w:val="bullet"/>
      <w:lvlText w:val="-"/>
      <w:lvlJc w:val="left"/>
      <w:pPr>
        <w:ind w:left="1860" w:hanging="360"/>
      </w:pPr>
      <w:rPr>
        <w:rFonts w:ascii="Book Antiqua" w:eastAsia="PMingLiU" w:hAnsi="Book Antiqua" w:cs="Times New Roman" w:hint="default"/>
      </w:rPr>
    </w:lvl>
    <w:lvl w:ilvl="1" w:tplc="44090003" w:tentative="1">
      <w:start w:val="1"/>
      <w:numFmt w:val="bullet"/>
      <w:lvlText w:val="o"/>
      <w:lvlJc w:val="left"/>
      <w:pPr>
        <w:ind w:left="2580" w:hanging="360"/>
      </w:pPr>
      <w:rPr>
        <w:rFonts w:ascii="Courier New" w:hAnsi="Courier New" w:cs="Courier New" w:hint="default"/>
      </w:rPr>
    </w:lvl>
    <w:lvl w:ilvl="2" w:tplc="44090005" w:tentative="1">
      <w:start w:val="1"/>
      <w:numFmt w:val="bullet"/>
      <w:lvlText w:val=""/>
      <w:lvlJc w:val="left"/>
      <w:pPr>
        <w:ind w:left="3300" w:hanging="360"/>
      </w:pPr>
      <w:rPr>
        <w:rFonts w:ascii="Wingdings" w:hAnsi="Wingdings" w:hint="default"/>
      </w:rPr>
    </w:lvl>
    <w:lvl w:ilvl="3" w:tplc="44090001" w:tentative="1">
      <w:start w:val="1"/>
      <w:numFmt w:val="bullet"/>
      <w:lvlText w:val=""/>
      <w:lvlJc w:val="left"/>
      <w:pPr>
        <w:ind w:left="4020" w:hanging="360"/>
      </w:pPr>
      <w:rPr>
        <w:rFonts w:ascii="Symbol" w:hAnsi="Symbol" w:hint="default"/>
      </w:rPr>
    </w:lvl>
    <w:lvl w:ilvl="4" w:tplc="44090003" w:tentative="1">
      <w:start w:val="1"/>
      <w:numFmt w:val="bullet"/>
      <w:lvlText w:val="o"/>
      <w:lvlJc w:val="left"/>
      <w:pPr>
        <w:ind w:left="4740" w:hanging="360"/>
      </w:pPr>
      <w:rPr>
        <w:rFonts w:ascii="Courier New" w:hAnsi="Courier New" w:cs="Courier New" w:hint="default"/>
      </w:rPr>
    </w:lvl>
    <w:lvl w:ilvl="5" w:tplc="44090005" w:tentative="1">
      <w:start w:val="1"/>
      <w:numFmt w:val="bullet"/>
      <w:lvlText w:val=""/>
      <w:lvlJc w:val="left"/>
      <w:pPr>
        <w:ind w:left="5460" w:hanging="360"/>
      </w:pPr>
      <w:rPr>
        <w:rFonts w:ascii="Wingdings" w:hAnsi="Wingdings" w:hint="default"/>
      </w:rPr>
    </w:lvl>
    <w:lvl w:ilvl="6" w:tplc="44090001" w:tentative="1">
      <w:start w:val="1"/>
      <w:numFmt w:val="bullet"/>
      <w:lvlText w:val=""/>
      <w:lvlJc w:val="left"/>
      <w:pPr>
        <w:ind w:left="6180" w:hanging="360"/>
      </w:pPr>
      <w:rPr>
        <w:rFonts w:ascii="Symbol" w:hAnsi="Symbol" w:hint="default"/>
      </w:rPr>
    </w:lvl>
    <w:lvl w:ilvl="7" w:tplc="44090003" w:tentative="1">
      <w:start w:val="1"/>
      <w:numFmt w:val="bullet"/>
      <w:lvlText w:val="o"/>
      <w:lvlJc w:val="left"/>
      <w:pPr>
        <w:ind w:left="6900" w:hanging="360"/>
      </w:pPr>
      <w:rPr>
        <w:rFonts w:ascii="Courier New" w:hAnsi="Courier New" w:cs="Courier New" w:hint="default"/>
      </w:rPr>
    </w:lvl>
    <w:lvl w:ilvl="8" w:tplc="44090005" w:tentative="1">
      <w:start w:val="1"/>
      <w:numFmt w:val="bullet"/>
      <w:lvlText w:val=""/>
      <w:lvlJc w:val="left"/>
      <w:pPr>
        <w:ind w:left="7620" w:hanging="360"/>
      </w:pPr>
      <w:rPr>
        <w:rFonts w:ascii="Wingdings" w:hAnsi="Wingdings" w:hint="default"/>
      </w:rPr>
    </w:lvl>
  </w:abstractNum>
  <w:abstractNum w:abstractNumId="6" w15:restartNumberingAfterBreak="0">
    <w:nsid w:val="07947AE5"/>
    <w:multiLevelType w:val="hybridMultilevel"/>
    <w:tmpl w:val="E072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355C42"/>
    <w:multiLevelType w:val="hybridMultilevel"/>
    <w:tmpl w:val="97FE5468"/>
    <w:lvl w:ilvl="0" w:tplc="B1EA0470">
      <w:start w:val="2"/>
      <w:numFmt w:val="bullet"/>
      <w:lvlText w:val="-"/>
      <w:lvlJc w:val="left"/>
      <w:pPr>
        <w:ind w:left="1350" w:hanging="360"/>
      </w:pPr>
      <w:rPr>
        <w:rFonts w:ascii="Book Antiqua" w:eastAsia="PMingLiU" w:hAnsi="Book Antiqua" w:cs="Times New Roman" w:hint="default"/>
      </w:rPr>
    </w:lvl>
    <w:lvl w:ilvl="1" w:tplc="44090003" w:tentative="1">
      <w:start w:val="1"/>
      <w:numFmt w:val="bullet"/>
      <w:lvlText w:val="o"/>
      <w:lvlJc w:val="left"/>
      <w:pPr>
        <w:ind w:left="2070" w:hanging="360"/>
      </w:pPr>
      <w:rPr>
        <w:rFonts w:ascii="Courier New" w:hAnsi="Courier New" w:cs="Courier New" w:hint="default"/>
      </w:rPr>
    </w:lvl>
    <w:lvl w:ilvl="2" w:tplc="44090005" w:tentative="1">
      <w:start w:val="1"/>
      <w:numFmt w:val="bullet"/>
      <w:lvlText w:val=""/>
      <w:lvlJc w:val="left"/>
      <w:pPr>
        <w:ind w:left="2790" w:hanging="360"/>
      </w:pPr>
      <w:rPr>
        <w:rFonts w:ascii="Wingdings" w:hAnsi="Wingdings" w:hint="default"/>
      </w:rPr>
    </w:lvl>
    <w:lvl w:ilvl="3" w:tplc="44090001" w:tentative="1">
      <w:start w:val="1"/>
      <w:numFmt w:val="bullet"/>
      <w:lvlText w:val=""/>
      <w:lvlJc w:val="left"/>
      <w:pPr>
        <w:ind w:left="3510" w:hanging="360"/>
      </w:pPr>
      <w:rPr>
        <w:rFonts w:ascii="Symbol" w:hAnsi="Symbol" w:hint="default"/>
      </w:rPr>
    </w:lvl>
    <w:lvl w:ilvl="4" w:tplc="44090003" w:tentative="1">
      <w:start w:val="1"/>
      <w:numFmt w:val="bullet"/>
      <w:lvlText w:val="o"/>
      <w:lvlJc w:val="left"/>
      <w:pPr>
        <w:ind w:left="4230" w:hanging="360"/>
      </w:pPr>
      <w:rPr>
        <w:rFonts w:ascii="Courier New" w:hAnsi="Courier New" w:cs="Courier New" w:hint="default"/>
      </w:rPr>
    </w:lvl>
    <w:lvl w:ilvl="5" w:tplc="44090005" w:tentative="1">
      <w:start w:val="1"/>
      <w:numFmt w:val="bullet"/>
      <w:lvlText w:val=""/>
      <w:lvlJc w:val="left"/>
      <w:pPr>
        <w:ind w:left="4950" w:hanging="360"/>
      </w:pPr>
      <w:rPr>
        <w:rFonts w:ascii="Wingdings" w:hAnsi="Wingdings" w:hint="default"/>
      </w:rPr>
    </w:lvl>
    <w:lvl w:ilvl="6" w:tplc="44090001" w:tentative="1">
      <w:start w:val="1"/>
      <w:numFmt w:val="bullet"/>
      <w:lvlText w:val=""/>
      <w:lvlJc w:val="left"/>
      <w:pPr>
        <w:ind w:left="5670" w:hanging="360"/>
      </w:pPr>
      <w:rPr>
        <w:rFonts w:ascii="Symbol" w:hAnsi="Symbol" w:hint="default"/>
      </w:rPr>
    </w:lvl>
    <w:lvl w:ilvl="7" w:tplc="44090003" w:tentative="1">
      <w:start w:val="1"/>
      <w:numFmt w:val="bullet"/>
      <w:lvlText w:val="o"/>
      <w:lvlJc w:val="left"/>
      <w:pPr>
        <w:ind w:left="6390" w:hanging="360"/>
      </w:pPr>
      <w:rPr>
        <w:rFonts w:ascii="Courier New" w:hAnsi="Courier New" w:cs="Courier New" w:hint="default"/>
      </w:rPr>
    </w:lvl>
    <w:lvl w:ilvl="8" w:tplc="44090005" w:tentative="1">
      <w:start w:val="1"/>
      <w:numFmt w:val="bullet"/>
      <w:lvlText w:val=""/>
      <w:lvlJc w:val="left"/>
      <w:pPr>
        <w:ind w:left="7110" w:hanging="360"/>
      </w:pPr>
      <w:rPr>
        <w:rFonts w:ascii="Wingdings" w:hAnsi="Wingdings" w:hint="default"/>
      </w:rPr>
    </w:lvl>
  </w:abstractNum>
  <w:abstractNum w:abstractNumId="8" w15:restartNumberingAfterBreak="0">
    <w:nsid w:val="1DB970EF"/>
    <w:multiLevelType w:val="hybridMultilevel"/>
    <w:tmpl w:val="571A059C"/>
    <w:lvl w:ilvl="0" w:tplc="0C628706">
      <w:start w:val="1"/>
      <w:numFmt w:val="upperRoman"/>
      <w:lvlText w:val="(%1)"/>
      <w:lvlJc w:val="left"/>
      <w:pPr>
        <w:ind w:left="1800" w:hanging="720"/>
      </w:pPr>
      <w:rPr>
        <w:rFonts w:hint="default"/>
        <w:sz w:val="20"/>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9" w15:restartNumberingAfterBreak="0">
    <w:nsid w:val="25A8580B"/>
    <w:multiLevelType w:val="hybridMultilevel"/>
    <w:tmpl w:val="2EF26B90"/>
    <w:lvl w:ilvl="0" w:tplc="8C6C9B10">
      <w:start w:val="1"/>
      <w:numFmt w:val="lowerLetter"/>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BB736CD"/>
    <w:multiLevelType w:val="hybridMultilevel"/>
    <w:tmpl w:val="4F3AF5F4"/>
    <w:lvl w:ilvl="0" w:tplc="44090001">
      <w:start w:val="1"/>
      <w:numFmt w:val="bullet"/>
      <w:lvlText w:val=""/>
      <w:lvlJc w:val="left"/>
      <w:pPr>
        <w:ind w:left="1429" w:hanging="360"/>
      </w:pPr>
      <w:rPr>
        <w:rFonts w:ascii="Symbol" w:hAnsi="Symbol" w:hint="default"/>
      </w:rPr>
    </w:lvl>
    <w:lvl w:ilvl="1" w:tplc="44090003" w:tentative="1">
      <w:start w:val="1"/>
      <w:numFmt w:val="bullet"/>
      <w:lvlText w:val="o"/>
      <w:lvlJc w:val="left"/>
      <w:pPr>
        <w:ind w:left="2149" w:hanging="360"/>
      </w:pPr>
      <w:rPr>
        <w:rFonts w:ascii="Courier New" w:hAnsi="Courier New" w:cs="Courier New" w:hint="default"/>
      </w:rPr>
    </w:lvl>
    <w:lvl w:ilvl="2" w:tplc="44090005" w:tentative="1">
      <w:start w:val="1"/>
      <w:numFmt w:val="bullet"/>
      <w:lvlText w:val=""/>
      <w:lvlJc w:val="left"/>
      <w:pPr>
        <w:ind w:left="2869" w:hanging="360"/>
      </w:pPr>
      <w:rPr>
        <w:rFonts w:ascii="Wingdings" w:hAnsi="Wingdings" w:hint="default"/>
      </w:rPr>
    </w:lvl>
    <w:lvl w:ilvl="3" w:tplc="44090001" w:tentative="1">
      <w:start w:val="1"/>
      <w:numFmt w:val="bullet"/>
      <w:lvlText w:val=""/>
      <w:lvlJc w:val="left"/>
      <w:pPr>
        <w:ind w:left="3589" w:hanging="360"/>
      </w:pPr>
      <w:rPr>
        <w:rFonts w:ascii="Symbol" w:hAnsi="Symbol" w:hint="default"/>
      </w:rPr>
    </w:lvl>
    <w:lvl w:ilvl="4" w:tplc="44090003" w:tentative="1">
      <w:start w:val="1"/>
      <w:numFmt w:val="bullet"/>
      <w:lvlText w:val="o"/>
      <w:lvlJc w:val="left"/>
      <w:pPr>
        <w:ind w:left="4309" w:hanging="360"/>
      </w:pPr>
      <w:rPr>
        <w:rFonts w:ascii="Courier New" w:hAnsi="Courier New" w:cs="Courier New" w:hint="default"/>
      </w:rPr>
    </w:lvl>
    <w:lvl w:ilvl="5" w:tplc="44090005" w:tentative="1">
      <w:start w:val="1"/>
      <w:numFmt w:val="bullet"/>
      <w:lvlText w:val=""/>
      <w:lvlJc w:val="left"/>
      <w:pPr>
        <w:ind w:left="5029" w:hanging="360"/>
      </w:pPr>
      <w:rPr>
        <w:rFonts w:ascii="Wingdings" w:hAnsi="Wingdings" w:hint="default"/>
      </w:rPr>
    </w:lvl>
    <w:lvl w:ilvl="6" w:tplc="44090001" w:tentative="1">
      <w:start w:val="1"/>
      <w:numFmt w:val="bullet"/>
      <w:lvlText w:val=""/>
      <w:lvlJc w:val="left"/>
      <w:pPr>
        <w:ind w:left="5749" w:hanging="360"/>
      </w:pPr>
      <w:rPr>
        <w:rFonts w:ascii="Symbol" w:hAnsi="Symbol" w:hint="default"/>
      </w:rPr>
    </w:lvl>
    <w:lvl w:ilvl="7" w:tplc="44090003" w:tentative="1">
      <w:start w:val="1"/>
      <w:numFmt w:val="bullet"/>
      <w:lvlText w:val="o"/>
      <w:lvlJc w:val="left"/>
      <w:pPr>
        <w:ind w:left="6469" w:hanging="360"/>
      </w:pPr>
      <w:rPr>
        <w:rFonts w:ascii="Courier New" w:hAnsi="Courier New" w:cs="Courier New" w:hint="default"/>
      </w:rPr>
    </w:lvl>
    <w:lvl w:ilvl="8" w:tplc="44090005" w:tentative="1">
      <w:start w:val="1"/>
      <w:numFmt w:val="bullet"/>
      <w:lvlText w:val=""/>
      <w:lvlJc w:val="left"/>
      <w:pPr>
        <w:ind w:left="7189" w:hanging="360"/>
      </w:pPr>
      <w:rPr>
        <w:rFonts w:ascii="Wingdings" w:hAnsi="Wingdings" w:hint="default"/>
      </w:rPr>
    </w:lvl>
  </w:abstractNum>
  <w:abstractNum w:abstractNumId="11" w15:restartNumberingAfterBreak="0">
    <w:nsid w:val="7A404A9B"/>
    <w:multiLevelType w:val="hybridMultilevel"/>
    <w:tmpl w:val="31E8FA96"/>
    <w:lvl w:ilvl="0" w:tplc="52AC038A">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 w:numId="5">
    <w:abstractNumId w:val="9"/>
  </w:num>
  <w:num w:numId="6">
    <w:abstractNumId w:val="4"/>
  </w:num>
  <w:num w:numId="7">
    <w:abstractNumId w:val="8"/>
  </w:num>
  <w:num w:numId="8">
    <w:abstractNumId w:val="7"/>
  </w:num>
  <w:num w:numId="9">
    <w:abstractNumId w:val="10"/>
  </w:num>
  <w:num w:numId="10">
    <w:abstractNumId w:val="1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spaceForUL/>
    <w:doNotLeaveBackslashAlon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6A0"/>
    <w:rsid w:val="000019F2"/>
    <w:rsid w:val="00002FFD"/>
    <w:rsid w:val="00003527"/>
    <w:rsid w:val="000036D4"/>
    <w:rsid w:val="00003DAA"/>
    <w:rsid w:val="00003ED8"/>
    <w:rsid w:val="00004137"/>
    <w:rsid w:val="00004BAD"/>
    <w:rsid w:val="00004EBC"/>
    <w:rsid w:val="00004FB0"/>
    <w:rsid w:val="00006DAE"/>
    <w:rsid w:val="000073E1"/>
    <w:rsid w:val="000113D8"/>
    <w:rsid w:val="000120AD"/>
    <w:rsid w:val="00012AAE"/>
    <w:rsid w:val="000152D4"/>
    <w:rsid w:val="000153A1"/>
    <w:rsid w:val="000159C3"/>
    <w:rsid w:val="00021FA4"/>
    <w:rsid w:val="000253EF"/>
    <w:rsid w:val="000261DD"/>
    <w:rsid w:val="000263F5"/>
    <w:rsid w:val="00026671"/>
    <w:rsid w:val="0002677B"/>
    <w:rsid w:val="00031B00"/>
    <w:rsid w:val="0003230F"/>
    <w:rsid w:val="000327C6"/>
    <w:rsid w:val="0003281B"/>
    <w:rsid w:val="000332D6"/>
    <w:rsid w:val="00034B16"/>
    <w:rsid w:val="0003520C"/>
    <w:rsid w:val="0003584A"/>
    <w:rsid w:val="000358B3"/>
    <w:rsid w:val="00041DA4"/>
    <w:rsid w:val="00041F63"/>
    <w:rsid w:val="000420D2"/>
    <w:rsid w:val="00042B64"/>
    <w:rsid w:val="00042FEE"/>
    <w:rsid w:val="000430E7"/>
    <w:rsid w:val="00043453"/>
    <w:rsid w:val="00043591"/>
    <w:rsid w:val="00043980"/>
    <w:rsid w:val="00045CB3"/>
    <w:rsid w:val="00045D07"/>
    <w:rsid w:val="00046147"/>
    <w:rsid w:val="00046156"/>
    <w:rsid w:val="0004717F"/>
    <w:rsid w:val="00047DE9"/>
    <w:rsid w:val="00050F6F"/>
    <w:rsid w:val="00051D06"/>
    <w:rsid w:val="000520BA"/>
    <w:rsid w:val="000524E3"/>
    <w:rsid w:val="000528ED"/>
    <w:rsid w:val="00053739"/>
    <w:rsid w:val="00053E5A"/>
    <w:rsid w:val="00053EA7"/>
    <w:rsid w:val="000544F3"/>
    <w:rsid w:val="00056483"/>
    <w:rsid w:val="000576F8"/>
    <w:rsid w:val="0006093F"/>
    <w:rsid w:val="000615AB"/>
    <w:rsid w:val="00064D0F"/>
    <w:rsid w:val="00064F35"/>
    <w:rsid w:val="00065577"/>
    <w:rsid w:val="0006578E"/>
    <w:rsid w:val="00065D06"/>
    <w:rsid w:val="00067CC0"/>
    <w:rsid w:val="00067F9A"/>
    <w:rsid w:val="0007023F"/>
    <w:rsid w:val="00070644"/>
    <w:rsid w:val="00071A39"/>
    <w:rsid w:val="000739C4"/>
    <w:rsid w:val="00074D06"/>
    <w:rsid w:val="00075370"/>
    <w:rsid w:val="00075C94"/>
    <w:rsid w:val="00076487"/>
    <w:rsid w:val="00076F59"/>
    <w:rsid w:val="00076F93"/>
    <w:rsid w:val="00077ED7"/>
    <w:rsid w:val="0008058A"/>
    <w:rsid w:val="000809A2"/>
    <w:rsid w:val="000819BE"/>
    <w:rsid w:val="00081A49"/>
    <w:rsid w:val="00082299"/>
    <w:rsid w:val="00082CFE"/>
    <w:rsid w:val="00083AB7"/>
    <w:rsid w:val="000840D7"/>
    <w:rsid w:val="00084699"/>
    <w:rsid w:val="00085CB6"/>
    <w:rsid w:val="00086D72"/>
    <w:rsid w:val="0008717D"/>
    <w:rsid w:val="00087531"/>
    <w:rsid w:val="00090328"/>
    <w:rsid w:val="00090B95"/>
    <w:rsid w:val="00091992"/>
    <w:rsid w:val="00091A41"/>
    <w:rsid w:val="0009227D"/>
    <w:rsid w:val="0009246E"/>
    <w:rsid w:val="00092519"/>
    <w:rsid w:val="00092E29"/>
    <w:rsid w:val="0009347D"/>
    <w:rsid w:val="0009499F"/>
    <w:rsid w:val="00094E43"/>
    <w:rsid w:val="00095110"/>
    <w:rsid w:val="00095392"/>
    <w:rsid w:val="00095EEB"/>
    <w:rsid w:val="000A0250"/>
    <w:rsid w:val="000A0A38"/>
    <w:rsid w:val="000A0F73"/>
    <w:rsid w:val="000A1C78"/>
    <w:rsid w:val="000A244C"/>
    <w:rsid w:val="000A2E94"/>
    <w:rsid w:val="000A33D8"/>
    <w:rsid w:val="000A525B"/>
    <w:rsid w:val="000A68ED"/>
    <w:rsid w:val="000A7D9D"/>
    <w:rsid w:val="000B0F12"/>
    <w:rsid w:val="000B1881"/>
    <w:rsid w:val="000B1EA4"/>
    <w:rsid w:val="000B203B"/>
    <w:rsid w:val="000B2107"/>
    <w:rsid w:val="000B5491"/>
    <w:rsid w:val="000B5AD5"/>
    <w:rsid w:val="000B6E55"/>
    <w:rsid w:val="000B7AE7"/>
    <w:rsid w:val="000C167F"/>
    <w:rsid w:val="000C1EA7"/>
    <w:rsid w:val="000C28AB"/>
    <w:rsid w:val="000C3571"/>
    <w:rsid w:val="000C364C"/>
    <w:rsid w:val="000C3B67"/>
    <w:rsid w:val="000C418E"/>
    <w:rsid w:val="000C4C4B"/>
    <w:rsid w:val="000C5FFE"/>
    <w:rsid w:val="000D00B3"/>
    <w:rsid w:val="000D0D6C"/>
    <w:rsid w:val="000D2768"/>
    <w:rsid w:val="000D4634"/>
    <w:rsid w:val="000D4C65"/>
    <w:rsid w:val="000D5BF9"/>
    <w:rsid w:val="000D6E8D"/>
    <w:rsid w:val="000D7734"/>
    <w:rsid w:val="000D7875"/>
    <w:rsid w:val="000D7AD7"/>
    <w:rsid w:val="000D7E09"/>
    <w:rsid w:val="000E0649"/>
    <w:rsid w:val="000E31D3"/>
    <w:rsid w:val="000E63F1"/>
    <w:rsid w:val="000E640F"/>
    <w:rsid w:val="000F0559"/>
    <w:rsid w:val="000F0D3E"/>
    <w:rsid w:val="000F4117"/>
    <w:rsid w:val="000F49ED"/>
    <w:rsid w:val="000F4D20"/>
    <w:rsid w:val="000F5FC8"/>
    <w:rsid w:val="000F62EC"/>
    <w:rsid w:val="000F6CC2"/>
    <w:rsid w:val="000F7400"/>
    <w:rsid w:val="000F7660"/>
    <w:rsid w:val="00100F5F"/>
    <w:rsid w:val="00102FBD"/>
    <w:rsid w:val="001064FF"/>
    <w:rsid w:val="00107E05"/>
    <w:rsid w:val="00112F91"/>
    <w:rsid w:val="0011368B"/>
    <w:rsid w:val="00113754"/>
    <w:rsid w:val="001150DF"/>
    <w:rsid w:val="00115199"/>
    <w:rsid w:val="001154C4"/>
    <w:rsid w:val="00115D9F"/>
    <w:rsid w:val="00116935"/>
    <w:rsid w:val="00116DB8"/>
    <w:rsid w:val="00116EA0"/>
    <w:rsid w:val="00117527"/>
    <w:rsid w:val="00120DC4"/>
    <w:rsid w:val="00121743"/>
    <w:rsid w:val="001229DB"/>
    <w:rsid w:val="00122DF0"/>
    <w:rsid w:val="00126496"/>
    <w:rsid w:val="001265E4"/>
    <w:rsid w:val="0012684F"/>
    <w:rsid w:val="00127650"/>
    <w:rsid w:val="0012774E"/>
    <w:rsid w:val="0013001D"/>
    <w:rsid w:val="00130E42"/>
    <w:rsid w:val="00131095"/>
    <w:rsid w:val="0013130B"/>
    <w:rsid w:val="00131D53"/>
    <w:rsid w:val="0013315A"/>
    <w:rsid w:val="001331B9"/>
    <w:rsid w:val="00133463"/>
    <w:rsid w:val="00133540"/>
    <w:rsid w:val="00134822"/>
    <w:rsid w:val="00134FCA"/>
    <w:rsid w:val="00135F81"/>
    <w:rsid w:val="00140608"/>
    <w:rsid w:val="0014104B"/>
    <w:rsid w:val="001411F7"/>
    <w:rsid w:val="001415CD"/>
    <w:rsid w:val="001417AE"/>
    <w:rsid w:val="0014197A"/>
    <w:rsid w:val="001428F4"/>
    <w:rsid w:val="001438BC"/>
    <w:rsid w:val="00144545"/>
    <w:rsid w:val="00144C44"/>
    <w:rsid w:val="00145408"/>
    <w:rsid w:val="001458EA"/>
    <w:rsid w:val="00145C21"/>
    <w:rsid w:val="00146261"/>
    <w:rsid w:val="00146B1D"/>
    <w:rsid w:val="00146E0D"/>
    <w:rsid w:val="0014757D"/>
    <w:rsid w:val="00147EF0"/>
    <w:rsid w:val="0015006F"/>
    <w:rsid w:val="0015175C"/>
    <w:rsid w:val="00151A43"/>
    <w:rsid w:val="00153473"/>
    <w:rsid w:val="00154540"/>
    <w:rsid w:val="0015499C"/>
    <w:rsid w:val="0016051A"/>
    <w:rsid w:val="00161C7B"/>
    <w:rsid w:val="00162A2C"/>
    <w:rsid w:val="00162F9F"/>
    <w:rsid w:val="0016384D"/>
    <w:rsid w:val="00164445"/>
    <w:rsid w:val="00164ABA"/>
    <w:rsid w:val="00165A98"/>
    <w:rsid w:val="00165F9E"/>
    <w:rsid w:val="00166751"/>
    <w:rsid w:val="00167EAC"/>
    <w:rsid w:val="00171487"/>
    <w:rsid w:val="00171769"/>
    <w:rsid w:val="00171B44"/>
    <w:rsid w:val="001727E8"/>
    <w:rsid w:val="00172A27"/>
    <w:rsid w:val="00173797"/>
    <w:rsid w:val="0017387D"/>
    <w:rsid w:val="001739D7"/>
    <w:rsid w:val="001746E7"/>
    <w:rsid w:val="00175207"/>
    <w:rsid w:val="00177355"/>
    <w:rsid w:val="001779EB"/>
    <w:rsid w:val="001856F7"/>
    <w:rsid w:val="001858A6"/>
    <w:rsid w:val="001861BA"/>
    <w:rsid w:val="001878D9"/>
    <w:rsid w:val="00191285"/>
    <w:rsid w:val="001924B9"/>
    <w:rsid w:val="00192C67"/>
    <w:rsid w:val="001934B9"/>
    <w:rsid w:val="00194AA1"/>
    <w:rsid w:val="00195572"/>
    <w:rsid w:val="00195761"/>
    <w:rsid w:val="00196085"/>
    <w:rsid w:val="00196E68"/>
    <w:rsid w:val="00197501"/>
    <w:rsid w:val="001A1508"/>
    <w:rsid w:val="001A38F8"/>
    <w:rsid w:val="001A4544"/>
    <w:rsid w:val="001A5578"/>
    <w:rsid w:val="001A621F"/>
    <w:rsid w:val="001A7D1D"/>
    <w:rsid w:val="001B022E"/>
    <w:rsid w:val="001B04CA"/>
    <w:rsid w:val="001B0537"/>
    <w:rsid w:val="001B0699"/>
    <w:rsid w:val="001B0DDA"/>
    <w:rsid w:val="001B14DE"/>
    <w:rsid w:val="001B18D4"/>
    <w:rsid w:val="001B265E"/>
    <w:rsid w:val="001B4051"/>
    <w:rsid w:val="001B463F"/>
    <w:rsid w:val="001B6B31"/>
    <w:rsid w:val="001B6FD3"/>
    <w:rsid w:val="001C0CE0"/>
    <w:rsid w:val="001C24D5"/>
    <w:rsid w:val="001C3667"/>
    <w:rsid w:val="001C6335"/>
    <w:rsid w:val="001C651C"/>
    <w:rsid w:val="001C6749"/>
    <w:rsid w:val="001C7776"/>
    <w:rsid w:val="001D06F4"/>
    <w:rsid w:val="001D10A2"/>
    <w:rsid w:val="001D130A"/>
    <w:rsid w:val="001D2014"/>
    <w:rsid w:val="001D24B5"/>
    <w:rsid w:val="001D2BF3"/>
    <w:rsid w:val="001D2C2C"/>
    <w:rsid w:val="001D30F9"/>
    <w:rsid w:val="001D3108"/>
    <w:rsid w:val="001D3188"/>
    <w:rsid w:val="001D3B64"/>
    <w:rsid w:val="001D4645"/>
    <w:rsid w:val="001D4F98"/>
    <w:rsid w:val="001D7740"/>
    <w:rsid w:val="001D7863"/>
    <w:rsid w:val="001D7C4B"/>
    <w:rsid w:val="001E0527"/>
    <w:rsid w:val="001E152A"/>
    <w:rsid w:val="001E4398"/>
    <w:rsid w:val="001E4702"/>
    <w:rsid w:val="001E68B5"/>
    <w:rsid w:val="001E72BC"/>
    <w:rsid w:val="001F0D58"/>
    <w:rsid w:val="001F11D2"/>
    <w:rsid w:val="001F1F3E"/>
    <w:rsid w:val="001F2545"/>
    <w:rsid w:val="001F37E7"/>
    <w:rsid w:val="001F3B28"/>
    <w:rsid w:val="001F4279"/>
    <w:rsid w:val="001F4DF4"/>
    <w:rsid w:val="001F4E6D"/>
    <w:rsid w:val="001F569D"/>
    <w:rsid w:val="001F56B6"/>
    <w:rsid w:val="001F5D9C"/>
    <w:rsid w:val="001F74E1"/>
    <w:rsid w:val="001F7D0A"/>
    <w:rsid w:val="002015F9"/>
    <w:rsid w:val="0020355E"/>
    <w:rsid w:val="00204277"/>
    <w:rsid w:val="00204FF7"/>
    <w:rsid w:val="0020509D"/>
    <w:rsid w:val="002076E9"/>
    <w:rsid w:val="00210C4C"/>
    <w:rsid w:val="00212C35"/>
    <w:rsid w:val="002138B9"/>
    <w:rsid w:val="0021403D"/>
    <w:rsid w:val="002145AE"/>
    <w:rsid w:val="0022218C"/>
    <w:rsid w:val="0022232A"/>
    <w:rsid w:val="00222F14"/>
    <w:rsid w:val="00223870"/>
    <w:rsid w:val="00223A9A"/>
    <w:rsid w:val="00223AFB"/>
    <w:rsid w:val="002266CE"/>
    <w:rsid w:val="002300A5"/>
    <w:rsid w:val="0023144E"/>
    <w:rsid w:val="00232A48"/>
    <w:rsid w:val="00233366"/>
    <w:rsid w:val="00233590"/>
    <w:rsid w:val="002350FB"/>
    <w:rsid w:val="00235E55"/>
    <w:rsid w:val="00236EF7"/>
    <w:rsid w:val="00237220"/>
    <w:rsid w:val="00237293"/>
    <w:rsid w:val="00240330"/>
    <w:rsid w:val="0024064B"/>
    <w:rsid w:val="00240AB4"/>
    <w:rsid w:val="00240B75"/>
    <w:rsid w:val="00241FB3"/>
    <w:rsid w:val="002425EF"/>
    <w:rsid w:val="00242ACE"/>
    <w:rsid w:val="00245615"/>
    <w:rsid w:val="0024570D"/>
    <w:rsid w:val="002461D7"/>
    <w:rsid w:val="002463C5"/>
    <w:rsid w:val="00247B57"/>
    <w:rsid w:val="00250D1B"/>
    <w:rsid w:val="0025227D"/>
    <w:rsid w:val="002549CB"/>
    <w:rsid w:val="00255E34"/>
    <w:rsid w:val="00256050"/>
    <w:rsid w:val="00256FA1"/>
    <w:rsid w:val="00257822"/>
    <w:rsid w:val="002616F9"/>
    <w:rsid w:val="002626BA"/>
    <w:rsid w:val="00262B46"/>
    <w:rsid w:val="002632CB"/>
    <w:rsid w:val="002637B9"/>
    <w:rsid w:val="00263E16"/>
    <w:rsid w:val="00266FC3"/>
    <w:rsid w:val="00267A6E"/>
    <w:rsid w:val="00273333"/>
    <w:rsid w:val="00273574"/>
    <w:rsid w:val="00274212"/>
    <w:rsid w:val="0027477F"/>
    <w:rsid w:val="00275248"/>
    <w:rsid w:val="00276181"/>
    <w:rsid w:val="00277E40"/>
    <w:rsid w:val="0028013F"/>
    <w:rsid w:val="002803F5"/>
    <w:rsid w:val="002804B1"/>
    <w:rsid w:val="00280692"/>
    <w:rsid w:val="00283B4A"/>
    <w:rsid w:val="00284E90"/>
    <w:rsid w:val="002862B4"/>
    <w:rsid w:val="002878DF"/>
    <w:rsid w:val="00290566"/>
    <w:rsid w:val="002908D2"/>
    <w:rsid w:val="00290C06"/>
    <w:rsid w:val="0029224C"/>
    <w:rsid w:val="00292F40"/>
    <w:rsid w:val="002931FB"/>
    <w:rsid w:val="002946BA"/>
    <w:rsid w:val="002952D7"/>
    <w:rsid w:val="002962CA"/>
    <w:rsid w:val="0029725F"/>
    <w:rsid w:val="002A00E0"/>
    <w:rsid w:val="002A1540"/>
    <w:rsid w:val="002A1AE6"/>
    <w:rsid w:val="002A2CC8"/>
    <w:rsid w:val="002A5032"/>
    <w:rsid w:val="002A5C61"/>
    <w:rsid w:val="002A5DDB"/>
    <w:rsid w:val="002A7141"/>
    <w:rsid w:val="002A7DD5"/>
    <w:rsid w:val="002B0280"/>
    <w:rsid w:val="002B1589"/>
    <w:rsid w:val="002B17D9"/>
    <w:rsid w:val="002B1994"/>
    <w:rsid w:val="002B2BCB"/>
    <w:rsid w:val="002B2D67"/>
    <w:rsid w:val="002B2E70"/>
    <w:rsid w:val="002B32CD"/>
    <w:rsid w:val="002B41DE"/>
    <w:rsid w:val="002B4215"/>
    <w:rsid w:val="002B64F5"/>
    <w:rsid w:val="002B6F8C"/>
    <w:rsid w:val="002C1191"/>
    <w:rsid w:val="002C2121"/>
    <w:rsid w:val="002C3839"/>
    <w:rsid w:val="002C3B15"/>
    <w:rsid w:val="002C454F"/>
    <w:rsid w:val="002C4C04"/>
    <w:rsid w:val="002C500C"/>
    <w:rsid w:val="002C5603"/>
    <w:rsid w:val="002C5761"/>
    <w:rsid w:val="002C5B1A"/>
    <w:rsid w:val="002C6587"/>
    <w:rsid w:val="002C74CB"/>
    <w:rsid w:val="002D26A1"/>
    <w:rsid w:val="002D2869"/>
    <w:rsid w:val="002D2B56"/>
    <w:rsid w:val="002D2F24"/>
    <w:rsid w:val="002D3638"/>
    <w:rsid w:val="002D4455"/>
    <w:rsid w:val="002D484B"/>
    <w:rsid w:val="002D636F"/>
    <w:rsid w:val="002E03C5"/>
    <w:rsid w:val="002E0977"/>
    <w:rsid w:val="002E09F0"/>
    <w:rsid w:val="002E0FD1"/>
    <w:rsid w:val="002E17D4"/>
    <w:rsid w:val="002E2335"/>
    <w:rsid w:val="002E3490"/>
    <w:rsid w:val="002E3704"/>
    <w:rsid w:val="002E4FB8"/>
    <w:rsid w:val="002E687B"/>
    <w:rsid w:val="002E6EE2"/>
    <w:rsid w:val="002E706F"/>
    <w:rsid w:val="002F24E6"/>
    <w:rsid w:val="002F2B5A"/>
    <w:rsid w:val="002F3670"/>
    <w:rsid w:val="002F61DB"/>
    <w:rsid w:val="002F695B"/>
    <w:rsid w:val="002F6BCE"/>
    <w:rsid w:val="002F717E"/>
    <w:rsid w:val="002F728C"/>
    <w:rsid w:val="002F730D"/>
    <w:rsid w:val="003006D1"/>
    <w:rsid w:val="00302902"/>
    <w:rsid w:val="003068F8"/>
    <w:rsid w:val="00307B46"/>
    <w:rsid w:val="003101F2"/>
    <w:rsid w:val="00310561"/>
    <w:rsid w:val="00311071"/>
    <w:rsid w:val="003117F6"/>
    <w:rsid w:val="00311E4C"/>
    <w:rsid w:val="00313D85"/>
    <w:rsid w:val="00313E5C"/>
    <w:rsid w:val="00314A28"/>
    <w:rsid w:val="0031565B"/>
    <w:rsid w:val="00315777"/>
    <w:rsid w:val="00316669"/>
    <w:rsid w:val="00316A88"/>
    <w:rsid w:val="00317BA3"/>
    <w:rsid w:val="00317FA6"/>
    <w:rsid w:val="00321FD0"/>
    <w:rsid w:val="00323096"/>
    <w:rsid w:val="003237BF"/>
    <w:rsid w:val="00323F68"/>
    <w:rsid w:val="00323F74"/>
    <w:rsid w:val="00325E25"/>
    <w:rsid w:val="0032601B"/>
    <w:rsid w:val="0033148E"/>
    <w:rsid w:val="00331942"/>
    <w:rsid w:val="003330C5"/>
    <w:rsid w:val="003333BB"/>
    <w:rsid w:val="00335D3F"/>
    <w:rsid w:val="0034115A"/>
    <w:rsid w:val="0034179B"/>
    <w:rsid w:val="003425F3"/>
    <w:rsid w:val="00342B9B"/>
    <w:rsid w:val="003470F8"/>
    <w:rsid w:val="00350334"/>
    <w:rsid w:val="003516C6"/>
    <w:rsid w:val="00352046"/>
    <w:rsid w:val="00352C51"/>
    <w:rsid w:val="003531EF"/>
    <w:rsid w:val="003533EF"/>
    <w:rsid w:val="00353976"/>
    <w:rsid w:val="00354208"/>
    <w:rsid w:val="00354BD1"/>
    <w:rsid w:val="00355EDC"/>
    <w:rsid w:val="0036198B"/>
    <w:rsid w:val="00362F80"/>
    <w:rsid w:val="0036331E"/>
    <w:rsid w:val="00363D83"/>
    <w:rsid w:val="00363EE6"/>
    <w:rsid w:val="00364A09"/>
    <w:rsid w:val="00365509"/>
    <w:rsid w:val="003656B5"/>
    <w:rsid w:val="00365C56"/>
    <w:rsid w:val="003660E8"/>
    <w:rsid w:val="003664C9"/>
    <w:rsid w:val="00367A46"/>
    <w:rsid w:val="00370BE7"/>
    <w:rsid w:val="00371C91"/>
    <w:rsid w:val="0037202A"/>
    <w:rsid w:val="0037537B"/>
    <w:rsid w:val="003762D7"/>
    <w:rsid w:val="00380C42"/>
    <w:rsid w:val="00381146"/>
    <w:rsid w:val="0038137B"/>
    <w:rsid w:val="00383464"/>
    <w:rsid w:val="00384F55"/>
    <w:rsid w:val="003857F5"/>
    <w:rsid w:val="00385D82"/>
    <w:rsid w:val="00386198"/>
    <w:rsid w:val="00386299"/>
    <w:rsid w:val="00387EE7"/>
    <w:rsid w:val="00390650"/>
    <w:rsid w:val="00390A92"/>
    <w:rsid w:val="003911DB"/>
    <w:rsid w:val="00391AA7"/>
    <w:rsid w:val="0039274F"/>
    <w:rsid w:val="003929FF"/>
    <w:rsid w:val="00393B78"/>
    <w:rsid w:val="00394171"/>
    <w:rsid w:val="00396B1F"/>
    <w:rsid w:val="00396C29"/>
    <w:rsid w:val="003A1530"/>
    <w:rsid w:val="003A29C8"/>
    <w:rsid w:val="003A2F77"/>
    <w:rsid w:val="003A3A2E"/>
    <w:rsid w:val="003A4F29"/>
    <w:rsid w:val="003A5977"/>
    <w:rsid w:val="003A66C6"/>
    <w:rsid w:val="003A7356"/>
    <w:rsid w:val="003A74EE"/>
    <w:rsid w:val="003B0023"/>
    <w:rsid w:val="003B12E8"/>
    <w:rsid w:val="003B308D"/>
    <w:rsid w:val="003B34D8"/>
    <w:rsid w:val="003B46CF"/>
    <w:rsid w:val="003B509C"/>
    <w:rsid w:val="003B57FB"/>
    <w:rsid w:val="003B6A97"/>
    <w:rsid w:val="003B7642"/>
    <w:rsid w:val="003B79EC"/>
    <w:rsid w:val="003C02E5"/>
    <w:rsid w:val="003C0ED0"/>
    <w:rsid w:val="003C1E01"/>
    <w:rsid w:val="003C2268"/>
    <w:rsid w:val="003C226F"/>
    <w:rsid w:val="003C2571"/>
    <w:rsid w:val="003C2F3F"/>
    <w:rsid w:val="003C3E81"/>
    <w:rsid w:val="003C493D"/>
    <w:rsid w:val="003C4BC3"/>
    <w:rsid w:val="003C4FB4"/>
    <w:rsid w:val="003C5057"/>
    <w:rsid w:val="003C7162"/>
    <w:rsid w:val="003C7B17"/>
    <w:rsid w:val="003C7BEE"/>
    <w:rsid w:val="003D0355"/>
    <w:rsid w:val="003D15E4"/>
    <w:rsid w:val="003D2478"/>
    <w:rsid w:val="003D2F6B"/>
    <w:rsid w:val="003D34E6"/>
    <w:rsid w:val="003D404D"/>
    <w:rsid w:val="003D48BB"/>
    <w:rsid w:val="003D6541"/>
    <w:rsid w:val="003D665D"/>
    <w:rsid w:val="003D76B2"/>
    <w:rsid w:val="003D79CD"/>
    <w:rsid w:val="003E17C3"/>
    <w:rsid w:val="003E1A45"/>
    <w:rsid w:val="003E1B98"/>
    <w:rsid w:val="003E1F69"/>
    <w:rsid w:val="003E2F52"/>
    <w:rsid w:val="003E3679"/>
    <w:rsid w:val="003E3692"/>
    <w:rsid w:val="003E4EEC"/>
    <w:rsid w:val="003E6A39"/>
    <w:rsid w:val="003E6B11"/>
    <w:rsid w:val="003E799A"/>
    <w:rsid w:val="003F2308"/>
    <w:rsid w:val="003F272D"/>
    <w:rsid w:val="003F2D16"/>
    <w:rsid w:val="003F2EB6"/>
    <w:rsid w:val="003F3D67"/>
    <w:rsid w:val="003F4598"/>
    <w:rsid w:val="003F4824"/>
    <w:rsid w:val="003F4B28"/>
    <w:rsid w:val="003F5F87"/>
    <w:rsid w:val="003F6644"/>
    <w:rsid w:val="003F68B0"/>
    <w:rsid w:val="003F78A7"/>
    <w:rsid w:val="004000C9"/>
    <w:rsid w:val="00401948"/>
    <w:rsid w:val="00402D7C"/>
    <w:rsid w:val="004035F5"/>
    <w:rsid w:val="00403E9D"/>
    <w:rsid w:val="00404374"/>
    <w:rsid w:val="0040446F"/>
    <w:rsid w:val="00404DAC"/>
    <w:rsid w:val="00406CCD"/>
    <w:rsid w:val="00407A56"/>
    <w:rsid w:val="0041048E"/>
    <w:rsid w:val="00410CD0"/>
    <w:rsid w:val="00411919"/>
    <w:rsid w:val="0041404C"/>
    <w:rsid w:val="00414840"/>
    <w:rsid w:val="00414AD8"/>
    <w:rsid w:val="00415426"/>
    <w:rsid w:val="0041554E"/>
    <w:rsid w:val="00415D5D"/>
    <w:rsid w:val="00416642"/>
    <w:rsid w:val="00416766"/>
    <w:rsid w:val="00417C4F"/>
    <w:rsid w:val="00417FF0"/>
    <w:rsid w:val="00420735"/>
    <w:rsid w:val="00420D2D"/>
    <w:rsid w:val="00421D22"/>
    <w:rsid w:val="00422574"/>
    <w:rsid w:val="00422AFA"/>
    <w:rsid w:val="00422D29"/>
    <w:rsid w:val="00424496"/>
    <w:rsid w:val="004248E4"/>
    <w:rsid w:val="00425112"/>
    <w:rsid w:val="0042537F"/>
    <w:rsid w:val="00425D98"/>
    <w:rsid w:val="0042679F"/>
    <w:rsid w:val="00427C16"/>
    <w:rsid w:val="00427F48"/>
    <w:rsid w:val="004304E9"/>
    <w:rsid w:val="00430BD5"/>
    <w:rsid w:val="00430E9A"/>
    <w:rsid w:val="00431957"/>
    <w:rsid w:val="00431C2B"/>
    <w:rsid w:val="00431E76"/>
    <w:rsid w:val="004322EB"/>
    <w:rsid w:val="00432DE0"/>
    <w:rsid w:val="00433F45"/>
    <w:rsid w:val="00437D2A"/>
    <w:rsid w:val="00440146"/>
    <w:rsid w:val="00440950"/>
    <w:rsid w:val="0044285D"/>
    <w:rsid w:val="004429CA"/>
    <w:rsid w:val="004431C2"/>
    <w:rsid w:val="00444E37"/>
    <w:rsid w:val="00444E8C"/>
    <w:rsid w:val="00444EF3"/>
    <w:rsid w:val="004452BD"/>
    <w:rsid w:val="00445382"/>
    <w:rsid w:val="004455BA"/>
    <w:rsid w:val="004466C6"/>
    <w:rsid w:val="004479AB"/>
    <w:rsid w:val="00447A6F"/>
    <w:rsid w:val="00450707"/>
    <w:rsid w:val="00450DE2"/>
    <w:rsid w:val="00452387"/>
    <w:rsid w:val="00452D23"/>
    <w:rsid w:val="00454C2E"/>
    <w:rsid w:val="00455E13"/>
    <w:rsid w:val="00456FB2"/>
    <w:rsid w:val="00457E77"/>
    <w:rsid w:val="00460315"/>
    <w:rsid w:val="004604C0"/>
    <w:rsid w:val="00460574"/>
    <w:rsid w:val="00460F66"/>
    <w:rsid w:val="00461FB4"/>
    <w:rsid w:val="0046321C"/>
    <w:rsid w:val="00463611"/>
    <w:rsid w:val="00464A2A"/>
    <w:rsid w:val="004666CC"/>
    <w:rsid w:val="0046697B"/>
    <w:rsid w:val="00470B39"/>
    <w:rsid w:val="0047291F"/>
    <w:rsid w:val="00473C5D"/>
    <w:rsid w:val="00473E9B"/>
    <w:rsid w:val="0047508F"/>
    <w:rsid w:val="00475CC1"/>
    <w:rsid w:val="00476076"/>
    <w:rsid w:val="0047714C"/>
    <w:rsid w:val="00477A3C"/>
    <w:rsid w:val="004807D7"/>
    <w:rsid w:val="00480EC9"/>
    <w:rsid w:val="004814D2"/>
    <w:rsid w:val="00482156"/>
    <w:rsid w:val="004837C8"/>
    <w:rsid w:val="00483ED3"/>
    <w:rsid w:val="00487B7F"/>
    <w:rsid w:val="004906C2"/>
    <w:rsid w:val="00490D59"/>
    <w:rsid w:val="00490EFB"/>
    <w:rsid w:val="0049141C"/>
    <w:rsid w:val="00491CD5"/>
    <w:rsid w:val="00491DC9"/>
    <w:rsid w:val="004921D4"/>
    <w:rsid w:val="0049233D"/>
    <w:rsid w:val="00492B0D"/>
    <w:rsid w:val="00492B40"/>
    <w:rsid w:val="00493710"/>
    <w:rsid w:val="00494058"/>
    <w:rsid w:val="0049481F"/>
    <w:rsid w:val="00495D0C"/>
    <w:rsid w:val="004A101D"/>
    <w:rsid w:val="004A1032"/>
    <w:rsid w:val="004A1095"/>
    <w:rsid w:val="004A1640"/>
    <w:rsid w:val="004A2579"/>
    <w:rsid w:val="004A3134"/>
    <w:rsid w:val="004A40E9"/>
    <w:rsid w:val="004A5D08"/>
    <w:rsid w:val="004A670B"/>
    <w:rsid w:val="004B003C"/>
    <w:rsid w:val="004B10A1"/>
    <w:rsid w:val="004B1466"/>
    <w:rsid w:val="004B27AD"/>
    <w:rsid w:val="004B283E"/>
    <w:rsid w:val="004B3493"/>
    <w:rsid w:val="004B586F"/>
    <w:rsid w:val="004B5A69"/>
    <w:rsid w:val="004C0909"/>
    <w:rsid w:val="004C0BBF"/>
    <w:rsid w:val="004C0E47"/>
    <w:rsid w:val="004C34BD"/>
    <w:rsid w:val="004C47C8"/>
    <w:rsid w:val="004C769D"/>
    <w:rsid w:val="004D04CE"/>
    <w:rsid w:val="004D2C3E"/>
    <w:rsid w:val="004D39F6"/>
    <w:rsid w:val="004D564D"/>
    <w:rsid w:val="004D5E26"/>
    <w:rsid w:val="004D6349"/>
    <w:rsid w:val="004D6758"/>
    <w:rsid w:val="004D6D2B"/>
    <w:rsid w:val="004D7EE7"/>
    <w:rsid w:val="004E05FD"/>
    <w:rsid w:val="004E06C9"/>
    <w:rsid w:val="004E1D98"/>
    <w:rsid w:val="004E2E4E"/>
    <w:rsid w:val="004E2FC4"/>
    <w:rsid w:val="004E345B"/>
    <w:rsid w:val="004E391A"/>
    <w:rsid w:val="004E6E80"/>
    <w:rsid w:val="004E76C3"/>
    <w:rsid w:val="004F01C4"/>
    <w:rsid w:val="004F0C09"/>
    <w:rsid w:val="004F1B35"/>
    <w:rsid w:val="004F284A"/>
    <w:rsid w:val="004F29E7"/>
    <w:rsid w:val="004F42BF"/>
    <w:rsid w:val="004F58DB"/>
    <w:rsid w:val="004F6ED1"/>
    <w:rsid w:val="0050009E"/>
    <w:rsid w:val="00500A6A"/>
    <w:rsid w:val="00501B1A"/>
    <w:rsid w:val="005020CE"/>
    <w:rsid w:val="005028CB"/>
    <w:rsid w:val="00503A6C"/>
    <w:rsid w:val="00503B9B"/>
    <w:rsid w:val="00503E47"/>
    <w:rsid w:val="0050533A"/>
    <w:rsid w:val="0050547D"/>
    <w:rsid w:val="005054E1"/>
    <w:rsid w:val="00505617"/>
    <w:rsid w:val="00506175"/>
    <w:rsid w:val="00506BC9"/>
    <w:rsid w:val="0050721C"/>
    <w:rsid w:val="00507B7E"/>
    <w:rsid w:val="00507C4E"/>
    <w:rsid w:val="005125C2"/>
    <w:rsid w:val="00513BCE"/>
    <w:rsid w:val="005163A6"/>
    <w:rsid w:val="005201E4"/>
    <w:rsid w:val="00520DAE"/>
    <w:rsid w:val="00521CCA"/>
    <w:rsid w:val="00521E67"/>
    <w:rsid w:val="00522B2C"/>
    <w:rsid w:val="005234F4"/>
    <w:rsid w:val="00523727"/>
    <w:rsid w:val="005239DB"/>
    <w:rsid w:val="00525648"/>
    <w:rsid w:val="00525AD8"/>
    <w:rsid w:val="0052716A"/>
    <w:rsid w:val="005274A4"/>
    <w:rsid w:val="00527675"/>
    <w:rsid w:val="005278C5"/>
    <w:rsid w:val="00527A28"/>
    <w:rsid w:val="00527E2E"/>
    <w:rsid w:val="00527E59"/>
    <w:rsid w:val="00527F45"/>
    <w:rsid w:val="005310E9"/>
    <w:rsid w:val="005319C0"/>
    <w:rsid w:val="00531AC0"/>
    <w:rsid w:val="00532404"/>
    <w:rsid w:val="00533102"/>
    <w:rsid w:val="0053350F"/>
    <w:rsid w:val="00533612"/>
    <w:rsid w:val="00533C1A"/>
    <w:rsid w:val="00534F8A"/>
    <w:rsid w:val="0053716B"/>
    <w:rsid w:val="00537489"/>
    <w:rsid w:val="00537722"/>
    <w:rsid w:val="005378FA"/>
    <w:rsid w:val="0053797D"/>
    <w:rsid w:val="00540131"/>
    <w:rsid w:val="005407EC"/>
    <w:rsid w:val="00540B92"/>
    <w:rsid w:val="00542581"/>
    <w:rsid w:val="00543285"/>
    <w:rsid w:val="00544023"/>
    <w:rsid w:val="00545636"/>
    <w:rsid w:val="00545BA1"/>
    <w:rsid w:val="005466A4"/>
    <w:rsid w:val="0054725B"/>
    <w:rsid w:val="005512CA"/>
    <w:rsid w:val="005518E1"/>
    <w:rsid w:val="00551AEA"/>
    <w:rsid w:val="0055227C"/>
    <w:rsid w:val="0055363D"/>
    <w:rsid w:val="0055552C"/>
    <w:rsid w:val="00557A49"/>
    <w:rsid w:val="00560D77"/>
    <w:rsid w:val="00560DDC"/>
    <w:rsid w:val="0056127F"/>
    <w:rsid w:val="0056189F"/>
    <w:rsid w:val="00562AEB"/>
    <w:rsid w:val="005643AE"/>
    <w:rsid w:val="00564F3F"/>
    <w:rsid w:val="00565E9C"/>
    <w:rsid w:val="0056629B"/>
    <w:rsid w:val="00566C08"/>
    <w:rsid w:val="00567CBE"/>
    <w:rsid w:val="0057015A"/>
    <w:rsid w:val="00570268"/>
    <w:rsid w:val="0057026C"/>
    <w:rsid w:val="0057067D"/>
    <w:rsid w:val="005709B1"/>
    <w:rsid w:val="00570F0D"/>
    <w:rsid w:val="00573DFF"/>
    <w:rsid w:val="00574E77"/>
    <w:rsid w:val="00576A33"/>
    <w:rsid w:val="00577C41"/>
    <w:rsid w:val="00580590"/>
    <w:rsid w:val="0058102E"/>
    <w:rsid w:val="0058310C"/>
    <w:rsid w:val="00583B72"/>
    <w:rsid w:val="00584482"/>
    <w:rsid w:val="00584A0C"/>
    <w:rsid w:val="00585CF6"/>
    <w:rsid w:val="005869C0"/>
    <w:rsid w:val="00587649"/>
    <w:rsid w:val="00587A86"/>
    <w:rsid w:val="00590186"/>
    <w:rsid w:val="00590B4D"/>
    <w:rsid w:val="00590FC9"/>
    <w:rsid w:val="0059182D"/>
    <w:rsid w:val="0059289F"/>
    <w:rsid w:val="0059367F"/>
    <w:rsid w:val="005939E6"/>
    <w:rsid w:val="00593E49"/>
    <w:rsid w:val="00594E0C"/>
    <w:rsid w:val="00594E6A"/>
    <w:rsid w:val="0059555F"/>
    <w:rsid w:val="005959EA"/>
    <w:rsid w:val="00595A3C"/>
    <w:rsid w:val="00595CEC"/>
    <w:rsid w:val="00596B2A"/>
    <w:rsid w:val="00596EC8"/>
    <w:rsid w:val="00597058"/>
    <w:rsid w:val="0059726F"/>
    <w:rsid w:val="005A06D2"/>
    <w:rsid w:val="005A0F84"/>
    <w:rsid w:val="005A1BAC"/>
    <w:rsid w:val="005A263C"/>
    <w:rsid w:val="005A2DF3"/>
    <w:rsid w:val="005A5273"/>
    <w:rsid w:val="005A5531"/>
    <w:rsid w:val="005A5822"/>
    <w:rsid w:val="005A6561"/>
    <w:rsid w:val="005A6882"/>
    <w:rsid w:val="005B02B5"/>
    <w:rsid w:val="005B09F6"/>
    <w:rsid w:val="005B2111"/>
    <w:rsid w:val="005B330C"/>
    <w:rsid w:val="005B3A57"/>
    <w:rsid w:val="005B5CE0"/>
    <w:rsid w:val="005B5E4E"/>
    <w:rsid w:val="005B5FA2"/>
    <w:rsid w:val="005C0105"/>
    <w:rsid w:val="005C07A9"/>
    <w:rsid w:val="005C0CE5"/>
    <w:rsid w:val="005C2E69"/>
    <w:rsid w:val="005C3110"/>
    <w:rsid w:val="005C5644"/>
    <w:rsid w:val="005C5E57"/>
    <w:rsid w:val="005C651F"/>
    <w:rsid w:val="005C7565"/>
    <w:rsid w:val="005D0F43"/>
    <w:rsid w:val="005D183E"/>
    <w:rsid w:val="005D2FB3"/>
    <w:rsid w:val="005D33BA"/>
    <w:rsid w:val="005D3C85"/>
    <w:rsid w:val="005D3FC2"/>
    <w:rsid w:val="005E00F1"/>
    <w:rsid w:val="005E2296"/>
    <w:rsid w:val="005E27FB"/>
    <w:rsid w:val="005E2FCF"/>
    <w:rsid w:val="005E51B2"/>
    <w:rsid w:val="005E5B1C"/>
    <w:rsid w:val="005E5CF2"/>
    <w:rsid w:val="005E74B3"/>
    <w:rsid w:val="005F097B"/>
    <w:rsid w:val="005F105C"/>
    <w:rsid w:val="005F12A6"/>
    <w:rsid w:val="005F136C"/>
    <w:rsid w:val="005F370B"/>
    <w:rsid w:val="005F3905"/>
    <w:rsid w:val="005F3C38"/>
    <w:rsid w:val="005F4672"/>
    <w:rsid w:val="005F5934"/>
    <w:rsid w:val="005F6166"/>
    <w:rsid w:val="005F6EB0"/>
    <w:rsid w:val="006005EB"/>
    <w:rsid w:val="00601009"/>
    <w:rsid w:val="00601195"/>
    <w:rsid w:val="006013DE"/>
    <w:rsid w:val="0060167E"/>
    <w:rsid w:val="0060261A"/>
    <w:rsid w:val="006026FC"/>
    <w:rsid w:val="006027F7"/>
    <w:rsid w:val="00603103"/>
    <w:rsid w:val="00603312"/>
    <w:rsid w:val="00604D80"/>
    <w:rsid w:val="006063C1"/>
    <w:rsid w:val="00607122"/>
    <w:rsid w:val="006072E5"/>
    <w:rsid w:val="00611FA6"/>
    <w:rsid w:val="006122C3"/>
    <w:rsid w:val="00612A40"/>
    <w:rsid w:val="00612DA7"/>
    <w:rsid w:val="00613D00"/>
    <w:rsid w:val="00614A8E"/>
    <w:rsid w:val="00616D9C"/>
    <w:rsid w:val="0061766C"/>
    <w:rsid w:val="00620150"/>
    <w:rsid w:val="00620662"/>
    <w:rsid w:val="00621977"/>
    <w:rsid w:val="00621DD1"/>
    <w:rsid w:val="00622AA4"/>
    <w:rsid w:val="00623231"/>
    <w:rsid w:val="00623B8E"/>
    <w:rsid w:val="00624809"/>
    <w:rsid w:val="006258AC"/>
    <w:rsid w:val="00627204"/>
    <w:rsid w:val="00627907"/>
    <w:rsid w:val="00627AA7"/>
    <w:rsid w:val="00631C6C"/>
    <w:rsid w:val="006322B2"/>
    <w:rsid w:val="0063317D"/>
    <w:rsid w:val="00633233"/>
    <w:rsid w:val="00633798"/>
    <w:rsid w:val="00633EB5"/>
    <w:rsid w:val="00634584"/>
    <w:rsid w:val="00634816"/>
    <w:rsid w:val="006349D8"/>
    <w:rsid w:val="00636157"/>
    <w:rsid w:val="006370F8"/>
    <w:rsid w:val="006373A3"/>
    <w:rsid w:val="006413DC"/>
    <w:rsid w:val="00641BBB"/>
    <w:rsid w:val="00641C9B"/>
    <w:rsid w:val="00641E25"/>
    <w:rsid w:val="00642313"/>
    <w:rsid w:val="006423FB"/>
    <w:rsid w:val="00642B7B"/>
    <w:rsid w:val="00647FF0"/>
    <w:rsid w:val="00650507"/>
    <w:rsid w:val="00651140"/>
    <w:rsid w:val="00651BD7"/>
    <w:rsid w:val="00652817"/>
    <w:rsid w:val="006545BA"/>
    <w:rsid w:val="00655638"/>
    <w:rsid w:val="00656461"/>
    <w:rsid w:val="00660B07"/>
    <w:rsid w:val="00660C80"/>
    <w:rsid w:val="00661369"/>
    <w:rsid w:val="0066148F"/>
    <w:rsid w:val="006614B8"/>
    <w:rsid w:val="006619D2"/>
    <w:rsid w:val="00661AD3"/>
    <w:rsid w:val="0066299E"/>
    <w:rsid w:val="00662C87"/>
    <w:rsid w:val="00663610"/>
    <w:rsid w:val="00663901"/>
    <w:rsid w:val="00663E8D"/>
    <w:rsid w:val="006663D5"/>
    <w:rsid w:val="0066782C"/>
    <w:rsid w:val="00672D6E"/>
    <w:rsid w:val="006734E0"/>
    <w:rsid w:val="00673502"/>
    <w:rsid w:val="006741C6"/>
    <w:rsid w:val="006745A0"/>
    <w:rsid w:val="006745C5"/>
    <w:rsid w:val="00676838"/>
    <w:rsid w:val="00677238"/>
    <w:rsid w:val="00677AF2"/>
    <w:rsid w:val="00677F6C"/>
    <w:rsid w:val="006801D3"/>
    <w:rsid w:val="00681478"/>
    <w:rsid w:val="006822C3"/>
    <w:rsid w:val="0068242E"/>
    <w:rsid w:val="00683160"/>
    <w:rsid w:val="006836B3"/>
    <w:rsid w:val="00684963"/>
    <w:rsid w:val="00685320"/>
    <w:rsid w:val="006860A0"/>
    <w:rsid w:val="006878FC"/>
    <w:rsid w:val="00687973"/>
    <w:rsid w:val="006905F5"/>
    <w:rsid w:val="0069083C"/>
    <w:rsid w:val="00692037"/>
    <w:rsid w:val="00694B86"/>
    <w:rsid w:val="006960A9"/>
    <w:rsid w:val="00696264"/>
    <w:rsid w:val="0069666D"/>
    <w:rsid w:val="00696952"/>
    <w:rsid w:val="006970CA"/>
    <w:rsid w:val="006A1F7B"/>
    <w:rsid w:val="006A2017"/>
    <w:rsid w:val="006A549E"/>
    <w:rsid w:val="006A6D75"/>
    <w:rsid w:val="006A76BF"/>
    <w:rsid w:val="006A7F4B"/>
    <w:rsid w:val="006B07CC"/>
    <w:rsid w:val="006B110C"/>
    <w:rsid w:val="006B1666"/>
    <w:rsid w:val="006B545A"/>
    <w:rsid w:val="006B55C6"/>
    <w:rsid w:val="006B58B1"/>
    <w:rsid w:val="006C0B35"/>
    <w:rsid w:val="006C0D83"/>
    <w:rsid w:val="006C1D32"/>
    <w:rsid w:val="006C1ED3"/>
    <w:rsid w:val="006C2092"/>
    <w:rsid w:val="006C2418"/>
    <w:rsid w:val="006C4FE3"/>
    <w:rsid w:val="006C57A5"/>
    <w:rsid w:val="006C6A95"/>
    <w:rsid w:val="006D0C04"/>
    <w:rsid w:val="006D0C52"/>
    <w:rsid w:val="006D2024"/>
    <w:rsid w:val="006D5E65"/>
    <w:rsid w:val="006E07C6"/>
    <w:rsid w:val="006E13E7"/>
    <w:rsid w:val="006E2431"/>
    <w:rsid w:val="006E2E75"/>
    <w:rsid w:val="006E3BDE"/>
    <w:rsid w:val="006E41B6"/>
    <w:rsid w:val="006E579B"/>
    <w:rsid w:val="006E6630"/>
    <w:rsid w:val="006E6642"/>
    <w:rsid w:val="006E69B5"/>
    <w:rsid w:val="006E6A9B"/>
    <w:rsid w:val="006E6C41"/>
    <w:rsid w:val="006E6D33"/>
    <w:rsid w:val="006F0913"/>
    <w:rsid w:val="006F0963"/>
    <w:rsid w:val="006F36E6"/>
    <w:rsid w:val="006F3B1C"/>
    <w:rsid w:val="006F4225"/>
    <w:rsid w:val="006F7BB5"/>
    <w:rsid w:val="007017AE"/>
    <w:rsid w:val="00701F86"/>
    <w:rsid w:val="007029D3"/>
    <w:rsid w:val="0070304E"/>
    <w:rsid w:val="0070314B"/>
    <w:rsid w:val="00703E18"/>
    <w:rsid w:val="00705011"/>
    <w:rsid w:val="00705C53"/>
    <w:rsid w:val="007065E2"/>
    <w:rsid w:val="00706907"/>
    <w:rsid w:val="00706B9A"/>
    <w:rsid w:val="00707480"/>
    <w:rsid w:val="00711CBA"/>
    <w:rsid w:val="00712BC0"/>
    <w:rsid w:val="007136DC"/>
    <w:rsid w:val="00717433"/>
    <w:rsid w:val="00717DFB"/>
    <w:rsid w:val="007211F9"/>
    <w:rsid w:val="00721C36"/>
    <w:rsid w:val="00722661"/>
    <w:rsid w:val="007227D2"/>
    <w:rsid w:val="007227E0"/>
    <w:rsid w:val="0072548A"/>
    <w:rsid w:val="007264BD"/>
    <w:rsid w:val="00731218"/>
    <w:rsid w:val="00731A07"/>
    <w:rsid w:val="0073235D"/>
    <w:rsid w:val="00732D84"/>
    <w:rsid w:val="00733348"/>
    <w:rsid w:val="007344FE"/>
    <w:rsid w:val="007350C0"/>
    <w:rsid w:val="00735443"/>
    <w:rsid w:val="0073566A"/>
    <w:rsid w:val="0073674E"/>
    <w:rsid w:val="0073737B"/>
    <w:rsid w:val="00741A7E"/>
    <w:rsid w:val="00742282"/>
    <w:rsid w:val="00743704"/>
    <w:rsid w:val="00743729"/>
    <w:rsid w:val="00744786"/>
    <w:rsid w:val="00744F41"/>
    <w:rsid w:val="00745230"/>
    <w:rsid w:val="0074681A"/>
    <w:rsid w:val="00750371"/>
    <w:rsid w:val="00750467"/>
    <w:rsid w:val="007506E2"/>
    <w:rsid w:val="00751232"/>
    <w:rsid w:val="007518FC"/>
    <w:rsid w:val="0075212F"/>
    <w:rsid w:val="00754D26"/>
    <w:rsid w:val="00755D8F"/>
    <w:rsid w:val="00756CB0"/>
    <w:rsid w:val="0075730B"/>
    <w:rsid w:val="00757893"/>
    <w:rsid w:val="00760C84"/>
    <w:rsid w:val="00761D77"/>
    <w:rsid w:val="00761F26"/>
    <w:rsid w:val="007620E2"/>
    <w:rsid w:val="007622B1"/>
    <w:rsid w:val="0076362A"/>
    <w:rsid w:val="00763722"/>
    <w:rsid w:val="00763F4D"/>
    <w:rsid w:val="0076436D"/>
    <w:rsid w:val="00764878"/>
    <w:rsid w:val="0076528F"/>
    <w:rsid w:val="00765625"/>
    <w:rsid w:val="007670C5"/>
    <w:rsid w:val="0077014A"/>
    <w:rsid w:val="007732E2"/>
    <w:rsid w:val="00773704"/>
    <w:rsid w:val="007738FB"/>
    <w:rsid w:val="00773E84"/>
    <w:rsid w:val="007749D6"/>
    <w:rsid w:val="00780BD1"/>
    <w:rsid w:val="00780F9D"/>
    <w:rsid w:val="007831E8"/>
    <w:rsid w:val="0078388E"/>
    <w:rsid w:val="00786A32"/>
    <w:rsid w:val="00787691"/>
    <w:rsid w:val="00787DDD"/>
    <w:rsid w:val="00790348"/>
    <w:rsid w:val="007909E1"/>
    <w:rsid w:val="00791986"/>
    <w:rsid w:val="00794625"/>
    <w:rsid w:val="00794AF9"/>
    <w:rsid w:val="00794B28"/>
    <w:rsid w:val="007955DE"/>
    <w:rsid w:val="007963AC"/>
    <w:rsid w:val="007963ED"/>
    <w:rsid w:val="007A0FC4"/>
    <w:rsid w:val="007A148B"/>
    <w:rsid w:val="007A16ED"/>
    <w:rsid w:val="007A369E"/>
    <w:rsid w:val="007A38B8"/>
    <w:rsid w:val="007A5D58"/>
    <w:rsid w:val="007A608C"/>
    <w:rsid w:val="007A6875"/>
    <w:rsid w:val="007A76B9"/>
    <w:rsid w:val="007A7EEF"/>
    <w:rsid w:val="007B2A4F"/>
    <w:rsid w:val="007B50E8"/>
    <w:rsid w:val="007B57BB"/>
    <w:rsid w:val="007B6214"/>
    <w:rsid w:val="007B6B6E"/>
    <w:rsid w:val="007B7132"/>
    <w:rsid w:val="007C12CC"/>
    <w:rsid w:val="007C1F22"/>
    <w:rsid w:val="007C1FB0"/>
    <w:rsid w:val="007C2E02"/>
    <w:rsid w:val="007C4DE9"/>
    <w:rsid w:val="007C6240"/>
    <w:rsid w:val="007C6A21"/>
    <w:rsid w:val="007C6FCE"/>
    <w:rsid w:val="007D1053"/>
    <w:rsid w:val="007D3A47"/>
    <w:rsid w:val="007D3C56"/>
    <w:rsid w:val="007D4EA9"/>
    <w:rsid w:val="007D6072"/>
    <w:rsid w:val="007D78D3"/>
    <w:rsid w:val="007E0E49"/>
    <w:rsid w:val="007E202A"/>
    <w:rsid w:val="007E208D"/>
    <w:rsid w:val="007E2478"/>
    <w:rsid w:val="007E39FF"/>
    <w:rsid w:val="007E5708"/>
    <w:rsid w:val="007E5D7F"/>
    <w:rsid w:val="007E63F2"/>
    <w:rsid w:val="007E6CCA"/>
    <w:rsid w:val="007E7156"/>
    <w:rsid w:val="007E799B"/>
    <w:rsid w:val="007F09C1"/>
    <w:rsid w:val="007F1371"/>
    <w:rsid w:val="007F31FE"/>
    <w:rsid w:val="007F3337"/>
    <w:rsid w:val="007F34EC"/>
    <w:rsid w:val="007F3663"/>
    <w:rsid w:val="007F421F"/>
    <w:rsid w:val="007F42B5"/>
    <w:rsid w:val="007F7384"/>
    <w:rsid w:val="007F790C"/>
    <w:rsid w:val="00800A1B"/>
    <w:rsid w:val="00801EA6"/>
    <w:rsid w:val="00802A17"/>
    <w:rsid w:val="00802B62"/>
    <w:rsid w:val="008050D5"/>
    <w:rsid w:val="00805E3D"/>
    <w:rsid w:val="0080759F"/>
    <w:rsid w:val="0081049C"/>
    <w:rsid w:val="00811430"/>
    <w:rsid w:val="00813677"/>
    <w:rsid w:val="0081381A"/>
    <w:rsid w:val="0081524F"/>
    <w:rsid w:val="00815A80"/>
    <w:rsid w:val="00820031"/>
    <w:rsid w:val="00820710"/>
    <w:rsid w:val="00821152"/>
    <w:rsid w:val="0082144A"/>
    <w:rsid w:val="00821B8F"/>
    <w:rsid w:val="00821F7F"/>
    <w:rsid w:val="00824ECB"/>
    <w:rsid w:val="008259B9"/>
    <w:rsid w:val="008347A0"/>
    <w:rsid w:val="008353C3"/>
    <w:rsid w:val="00835E69"/>
    <w:rsid w:val="00836903"/>
    <w:rsid w:val="00836D9F"/>
    <w:rsid w:val="00840B3F"/>
    <w:rsid w:val="00840B75"/>
    <w:rsid w:val="00840CD8"/>
    <w:rsid w:val="0084226F"/>
    <w:rsid w:val="00842340"/>
    <w:rsid w:val="00844484"/>
    <w:rsid w:val="00845540"/>
    <w:rsid w:val="00845A14"/>
    <w:rsid w:val="008465FF"/>
    <w:rsid w:val="00846C59"/>
    <w:rsid w:val="00846F52"/>
    <w:rsid w:val="00850D73"/>
    <w:rsid w:val="0085126C"/>
    <w:rsid w:val="00852625"/>
    <w:rsid w:val="00853D8E"/>
    <w:rsid w:val="00854D00"/>
    <w:rsid w:val="00854F69"/>
    <w:rsid w:val="0085706B"/>
    <w:rsid w:val="00860854"/>
    <w:rsid w:val="00860C21"/>
    <w:rsid w:val="008611E3"/>
    <w:rsid w:val="00863E67"/>
    <w:rsid w:val="0086442A"/>
    <w:rsid w:val="008647E4"/>
    <w:rsid w:val="0086584F"/>
    <w:rsid w:val="00865CB6"/>
    <w:rsid w:val="00865E86"/>
    <w:rsid w:val="00871E3E"/>
    <w:rsid w:val="00871F5A"/>
    <w:rsid w:val="00872866"/>
    <w:rsid w:val="008728BD"/>
    <w:rsid w:val="00872AF4"/>
    <w:rsid w:val="00873019"/>
    <w:rsid w:val="008745F7"/>
    <w:rsid w:val="00875123"/>
    <w:rsid w:val="0087552D"/>
    <w:rsid w:val="00875F13"/>
    <w:rsid w:val="0087632A"/>
    <w:rsid w:val="00877432"/>
    <w:rsid w:val="00877BB7"/>
    <w:rsid w:val="0088039C"/>
    <w:rsid w:val="00880927"/>
    <w:rsid w:val="00882BF2"/>
    <w:rsid w:val="00884357"/>
    <w:rsid w:val="0088468F"/>
    <w:rsid w:val="00884E37"/>
    <w:rsid w:val="00884EB4"/>
    <w:rsid w:val="008856E5"/>
    <w:rsid w:val="00885B33"/>
    <w:rsid w:val="0088646F"/>
    <w:rsid w:val="00890023"/>
    <w:rsid w:val="00890855"/>
    <w:rsid w:val="00891276"/>
    <w:rsid w:val="00891D46"/>
    <w:rsid w:val="00891D64"/>
    <w:rsid w:val="00892365"/>
    <w:rsid w:val="00893377"/>
    <w:rsid w:val="00893EDB"/>
    <w:rsid w:val="008952EB"/>
    <w:rsid w:val="0089574E"/>
    <w:rsid w:val="00895E74"/>
    <w:rsid w:val="00896831"/>
    <w:rsid w:val="008968DC"/>
    <w:rsid w:val="00897A32"/>
    <w:rsid w:val="00897B47"/>
    <w:rsid w:val="008A1682"/>
    <w:rsid w:val="008A2EBF"/>
    <w:rsid w:val="008A34D6"/>
    <w:rsid w:val="008A3D4F"/>
    <w:rsid w:val="008A512E"/>
    <w:rsid w:val="008A527E"/>
    <w:rsid w:val="008A6A52"/>
    <w:rsid w:val="008A6C8F"/>
    <w:rsid w:val="008A6DE1"/>
    <w:rsid w:val="008B0DCA"/>
    <w:rsid w:val="008B166D"/>
    <w:rsid w:val="008B238B"/>
    <w:rsid w:val="008B3D14"/>
    <w:rsid w:val="008B4688"/>
    <w:rsid w:val="008B77A8"/>
    <w:rsid w:val="008C6166"/>
    <w:rsid w:val="008C67B5"/>
    <w:rsid w:val="008D001C"/>
    <w:rsid w:val="008D024C"/>
    <w:rsid w:val="008D089B"/>
    <w:rsid w:val="008D0BA6"/>
    <w:rsid w:val="008D2088"/>
    <w:rsid w:val="008D2284"/>
    <w:rsid w:val="008D2877"/>
    <w:rsid w:val="008D3CA5"/>
    <w:rsid w:val="008D3D7F"/>
    <w:rsid w:val="008D4378"/>
    <w:rsid w:val="008D4C5C"/>
    <w:rsid w:val="008D72D4"/>
    <w:rsid w:val="008E089C"/>
    <w:rsid w:val="008E0F9E"/>
    <w:rsid w:val="008E12EF"/>
    <w:rsid w:val="008E25A3"/>
    <w:rsid w:val="008E26E7"/>
    <w:rsid w:val="008E2C88"/>
    <w:rsid w:val="008E409A"/>
    <w:rsid w:val="008E4278"/>
    <w:rsid w:val="008E44FB"/>
    <w:rsid w:val="008E5AA9"/>
    <w:rsid w:val="008E5F42"/>
    <w:rsid w:val="008E7010"/>
    <w:rsid w:val="008E7817"/>
    <w:rsid w:val="008F0A39"/>
    <w:rsid w:val="008F0F91"/>
    <w:rsid w:val="008F23E0"/>
    <w:rsid w:val="008F3006"/>
    <w:rsid w:val="008F326F"/>
    <w:rsid w:val="008F3700"/>
    <w:rsid w:val="008F3A41"/>
    <w:rsid w:val="008F3B25"/>
    <w:rsid w:val="008F3C75"/>
    <w:rsid w:val="008F3D06"/>
    <w:rsid w:val="008F47C7"/>
    <w:rsid w:val="008F54CC"/>
    <w:rsid w:val="008F739C"/>
    <w:rsid w:val="008F7D16"/>
    <w:rsid w:val="008F7E8E"/>
    <w:rsid w:val="00900BF8"/>
    <w:rsid w:val="00902499"/>
    <w:rsid w:val="00903B3F"/>
    <w:rsid w:val="009051E7"/>
    <w:rsid w:val="0090734A"/>
    <w:rsid w:val="0091277F"/>
    <w:rsid w:val="00912AAD"/>
    <w:rsid w:val="009156C6"/>
    <w:rsid w:val="009158B7"/>
    <w:rsid w:val="00915A21"/>
    <w:rsid w:val="009162C1"/>
    <w:rsid w:val="00916391"/>
    <w:rsid w:val="00920CAA"/>
    <w:rsid w:val="00921C04"/>
    <w:rsid w:val="009223ED"/>
    <w:rsid w:val="00922A2A"/>
    <w:rsid w:val="00925FCE"/>
    <w:rsid w:val="00927122"/>
    <w:rsid w:val="009272DF"/>
    <w:rsid w:val="0093071E"/>
    <w:rsid w:val="00932BD9"/>
    <w:rsid w:val="00932F4A"/>
    <w:rsid w:val="00933887"/>
    <w:rsid w:val="009347DB"/>
    <w:rsid w:val="00935A17"/>
    <w:rsid w:val="00936B18"/>
    <w:rsid w:val="00941840"/>
    <w:rsid w:val="0094217C"/>
    <w:rsid w:val="0094225F"/>
    <w:rsid w:val="00943948"/>
    <w:rsid w:val="00944C25"/>
    <w:rsid w:val="009456EF"/>
    <w:rsid w:val="0094635C"/>
    <w:rsid w:val="009503BE"/>
    <w:rsid w:val="009505B2"/>
    <w:rsid w:val="00950F91"/>
    <w:rsid w:val="00952B2A"/>
    <w:rsid w:val="009545D2"/>
    <w:rsid w:val="0095462B"/>
    <w:rsid w:val="00954D53"/>
    <w:rsid w:val="00961BBA"/>
    <w:rsid w:val="009627D2"/>
    <w:rsid w:val="00962F7B"/>
    <w:rsid w:val="00963F43"/>
    <w:rsid w:val="00964A3D"/>
    <w:rsid w:val="00965D9B"/>
    <w:rsid w:val="009662FB"/>
    <w:rsid w:val="009664C9"/>
    <w:rsid w:val="00966935"/>
    <w:rsid w:val="00966BCA"/>
    <w:rsid w:val="0096712D"/>
    <w:rsid w:val="009700C5"/>
    <w:rsid w:val="00971A9B"/>
    <w:rsid w:val="00971ABA"/>
    <w:rsid w:val="00971DF5"/>
    <w:rsid w:val="00972934"/>
    <w:rsid w:val="0097312C"/>
    <w:rsid w:val="009745F3"/>
    <w:rsid w:val="0097491B"/>
    <w:rsid w:val="00974FEF"/>
    <w:rsid w:val="0097548E"/>
    <w:rsid w:val="00976F1B"/>
    <w:rsid w:val="009776D9"/>
    <w:rsid w:val="009779CD"/>
    <w:rsid w:val="009813DA"/>
    <w:rsid w:val="009817C3"/>
    <w:rsid w:val="00981968"/>
    <w:rsid w:val="009821C2"/>
    <w:rsid w:val="00982BD1"/>
    <w:rsid w:val="00984281"/>
    <w:rsid w:val="009849A2"/>
    <w:rsid w:val="009851B8"/>
    <w:rsid w:val="009854EB"/>
    <w:rsid w:val="00985B18"/>
    <w:rsid w:val="00985EAE"/>
    <w:rsid w:val="0098731B"/>
    <w:rsid w:val="00987BFF"/>
    <w:rsid w:val="00990014"/>
    <w:rsid w:val="00990AD5"/>
    <w:rsid w:val="009916CD"/>
    <w:rsid w:val="00993103"/>
    <w:rsid w:val="00993332"/>
    <w:rsid w:val="009935AF"/>
    <w:rsid w:val="00993924"/>
    <w:rsid w:val="00993DFB"/>
    <w:rsid w:val="00994EA4"/>
    <w:rsid w:val="00997392"/>
    <w:rsid w:val="00997463"/>
    <w:rsid w:val="009A09EF"/>
    <w:rsid w:val="009A0C4D"/>
    <w:rsid w:val="009A1250"/>
    <w:rsid w:val="009A17D2"/>
    <w:rsid w:val="009A4235"/>
    <w:rsid w:val="009A45C3"/>
    <w:rsid w:val="009A45F8"/>
    <w:rsid w:val="009A4CD4"/>
    <w:rsid w:val="009A577E"/>
    <w:rsid w:val="009A586D"/>
    <w:rsid w:val="009A608C"/>
    <w:rsid w:val="009A612F"/>
    <w:rsid w:val="009A7417"/>
    <w:rsid w:val="009B123D"/>
    <w:rsid w:val="009B1E10"/>
    <w:rsid w:val="009B204C"/>
    <w:rsid w:val="009B387D"/>
    <w:rsid w:val="009B47B0"/>
    <w:rsid w:val="009B59A9"/>
    <w:rsid w:val="009B6CA0"/>
    <w:rsid w:val="009B6DB8"/>
    <w:rsid w:val="009B76ED"/>
    <w:rsid w:val="009C050F"/>
    <w:rsid w:val="009C11BF"/>
    <w:rsid w:val="009C4273"/>
    <w:rsid w:val="009C4B89"/>
    <w:rsid w:val="009C5809"/>
    <w:rsid w:val="009C5F09"/>
    <w:rsid w:val="009D08A5"/>
    <w:rsid w:val="009D09D7"/>
    <w:rsid w:val="009D0AFA"/>
    <w:rsid w:val="009D107F"/>
    <w:rsid w:val="009D2185"/>
    <w:rsid w:val="009D3943"/>
    <w:rsid w:val="009D3BC3"/>
    <w:rsid w:val="009D3C49"/>
    <w:rsid w:val="009D4257"/>
    <w:rsid w:val="009D4708"/>
    <w:rsid w:val="009D5073"/>
    <w:rsid w:val="009D59C9"/>
    <w:rsid w:val="009D664E"/>
    <w:rsid w:val="009E04DE"/>
    <w:rsid w:val="009E1492"/>
    <w:rsid w:val="009E1EF2"/>
    <w:rsid w:val="009E2136"/>
    <w:rsid w:val="009E2449"/>
    <w:rsid w:val="009E4093"/>
    <w:rsid w:val="009E41A2"/>
    <w:rsid w:val="009E7CA8"/>
    <w:rsid w:val="009E7F3C"/>
    <w:rsid w:val="009F0787"/>
    <w:rsid w:val="009F1682"/>
    <w:rsid w:val="009F1C3F"/>
    <w:rsid w:val="009F2E9F"/>
    <w:rsid w:val="009F2FAF"/>
    <w:rsid w:val="009F5071"/>
    <w:rsid w:val="009F67B8"/>
    <w:rsid w:val="009F6B59"/>
    <w:rsid w:val="009F73DD"/>
    <w:rsid w:val="009F78C4"/>
    <w:rsid w:val="00A017CD"/>
    <w:rsid w:val="00A01E15"/>
    <w:rsid w:val="00A020D2"/>
    <w:rsid w:val="00A02A2F"/>
    <w:rsid w:val="00A03166"/>
    <w:rsid w:val="00A035E5"/>
    <w:rsid w:val="00A0386A"/>
    <w:rsid w:val="00A039CA"/>
    <w:rsid w:val="00A05852"/>
    <w:rsid w:val="00A05917"/>
    <w:rsid w:val="00A06A27"/>
    <w:rsid w:val="00A06E45"/>
    <w:rsid w:val="00A071A6"/>
    <w:rsid w:val="00A127D4"/>
    <w:rsid w:val="00A134CD"/>
    <w:rsid w:val="00A14901"/>
    <w:rsid w:val="00A14B14"/>
    <w:rsid w:val="00A15DE3"/>
    <w:rsid w:val="00A16ADA"/>
    <w:rsid w:val="00A17555"/>
    <w:rsid w:val="00A17E2F"/>
    <w:rsid w:val="00A2007B"/>
    <w:rsid w:val="00A216EB"/>
    <w:rsid w:val="00A222B2"/>
    <w:rsid w:val="00A235A7"/>
    <w:rsid w:val="00A23935"/>
    <w:rsid w:val="00A2395D"/>
    <w:rsid w:val="00A25912"/>
    <w:rsid w:val="00A25C4F"/>
    <w:rsid w:val="00A2607E"/>
    <w:rsid w:val="00A30ED6"/>
    <w:rsid w:val="00A31B52"/>
    <w:rsid w:val="00A329D6"/>
    <w:rsid w:val="00A32C53"/>
    <w:rsid w:val="00A332E5"/>
    <w:rsid w:val="00A33AF6"/>
    <w:rsid w:val="00A33B3F"/>
    <w:rsid w:val="00A3402C"/>
    <w:rsid w:val="00A34D72"/>
    <w:rsid w:val="00A36E42"/>
    <w:rsid w:val="00A370EF"/>
    <w:rsid w:val="00A37370"/>
    <w:rsid w:val="00A37B27"/>
    <w:rsid w:val="00A4362C"/>
    <w:rsid w:val="00A45493"/>
    <w:rsid w:val="00A46709"/>
    <w:rsid w:val="00A5066B"/>
    <w:rsid w:val="00A508A6"/>
    <w:rsid w:val="00A50F74"/>
    <w:rsid w:val="00A521D9"/>
    <w:rsid w:val="00A534D6"/>
    <w:rsid w:val="00A53977"/>
    <w:rsid w:val="00A5719C"/>
    <w:rsid w:val="00A60394"/>
    <w:rsid w:val="00A608CE"/>
    <w:rsid w:val="00A60D04"/>
    <w:rsid w:val="00A60F68"/>
    <w:rsid w:val="00A61536"/>
    <w:rsid w:val="00A61F3F"/>
    <w:rsid w:val="00A62D16"/>
    <w:rsid w:val="00A65025"/>
    <w:rsid w:val="00A65109"/>
    <w:rsid w:val="00A67681"/>
    <w:rsid w:val="00A6795D"/>
    <w:rsid w:val="00A721DA"/>
    <w:rsid w:val="00A733ED"/>
    <w:rsid w:val="00A74C83"/>
    <w:rsid w:val="00A7544C"/>
    <w:rsid w:val="00A754AB"/>
    <w:rsid w:val="00A75D9E"/>
    <w:rsid w:val="00A761DA"/>
    <w:rsid w:val="00A77065"/>
    <w:rsid w:val="00A778BE"/>
    <w:rsid w:val="00A80890"/>
    <w:rsid w:val="00A81EE0"/>
    <w:rsid w:val="00A821FC"/>
    <w:rsid w:val="00A82913"/>
    <w:rsid w:val="00A82B62"/>
    <w:rsid w:val="00A832C5"/>
    <w:rsid w:val="00A83B5F"/>
    <w:rsid w:val="00A849CE"/>
    <w:rsid w:val="00A84F4A"/>
    <w:rsid w:val="00A8585C"/>
    <w:rsid w:val="00A86920"/>
    <w:rsid w:val="00A86DE3"/>
    <w:rsid w:val="00A87094"/>
    <w:rsid w:val="00A87641"/>
    <w:rsid w:val="00A908EC"/>
    <w:rsid w:val="00A90B9A"/>
    <w:rsid w:val="00A91226"/>
    <w:rsid w:val="00A9149A"/>
    <w:rsid w:val="00A91E42"/>
    <w:rsid w:val="00A92676"/>
    <w:rsid w:val="00A92EFD"/>
    <w:rsid w:val="00A9427E"/>
    <w:rsid w:val="00A953D2"/>
    <w:rsid w:val="00A9560E"/>
    <w:rsid w:val="00A9664A"/>
    <w:rsid w:val="00A971D9"/>
    <w:rsid w:val="00A9750F"/>
    <w:rsid w:val="00AA016C"/>
    <w:rsid w:val="00AA1DFD"/>
    <w:rsid w:val="00AA3EC1"/>
    <w:rsid w:val="00AA3F7D"/>
    <w:rsid w:val="00AA573E"/>
    <w:rsid w:val="00AA63B8"/>
    <w:rsid w:val="00AA6A76"/>
    <w:rsid w:val="00AA6B59"/>
    <w:rsid w:val="00AA6F6B"/>
    <w:rsid w:val="00AA7212"/>
    <w:rsid w:val="00AB0244"/>
    <w:rsid w:val="00AB033B"/>
    <w:rsid w:val="00AB1D7F"/>
    <w:rsid w:val="00AB20CF"/>
    <w:rsid w:val="00AB243A"/>
    <w:rsid w:val="00AB32B0"/>
    <w:rsid w:val="00AB38D0"/>
    <w:rsid w:val="00AB38EC"/>
    <w:rsid w:val="00AB51E7"/>
    <w:rsid w:val="00AB60A2"/>
    <w:rsid w:val="00AB671F"/>
    <w:rsid w:val="00AB7DB2"/>
    <w:rsid w:val="00AC0214"/>
    <w:rsid w:val="00AC0F90"/>
    <w:rsid w:val="00AC105A"/>
    <w:rsid w:val="00AC1570"/>
    <w:rsid w:val="00AC2B23"/>
    <w:rsid w:val="00AC2DCA"/>
    <w:rsid w:val="00AC435E"/>
    <w:rsid w:val="00AC441F"/>
    <w:rsid w:val="00AC59E5"/>
    <w:rsid w:val="00AC648E"/>
    <w:rsid w:val="00AC670C"/>
    <w:rsid w:val="00AD0408"/>
    <w:rsid w:val="00AD0C78"/>
    <w:rsid w:val="00AD16AD"/>
    <w:rsid w:val="00AD2EA9"/>
    <w:rsid w:val="00AD384F"/>
    <w:rsid w:val="00AD3EE1"/>
    <w:rsid w:val="00AD43B0"/>
    <w:rsid w:val="00AD52CE"/>
    <w:rsid w:val="00AD5E7F"/>
    <w:rsid w:val="00AD6136"/>
    <w:rsid w:val="00AD72FB"/>
    <w:rsid w:val="00AD7577"/>
    <w:rsid w:val="00AD76D7"/>
    <w:rsid w:val="00AD7949"/>
    <w:rsid w:val="00AE0C2E"/>
    <w:rsid w:val="00AE19D2"/>
    <w:rsid w:val="00AE2492"/>
    <w:rsid w:val="00AE2FCB"/>
    <w:rsid w:val="00AE3A3E"/>
    <w:rsid w:val="00AE3AB4"/>
    <w:rsid w:val="00AE495C"/>
    <w:rsid w:val="00AE5CCE"/>
    <w:rsid w:val="00AE6624"/>
    <w:rsid w:val="00AE6E42"/>
    <w:rsid w:val="00AF1461"/>
    <w:rsid w:val="00AF1CCF"/>
    <w:rsid w:val="00AF2D8C"/>
    <w:rsid w:val="00AF3595"/>
    <w:rsid w:val="00AF3FD3"/>
    <w:rsid w:val="00AF4B93"/>
    <w:rsid w:val="00AF5346"/>
    <w:rsid w:val="00AF6851"/>
    <w:rsid w:val="00AF7321"/>
    <w:rsid w:val="00AF7678"/>
    <w:rsid w:val="00B00A7D"/>
    <w:rsid w:val="00B01499"/>
    <w:rsid w:val="00B01D55"/>
    <w:rsid w:val="00B01F1F"/>
    <w:rsid w:val="00B024F7"/>
    <w:rsid w:val="00B03949"/>
    <w:rsid w:val="00B03A19"/>
    <w:rsid w:val="00B051EB"/>
    <w:rsid w:val="00B05717"/>
    <w:rsid w:val="00B06029"/>
    <w:rsid w:val="00B06761"/>
    <w:rsid w:val="00B074A1"/>
    <w:rsid w:val="00B076E4"/>
    <w:rsid w:val="00B07D82"/>
    <w:rsid w:val="00B11B12"/>
    <w:rsid w:val="00B12283"/>
    <w:rsid w:val="00B124A0"/>
    <w:rsid w:val="00B126FD"/>
    <w:rsid w:val="00B127F5"/>
    <w:rsid w:val="00B12C3D"/>
    <w:rsid w:val="00B13C22"/>
    <w:rsid w:val="00B13FB3"/>
    <w:rsid w:val="00B14B7C"/>
    <w:rsid w:val="00B1542A"/>
    <w:rsid w:val="00B154A4"/>
    <w:rsid w:val="00B2043E"/>
    <w:rsid w:val="00B20FCF"/>
    <w:rsid w:val="00B2213A"/>
    <w:rsid w:val="00B228D7"/>
    <w:rsid w:val="00B2340E"/>
    <w:rsid w:val="00B23A1F"/>
    <w:rsid w:val="00B24D6D"/>
    <w:rsid w:val="00B25151"/>
    <w:rsid w:val="00B2562F"/>
    <w:rsid w:val="00B25A1A"/>
    <w:rsid w:val="00B270DE"/>
    <w:rsid w:val="00B30090"/>
    <w:rsid w:val="00B31BA2"/>
    <w:rsid w:val="00B32C55"/>
    <w:rsid w:val="00B342EC"/>
    <w:rsid w:val="00B35067"/>
    <w:rsid w:val="00B35172"/>
    <w:rsid w:val="00B3529D"/>
    <w:rsid w:val="00B35D4B"/>
    <w:rsid w:val="00B3610F"/>
    <w:rsid w:val="00B3704B"/>
    <w:rsid w:val="00B406A1"/>
    <w:rsid w:val="00B425F4"/>
    <w:rsid w:val="00B42C40"/>
    <w:rsid w:val="00B42CFA"/>
    <w:rsid w:val="00B42E1B"/>
    <w:rsid w:val="00B435C6"/>
    <w:rsid w:val="00B47523"/>
    <w:rsid w:val="00B47DE5"/>
    <w:rsid w:val="00B5063D"/>
    <w:rsid w:val="00B50D3E"/>
    <w:rsid w:val="00B51E8E"/>
    <w:rsid w:val="00B523DA"/>
    <w:rsid w:val="00B54ACD"/>
    <w:rsid w:val="00B56407"/>
    <w:rsid w:val="00B57CD6"/>
    <w:rsid w:val="00B6078E"/>
    <w:rsid w:val="00B61F5F"/>
    <w:rsid w:val="00B637F6"/>
    <w:rsid w:val="00B63AD2"/>
    <w:rsid w:val="00B640E2"/>
    <w:rsid w:val="00B6628B"/>
    <w:rsid w:val="00B665EE"/>
    <w:rsid w:val="00B66697"/>
    <w:rsid w:val="00B67544"/>
    <w:rsid w:val="00B70BCB"/>
    <w:rsid w:val="00B716F9"/>
    <w:rsid w:val="00B71D18"/>
    <w:rsid w:val="00B72AC7"/>
    <w:rsid w:val="00B72F2F"/>
    <w:rsid w:val="00B73E29"/>
    <w:rsid w:val="00B74479"/>
    <w:rsid w:val="00B76266"/>
    <w:rsid w:val="00B76AFF"/>
    <w:rsid w:val="00B77B7A"/>
    <w:rsid w:val="00B80A2B"/>
    <w:rsid w:val="00B81371"/>
    <w:rsid w:val="00B82506"/>
    <w:rsid w:val="00B82E03"/>
    <w:rsid w:val="00B8353C"/>
    <w:rsid w:val="00B83546"/>
    <w:rsid w:val="00B845B0"/>
    <w:rsid w:val="00B84815"/>
    <w:rsid w:val="00B86041"/>
    <w:rsid w:val="00B86BFA"/>
    <w:rsid w:val="00B87246"/>
    <w:rsid w:val="00B90090"/>
    <w:rsid w:val="00B90365"/>
    <w:rsid w:val="00B9072F"/>
    <w:rsid w:val="00B91CAF"/>
    <w:rsid w:val="00B91FD5"/>
    <w:rsid w:val="00B92059"/>
    <w:rsid w:val="00B920C3"/>
    <w:rsid w:val="00B93231"/>
    <w:rsid w:val="00B94DAF"/>
    <w:rsid w:val="00B95365"/>
    <w:rsid w:val="00B95CE3"/>
    <w:rsid w:val="00B95DBE"/>
    <w:rsid w:val="00B9718B"/>
    <w:rsid w:val="00B97ED4"/>
    <w:rsid w:val="00BA004E"/>
    <w:rsid w:val="00BA2685"/>
    <w:rsid w:val="00BA2DE6"/>
    <w:rsid w:val="00BA3A2B"/>
    <w:rsid w:val="00BA4223"/>
    <w:rsid w:val="00BA74DA"/>
    <w:rsid w:val="00BA7762"/>
    <w:rsid w:val="00BB00CF"/>
    <w:rsid w:val="00BB04AA"/>
    <w:rsid w:val="00BB0D9F"/>
    <w:rsid w:val="00BB1203"/>
    <w:rsid w:val="00BB1227"/>
    <w:rsid w:val="00BB2047"/>
    <w:rsid w:val="00BB340E"/>
    <w:rsid w:val="00BB48DA"/>
    <w:rsid w:val="00BB4F95"/>
    <w:rsid w:val="00BB5387"/>
    <w:rsid w:val="00BB633A"/>
    <w:rsid w:val="00BB63AA"/>
    <w:rsid w:val="00BB6B8C"/>
    <w:rsid w:val="00BC3709"/>
    <w:rsid w:val="00BC65A1"/>
    <w:rsid w:val="00BC6C08"/>
    <w:rsid w:val="00BC7067"/>
    <w:rsid w:val="00BD027C"/>
    <w:rsid w:val="00BD05AB"/>
    <w:rsid w:val="00BD3EB2"/>
    <w:rsid w:val="00BD5BC3"/>
    <w:rsid w:val="00BD6E9A"/>
    <w:rsid w:val="00BD7122"/>
    <w:rsid w:val="00BD7CCA"/>
    <w:rsid w:val="00BE0555"/>
    <w:rsid w:val="00BE0598"/>
    <w:rsid w:val="00BE118E"/>
    <w:rsid w:val="00BE1482"/>
    <w:rsid w:val="00BE1696"/>
    <w:rsid w:val="00BE17D4"/>
    <w:rsid w:val="00BE199A"/>
    <w:rsid w:val="00BE349A"/>
    <w:rsid w:val="00BE76DB"/>
    <w:rsid w:val="00BF0725"/>
    <w:rsid w:val="00BF33E4"/>
    <w:rsid w:val="00BF3F08"/>
    <w:rsid w:val="00BF5502"/>
    <w:rsid w:val="00BF5770"/>
    <w:rsid w:val="00BF5916"/>
    <w:rsid w:val="00BF5B1E"/>
    <w:rsid w:val="00BF5FDE"/>
    <w:rsid w:val="00BF7ADC"/>
    <w:rsid w:val="00C00C23"/>
    <w:rsid w:val="00C02426"/>
    <w:rsid w:val="00C025AE"/>
    <w:rsid w:val="00C03812"/>
    <w:rsid w:val="00C03A74"/>
    <w:rsid w:val="00C05859"/>
    <w:rsid w:val="00C066AB"/>
    <w:rsid w:val="00C07D66"/>
    <w:rsid w:val="00C07EE8"/>
    <w:rsid w:val="00C10A01"/>
    <w:rsid w:val="00C12234"/>
    <w:rsid w:val="00C1284C"/>
    <w:rsid w:val="00C13284"/>
    <w:rsid w:val="00C15D0C"/>
    <w:rsid w:val="00C166A2"/>
    <w:rsid w:val="00C16EE3"/>
    <w:rsid w:val="00C17063"/>
    <w:rsid w:val="00C20A71"/>
    <w:rsid w:val="00C21EBC"/>
    <w:rsid w:val="00C21FBB"/>
    <w:rsid w:val="00C222F8"/>
    <w:rsid w:val="00C229DC"/>
    <w:rsid w:val="00C233BF"/>
    <w:rsid w:val="00C24CAF"/>
    <w:rsid w:val="00C2596B"/>
    <w:rsid w:val="00C25A07"/>
    <w:rsid w:val="00C2736C"/>
    <w:rsid w:val="00C2767E"/>
    <w:rsid w:val="00C27AEA"/>
    <w:rsid w:val="00C3088A"/>
    <w:rsid w:val="00C30B0C"/>
    <w:rsid w:val="00C30D12"/>
    <w:rsid w:val="00C30E8F"/>
    <w:rsid w:val="00C31385"/>
    <w:rsid w:val="00C319C2"/>
    <w:rsid w:val="00C31AE5"/>
    <w:rsid w:val="00C32337"/>
    <w:rsid w:val="00C32F66"/>
    <w:rsid w:val="00C3534B"/>
    <w:rsid w:val="00C356AC"/>
    <w:rsid w:val="00C3579C"/>
    <w:rsid w:val="00C35830"/>
    <w:rsid w:val="00C36673"/>
    <w:rsid w:val="00C36CC6"/>
    <w:rsid w:val="00C37FA9"/>
    <w:rsid w:val="00C40251"/>
    <w:rsid w:val="00C4090B"/>
    <w:rsid w:val="00C4208B"/>
    <w:rsid w:val="00C437D4"/>
    <w:rsid w:val="00C442B4"/>
    <w:rsid w:val="00C44E64"/>
    <w:rsid w:val="00C44F07"/>
    <w:rsid w:val="00C454C4"/>
    <w:rsid w:val="00C45E8D"/>
    <w:rsid w:val="00C45F1B"/>
    <w:rsid w:val="00C5010F"/>
    <w:rsid w:val="00C51B0D"/>
    <w:rsid w:val="00C53DCF"/>
    <w:rsid w:val="00C543B2"/>
    <w:rsid w:val="00C543C4"/>
    <w:rsid w:val="00C54E7B"/>
    <w:rsid w:val="00C56D0D"/>
    <w:rsid w:val="00C5750F"/>
    <w:rsid w:val="00C57579"/>
    <w:rsid w:val="00C57DFA"/>
    <w:rsid w:val="00C604CF"/>
    <w:rsid w:val="00C604D8"/>
    <w:rsid w:val="00C6162B"/>
    <w:rsid w:val="00C61A7E"/>
    <w:rsid w:val="00C624DF"/>
    <w:rsid w:val="00C630A9"/>
    <w:rsid w:val="00C63749"/>
    <w:rsid w:val="00C6377A"/>
    <w:rsid w:val="00C63BAF"/>
    <w:rsid w:val="00C644F0"/>
    <w:rsid w:val="00C66058"/>
    <w:rsid w:val="00C66709"/>
    <w:rsid w:val="00C673B5"/>
    <w:rsid w:val="00C70E1D"/>
    <w:rsid w:val="00C71DF6"/>
    <w:rsid w:val="00C71F14"/>
    <w:rsid w:val="00C74A66"/>
    <w:rsid w:val="00C755D4"/>
    <w:rsid w:val="00C75622"/>
    <w:rsid w:val="00C75CFC"/>
    <w:rsid w:val="00C77957"/>
    <w:rsid w:val="00C80C9C"/>
    <w:rsid w:val="00C81B25"/>
    <w:rsid w:val="00C82E18"/>
    <w:rsid w:val="00C82FA5"/>
    <w:rsid w:val="00C84084"/>
    <w:rsid w:val="00C8416E"/>
    <w:rsid w:val="00C86C4F"/>
    <w:rsid w:val="00C86D80"/>
    <w:rsid w:val="00C900DC"/>
    <w:rsid w:val="00C90BDB"/>
    <w:rsid w:val="00C9172C"/>
    <w:rsid w:val="00C92337"/>
    <w:rsid w:val="00C94441"/>
    <w:rsid w:val="00C94AC1"/>
    <w:rsid w:val="00C9537A"/>
    <w:rsid w:val="00C95AB5"/>
    <w:rsid w:val="00C96479"/>
    <w:rsid w:val="00C96D32"/>
    <w:rsid w:val="00CA1326"/>
    <w:rsid w:val="00CA2804"/>
    <w:rsid w:val="00CA4D7F"/>
    <w:rsid w:val="00CA58D2"/>
    <w:rsid w:val="00CA6914"/>
    <w:rsid w:val="00CA6B40"/>
    <w:rsid w:val="00CA7291"/>
    <w:rsid w:val="00CB0981"/>
    <w:rsid w:val="00CB195A"/>
    <w:rsid w:val="00CB2122"/>
    <w:rsid w:val="00CB22A5"/>
    <w:rsid w:val="00CB38E6"/>
    <w:rsid w:val="00CB3FEF"/>
    <w:rsid w:val="00CB44B6"/>
    <w:rsid w:val="00CB52BA"/>
    <w:rsid w:val="00CB6E42"/>
    <w:rsid w:val="00CB6F34"/>
    <w:rsid w:val="00CB70CF"/>
    <w:rsid w:val="00CB73EC"/>
    <w:rsid w:val="00CB786C"/>
    <w:rsid w:val="00CC004F"/>
    <w:rsid w:val="00CC035D"/>
    <w:rsid w:val="00CC0E42"/>
    <w:rsid w:val="00CC1359"/>
    <w:rsid w:val="00CC1762"/>
    <w:rsid w:val="00CC20A4"/>
    <w:rsid w:val="00CC2981"/>
    <w:rsid w:val="00CC333D"/>
    <w:rsid w:val="00CC34BC"/>
    <w:rsid w:val="00CC58F0"/>
    <w:rsid w:val="00CC661A"/>
    <w:rsid w:val="00CC78F3"/>
    <w:rsid w:val="00CC7B28"/>
    <w:rsid w:val="00CC7C9C"/>
    <w:rsid w:val="00CC7F05"/>
    <w:rsid w:val="00CD0A0B"/>
    <w:rsid w:val="00CD24B5"/>
    <w:rsid w:val="00CD3F92"/>
    <w:rsid w:val="00CD51F7"/>
    <w:rsid w:val="00CD5416"/>
    <w:rsid w:val="00CD57C6"/>
    <w:rsid w:val="00CD5E1A"/>
    <w:rsid w:val="00CD5E27"/>
    <w:rsid w:val="00CD7A10"/>
    <w:rsid w:val="00CD7FF3"/>
    <w:rsid w:val="00CE006E"/>
    <w:rsid w:val="00CE245B"/>
    <w:rsid w:val="00CE3065"/>
    <w:rsid w:val="00CE3C6F"/>
    <w:rsid w:val="00CE40AF"/>
    <w:rsid w:val="00CE51C0"/>
    <w:rsid w:val="00CE6BC9"/>
    <w:rsid w:val="00CE7798"/>
    <w:rsid w:val="00CE7A73"/>
    <w:rsid w:val="00CF00DF"/>
    <w:rsid w:val="00CF367F"/>
    <w:rsid w:val="00CF3871"/>
    <w:rsid w:val="00CF56E6"/>
    <w:rsid w:val="00CF5A4F"/>
    <w:rsid w:val="00CF5BD4"/>
    <w:rsid w:val="00CF7433"/>
    <w:rsid w:val="00CF7D9A"/>
    <w:rsid w:val="00D01861"/>
    <w:rsid w:val="00D01CD7"/>
    <w:rsid w:val="00D02325"/>
    <w:rsid w:val="00D0396C"/>
    <w:rsid w:val="00D05912"/>
    <w:rsid w:val="00D05C73"/>
    <w:rsid w:val="00D106B7"/>
    <w:rsid w:val="00D10763"/>
    <w:rsid w:val="00D10AD0"/>
    <w:rsid w:val="00D10C2A"/>
    <w:rsid w:val="00D1149B"/>
    <w:rsid w:val="00D1251A"/>
    <w:rsid w:val="00D15CFB"/>
    <w:rsid w:val="00D15D1B"/>
    <w:rsid w:val="00D16CF4"/>
    <w:rsid w:val="00D17454"/>
    <w:rsid w:val="00D20845"/>
    <w:rsid w:val="00D21054"/>
    <w:rsid w:val="00D2207B"/>
    <w:rsid w:val="00D2247F"/>
    <w:rsid w:val="00D2327B"/>
    <w:rsid w:val="00D24332"/>
    <w:rsid w:val="00D24D2E"/>
    <w:rsid w:val="00D25539"/>
    <w:rsid w:val="00D25FFF"/>
    <w:rsid w:val="00D26980"/>
    <w:rsid w:val="00D26ED1"/>
    <w:rsid w:val="00D27F50"/>
    <w:rsid w:val="00D307D6"/>
    <w:rsid w:val="00D31181"/>
    <w:rsid w:val="00D32383"/>
    <w:rsid w:val="00D35B1E"/>
    <w:rsid w:val="00D360A2"/>
    <w:rsid w:val="00D36B80"/>
    <w:rsid w:val="00D4015C"/>
    <w:rsid w:val="00D401CD"/>
    <w:rsid w:val="00D4035D"/>
    <w:rsid w:val="00D41E0A"/>
    <w:rsid w:val="00D4233C"/>
    <w:rsid w:val="00D44E08"/>
    <w:rsid w:val="00D44FF7"/>
    <w:rsid w:val="00D46FD8"/>
    <w:rsid w:val="00D54AAF"/>
    <w:rsid w:val="00D560EB"/>
    <w:rsid w:val="00D56F78"/>
    <w:rsid w:val="00D6159D"/>
    <w:rsid w:val="00D65CF1"/>
    <w:rsid w:val="00D65F07"/>
    <w:rsid w:val="00D660C2"/>
    <w:rsid w:val="00D66599"/>
    <w:rsid w:val="00D7086E"/>
    <w:rsid w:val="00D7184C"/>
    <w:rsid w:val="00D7211D"/>
    <w:rsid w:val="00D729F8"/>
    <w:rsid w:val="00D73516"/>
    <w:rsid w:val="00D742E9"/>
    <w:rsid w:val="00D75351"/>
    <w:rsid w:val="00D76AF6"/>
    <w:rsid w:val="00D81788"/>
    <w:rsid w:val="00D83229"/>
    <w:rsid w:val="00D832BA"/>
    <w:rsid w:val="00D851DD"/>
    <w:rsid w:val="00D862B8"/>
    <w:rsid w:val="00D8759A"/>
    <w:rsid w:val="00D87740"/>
    <w:rsid w:val="00D9144C"/>
    <w:rsid w:val="00D93E70"/>
    <w:rsid w:val="00D94B19"/>
    <w:rsid w:val="00D94C58"/>
    <w:rsid w:val="00D969AE"/>
    <w:rsid w:val="00D96E99"/>
    <w:rsid w:val="00D979C4"/>
    <w:rsid w:val="00DA0300"/>
    <w:rsid w:val="00DA03EA"/>
    <w:rsid w:val="00DA2645"/>
    <w:rsid w:val="00DA2E45"/>
    <w:rsid w:val="00DA32BA"/>
    <w:rsid w:val="00DA55C6"/>
    <w:rsid w:val="00DB09FA"/>
    <w:rsid w:val="00DB0A45"/>
    <w:rsid w:val="00DB1B18"/>
    <w:rsid w:val="00DB31AD"/>
    <w:rsid w:val="00DB3CD9"/>
    <w:rsid w:val="00DB57D5"/>
    <w:rsid w:val="00DB61A4"/>
    <w:rsid w:val="00DB6B26"/>
    <w:rsid w:val="00DB75C3"/>
    <w:rsid w:val="00DB79EE"/>
    <w:rsid w:val="00DC105A"/>
    <w:rsid w:val="00DC1F1C"/>
    <w:rsid w:val="00DC2F65"/>
    <w:rsid w:val="00DC3571"/>
    <w:rsid w:val="00DC4D18"/>
    <w:rsid w:val="00DC5509"/>
    <w:rsid w:val="00DC64AB"/>
    <w:rsid w:val="00DC74EF"/>
    <w:rsid w:val="00DC7CC1"/>
    <w:rsid w:val="00DC7F7A"/>
    <w:rsid w:val="00DD2DE7"/>
    <w:rsid w:val="00DD3676"/>
    <w:rsid w:val="00DD3C03"/>
    <w:rsid w:val="00DD4EA0"/>
    <w:rsid w:val="00DD5072"/>
    <w:rsid w:val="00DD6663"/>
    <w:rsid w:val="00DD7479"/>
    <w:rsid w:val="00DE143D"/>
    <w:rsid w:val="00DE1DC9"/>
    <w:rsid w:val="00DE376F"/>
    <w:rsid w:val="00DE4158"/>
    <w:rsid w:val="00DE4775"/>
    <w:rsid w:val="00DE66CD"/>
    <w:rsid w:val="00DE6791"/>
    <w:rsid w:val="00DE6826"/>
    <w:rsid w:val="00DE6996"/>
    <w:rsid w:val="00DE6F2C"/>
    <w:rsid w:val="00DE73AF"/>
    <w:rsid w:val="00DE7833"/>
    <w:rsid w:val="00DF01B2"/>
    <w:rsid w:val="00DF051E"/>
    <w:rsid w:val="00DF0E74"/>
    <w:rsid w:val="00DF4F5C"/>
    <w:rsid w:val="00DF54AA"/>
    <w:rsid w:val="00DF6614"/>
    <w:rsid w:val="00E01279"/>
    <w:rsid w:val="00E017C3"/>
    <w:rsid w:val="00E02F95"/>
    <w:rsid w:val="00E038B5"/>
    <w:rsid w:val="00E04A65"/>
    <w:rsid w:val="00E05C9B"/>
    <w:rsid w:val="00E063E5"/>
    <w:rsid w:val="00E06E19"/>
    <w:rsid w:val="00E07A31"/>
    <w:rsid w:val="00E10065"/>
    <w:rsid w:val="00E10615"/>
    <w:rsid w:val="00E10E16"/>
    <w:rsid w:val="00E10FDF"/>
    <w:rsid w:val="00E11704"/>
    <w:rsid w:val="00E1562B"/>
    <w:rsid w:val="00E204C8"/>
    <w:rsid w:val="00E20571"/>
    <w:rsid w:val="00E2132B"/>
    <w:rsid w:val="00E2153C"/>
    <w:rsid w:val="00E23020"/>
    <w:rsid w:val="00E2354A"/>
    <w:rsid w:val="00E2651A"/>
    <w:rsid w:val="00E26966"/>
    <w:rsid w:val="00E277FD"/>
    <w:rsid w:val="00E300F3"/>
    <w:rsid w:val="00E3163E"/>
    <w:rsid w:val="00E316CB"/>
    <w:rsid w:val="00E320F4"/>
    <w:rsid w:val="00E34221"/>
    <w:rsid w:val="00E3521F"/>
    <w:rsid w:val="00E362CB"/>
    <w:rsid w:val="00E379A5"/>
    <w:rsid w:val="00E407C7"/>
    <w:rsid w:val="00E41325"/>
    <w:rsid w:val="00E4182C"/>
    <w:rsid w:val="00E42251"/>
    <w:rsid w:val="00E4228D"/>
    <w:rsid w:val="00E431E7"/>
    <w:rsid w:val="00E432A0"/>
    <w:rsid w:val="00E43D33"/>
    <w:rsid w:val="00E45AC1"/>
    <w:rsid w:val="00E46620"/>
    <w:rsid w:val="00E46A40"/>
    <w:rsid w:val="00E46E81"/>
    <w:rsid w:val="00E47185"/>
    <w:rsid w:val="00E509DB"/>
    <w:rsid w:val="00E53BF4"/>
    <w:rsid w:val="00E53C93"/>
    <w:rsid w:val="00E5494A"/>
    <w:rsid w:val="00E552F1"/>
    <w:rsid w:val="00E55BC5"/>
    <w:rsid w:val="00E57D81"/>
    <w:rsid w:val="00E57F2C"/>
    <w:rsid w:val="00E60FC5"/>
    <w:rsid w:val="00E610A1"/>
    <w:rsid w:val="00E62F4F"/>
    <w:rsid w:val="00E646FD"/>
    <w:rsid w:val="00E64B05"/>
    <w:rsid w:val="00E66324"/>
    <w:rsid w:val="00E674B1"/>
    <w:rsid w:val="00E70608"/>
    <w:rsid w:val="00E70682"/>
    <w:rsid w:val="00E7157F"/>
    <w:rsid w:val="00E71B46"/>
    <w:rsid w:val="00E73F4E"/>
    <w:rsid w:val="00E73F80"/>
    <w:rsid w:val="00E7477A"/>
    <w:rsid w:val="00E753BD"/>
    <w:rsid w:val="00E7667A"/>
    <w:rsid w:val="00E76B74"/>
    <w:rsid w:val="00E76F87"/>
    <w:rsid w:val="00E7730A"/>
    <w:rsid w:val="00E7756B"/>
    <w:rsid w:val="00E803B6"/>
    <w:rsid w:val="00E817A0"/>
    <w:rsid w:val="00E81DA4"/>
    <w:rsid w:val="00E82206"/>
    <w:rsid w:val="00E829A3"/>
    <w:rsid w:val="00E84381"/>
    <w:rsid w:val="00E85275"/>
    <w:rsid w:val="00E86376"/>
    <w:rsid w:val="00E900A8"/>
    <w:rsid w:val="00E906AE"/>
    <w:rsid w:val="00E933DF"/>
    <w:rsid w:val="00E938A8"/>
    <w:rsid w:val="00E94BB6"/>
    <w:rsid w:val="00E95F5F"/>
    <w:rsid w:val="00E97800"/>
    <w:rsid w:val="00E97D71"/>
    <w:rsid w:val="00E97D94"/>
    <w:rsid w:val="00EA2E58"/>
    <w:rsid w:val="00EA300D"/>
    <w:rsid w:val="00EA49DE"/>
    <w:rsid w:val="00EA5084"/>
    <w:rsid w:val="00EB25AB"/>
    <w:rsid w:val="00EB389A"/>
    <w:rsid w:val="00EB5C6F"/>
    <w:rsid w:val="00EB6750"/>
    <w:rsid w:val="00EB70C4"/>
    <w:rsid w:val="00EC0674"/>
    <w:rsid w:val="00EC0686"/>
    <w:rsid w:val="00EC2E28"/>
    <w:rsid w:val="00EC3423"/>
    <w:rsid w:val="00EC560B"/>
    <w:rsid w:val="00EC6151"/>
    <w:rsid w:val="00EC649E"/>
    <w:rsid w:val="00EC6925"/>
    <w:rsid w:val="00EC778D"/>
    <w:rsid w:val="00EC7A2A"/>
    <w:rsid w:val="00EC7F59"/>
    <w:rsid w:val="00ED09C6"/>
    <w:rsid w:val="00ED2D25"/>
    <w:rsid w:val="00ED2DA2"/>
    <w:rsid w:val="00ED2FCD"/>
    <w:rsid w:val="00ED3740"/>
    <w:rsid w:val="00ED3855"/>
    <w:rsid w:val="00ED3C97"/>
    <w:rsid w:val="00ED49A2"/>
    <w:rsid w:val="00ED5453"/>
    <w:rsid w:val="00ED549F"/>
    <w:rsid w:val="00ED7AD3"/>
    <w:rsid w:val="00EE034D"/>
    <w:rsid w:val="00EE3C49"/>
    <w:rsid w:val="00EE4A51"/>
    <w:rsid w:val="00EE53EE"/>
    <w:rsid w:val="00EE5CA9"/>
    <w:rsid w:val="00EE5FAD"/>
    <w:rsid w:val="00EE6403"/>
    <w:rsid w:val="00EE6E8B"/>
    <w:rsid w:val="00EE7CB2"/>
    <w:rsid w:val="00EF008B"/>
    <w:rsid w:val="00EF0227"/>
    <w:rsid w:val="00EF097A"/>
    <w:rsid w:val="00EF0B90"/>
    <w:rsid w:val="00EF17A2"/>
    <w:rsid w:val="00EF2CDD"/>
    <w:rsid w:val="00EF32D6"/>
    <w:rsid w:val="00EF7765"/>
    <w:rsid w:val="00F002B9"/>
    <w:rsid w:val="00F004B9"/>
    <w:rsid w:val="00F00FA2"/>
    <w:rsid w:val="00F018C5"/>
    <w:rsid w:val="00F03B9E"/>
    <w:rsid w:val="00F0428B"/>
    <w:rsid w:val="00F04BFF"/>
    <w:rsid w:val="00F0750C"/>
    <w:rsid w:val="00F078F8"/>
    <w:rsid w:val="00F1010D"/>
    <w:rsid w:val="00F127FC"/>
    <w:rsid w:val="00F128CB"/>
    <w:rsid w:val="00F13C66"/>
    <w:rsid w:val="00F140FA"/>
    <w:rsid w:val="00F146D6"/>
    <w:rsid w:val="00F16BA4"/>
    <w:rsid w:val="00F20EA9"/>
    <w:rsid w:val="00F22873"/>
    <w:rsid w:val="00F230B1"/>
    <w:rsid w:val="00F24E00"/>
    <w:rsid w:val="00F256F8"/>
    <w:rsid w:val="00F25D69"/>
    <w:rsid w:val="00F25D6A"/>
    <w:rsid w:val="00F2671C"/>
    <w:rsid w:val="00F26EB3"/>
    <w:rsid w:val="00F27CF6"/>
    <w:rsid w:val="00F31F52"/>
    <w:rsid w:val="00F32089"/>
    <w:rsid w:val="00F32965"/>
    <w:rsid w:val="00F33FE2"/>
    <w:rsid w:val="00F357AB"/>
    <w:rsid w:val="00F36670"/>
    <w:rsid w:val="00F3669A"/>
    <w:rsid w:val="00F367CF"/>
    <w:rsid w:val="00F37BC1"/>
    <w:rsid w:val="00F37BD0"/>
    <w:rsid w:val="00F403B1"/>
    <w:rsid w:val="00F41192"/>
    <w:rsid w:val="00F4181E"/>
    <w:rsid w:val="00F43C18"/>
    <w:rsid w:val="00F43D4C"/>
    <w:rsid w:val="00F46958"/>
    <w:rsid w:val="00F500EB"/>
    <w:rsid w:val="00F50122"/>
    <w:rsid w:val="00F50BB9"/>
    <w:rsid w:val="00F518B9"/>
    <w:rsid w:val="00F52C40"/>
    <w:rsid w:val="00F52F49"/>
    <w:rsid w:val="00F54FF7"/>
    <w:rsid w:val="00F60D1D"/>
    <w:rsid w:val="00F60E18"/>
    <w:rsid w:val="00F6296C"/>
    <w:rsid w:val="00F638BB"/>
    <w:rsid w:val="00F63D67"/>
    <w:rsid w:val="00F63E0F"/>
    <w:rsid w:val="00F64953"/>
    <w:rsid w:val="00F64DFB"/>
    <w:rsid w:val="00F64F6D"/>
    <w:rsid w:val="00F674CE"/>
    <w:rsid w:val="00F7052D"/>
    <w:rsid w:val="00F714AE"/>
    <w:rsid w:val="00F720C8"/>
    <w:rsid w:val="00F72339"/>
    <w:rsid w:val="00F739C2"/>
    <w:rsid w:val="00F74D48"/>
    <w:rsid w:val="00F75183"/>
    <w:rsid w:val="00F764B7"/>
    <w:rsid w:val="00F773AB"/>
    <w:rsid w:val="00F80CF6"/>
    <w:rsid w:val="00F80F2C"/>
    <w:rsid w:val="00F81E15"/>
    <w:rsid w:val="00F82EC5"/>
    <w:rsid w:val="00F8334F"/>
    <w:rsid w:val="00F83C14"/>
    <w:rsid w:val="00F83EAD"/>
    <w:rsid w:val="00F8455C"/>
    <w:rsid w:val="00F84D0A"/>
    <w:rsid w:val="00F84DA8"/>
    <w:rsid w:val="00F8595C"/>
    <w:rsid w:val="00F861DD"/>
    <w:rsid w:val="00F9004E"/>
    <w:rsid w:val="00F90B34"/>
    <w:rsid w:val="00F92BA9"/>
    <w:rsid w:val="00F945BA"/>
    <w:rsid w:val="00F958D8"/>
    <w:rsid w:val="00F95CFC"/>
    <w:rsid w:val="00F95EEA"/>
    <w:rsid w:val="00F9658D"/>
    <w:rsid w:val="00FA18D4"/>
    <w:rsid w:val="00FA194B"/>
    <w:rsid w:val="00FA2043"/>
    <w:rsid w:val="00FA2E68"/>
    <w:rsid w:val="00FA2F31"/>
    <w:rsid w:val="00FA35CA"/>
    <w:rsid w:val="00FA51F2"/>
    <w:rsid w:val="00FA66A7"/>
    <w:rsid w:val="00FA6AD3"/>
    <w:rsid w:val="00FA6DD8"/>
    <w:rsid w:val="00FB318E"/>
    <w:rsid w:val="00FB3D83"/>
    <w:rsid w:val="00FB471F"/>
    <w:rsid w:val="00FB64FC"/>
    <w:rsid w:val="00FC0FFE"/>
    <w:rsid w:val="00FC21C1"/>
    <w:rsid w:val="00FC2B55"/>
    <w:rsid w:val="00FC3384"/>
    <w:rsid w:val="00FC3864"/>
    <w:rsid w:val="00FC4311"/>
    <w:rsid w:val="00FC5F68"/>
    <w:rsid w:val="00FC64B6"/>
    <w:rsid w:val="00FC6A5F"/>
    <w:rsid w:val="00FC6CEE"/>
    <w:rsid w:val="00FC6E2F"/>
    <w:rsid w:val="00FC7625"/>
    <w:rsid w:val="00FD06C0"/>
    <w:rsid w:val="00FD1C21"/>
    <w:rsid w:val="00FD275C"/>
    <w:rsid w:val="00FD6361"/>
    <w:rsid w:val="00FD69BF"/>
    <w:rsid w:val="00FE03EC"/>
    <w:rsid w:val="00FE0F8A"/>
    <w:rsid w:val="00FE29DA"/>
    <w:rsid w:val="00FE39F2"/>
    <w:rsid w:val="00FE644B"/>
    <w:rsid w:val="00FF0822"/>
    <w:rsid w:val="00FF2959"/>
    <w:rsid w:val="00FF32E0"/>
    <w:rsid w:val="00FF70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573DFE"/>
  <w15:chartTrackingRefBased/>
  <w15:docId w15:val="{CA3E4426-EE1D-4F8B-9BC8-F30125ACD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right"/>
      <w:outlineLvl w:val="0"/>
    </w:pPr>
    <w:rPr>
      <w:b/>
      <w:bCs/>
      <w:sz w:val="26"/>
      <w:szCs w:val="26"/>
    </w:rPr>
  </w:style>
  <w:style w:type="paragraph" w:styleId="Heading2">
    <w:name w:val="heading 2"/>
    <w:basedOn w:val="Normal"/>
    <w:next w:val="Normal"/>
    <w:qFormat/>
    <w:pPr>
      <w:keepNext/>
      <w:jc w:val="both"/>
      <w:outlineLvl w:val="1"/>
    </w:pPr>
    <w:rPr>
      <w:b/>
      <w:bCs/>
      <w:i/>
      <w:iCs/>
    </w:rPr>
  </w:style>
  <w:style w:type="paragraph" w:styleId="Heading3">
    <w:name w:val="heading 3"/>
    <w:basedOn w:val="Normal"/>
    <w:next w:val="Normal"/>
    <w:qFormat/>
    <w:pPr>
      <w:keepNext/>
      <w:jc w:val="both"/>
      <w:outlineLvl w:val="2"/>
    </w:pPr>
    <w:rPr>
      <w:i/>
      <w:iCs/>
    </w:rPr>
  </w:style>
  <w:style w:type="paragraph" w:styleId="Heading4">
    <w:name w:val="heading 4"/>
    <w:basedOn w:val="Normal"/>
    <w:next w:val="Normal"/>
    <w:qFormat/>
    <w:pPr>
      <w:keepNext/>
      <w:outlineLvl w:val="3"/>
    </w:pPr>
    <w:rPr>
      <w:i/>
      <w:iCs/>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center"/>
      <w:outlineLvl w:val="6"/>
    </w:pPr>
    <w:rPr>
      <w:b/>
      <w:bCs/>
      <w:sz w:val="18"/>
      <w:szCs w:val="18"/>
    </w:rPr>
  </w:style>
  <w:style w:type="paragraph" w:styleId="Heading8">
    <w:name w:val="heading 8"/>
    <w:basedOn w:val="Normal"/>
    <w:next w:val="Normal"/>
    <w:qFormat/>
    <w:pPr>
      <w:keepNext/>
      <w:ind w:left="342" w:hanging="342"/>
      <w:outlineLvl w:val="7"/>
    </w:pPr>
    <w:rPr>
      <w:i/>
      <w:iCs/>
    </w:rPr>
  </w:style>
  <w:style w:type="paragraph" w:styleId="Heading9">
    <w:name w:val="heading 9"/>
    <w:basedOn w:val="Normal"/>
    <w:next w:val="Normal"/>
    <w:qFormat/>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link w:val="PlainText"/>
    <w:rPr>
      <w:rFonts w:ascii="Calibri" w:eastAsia="Calibri" w:hAnsi="Calibri"/>
      <w:sz w:val="22"/>
      <w:szCs w:val="21"/>
    </w:rPr>
  </w:style>
  <w:style w:type="character" w:customStyle="1" w:styleId="BodyText3Char">
    <w:name w:val="Body Text 3 Char"/>
    <w:link w:val="BodyText3"/>
    <w:rPr>
      <w:b/>
      <w:bCs/>
      <w:sz w:val="18"/>
      <w:szCs w:val="18"/>
      <w:lang w:val="en-GB"/>
    </w:rPr>
  </w:style>
  <w:style w:type="character" w:styleId="CommentReference">
    <w:name w:val="annotation reference"/>
    <w:rPr>
      <w:sz w:val="16"/>
      <w:szCs w:val="16"/>
    </w:rPr>
  </w:style>
  <w:style w:type="character" w:styleId="PageNumber">
    <w:name w:val="page number"/>
    <w:basedOn w:val="DefaultParagraphFont"/>
  </w:style>
  <w:style w:type="paragraph" w:styleId="BodyTextIndent">
    <w:name w:val="Body Text Indent"/>
    <w:basedOn w:val="Normal"/>
    <w:pPr>
      <w:ind w:left="720" w:hanging="720"/>
    </w:pPr>
  </w:style>
  <w:style w:type="paragraph" w:styleId="BodyText3">
    <w:name w:val="Body Text 3"/>
    <w:basedOn w:val="Normal"/>
    <w:link w:val="BodyText3Char"/>
    <w:pPr>
      <w:jc w:val="center"/>
    </w:pPr>
    <w:rPr>
      <w:b/>
      <w:bCs/>
      <w:sz w:val="18"/>
      <w:szCs w:val="18"/>
      <w:lang w:eastAsia="x-none"/>
    </w:rPr>
  </w:style>
  <w:style w:type="paragraph" w:styleId="BodyText">
    <w:name w:val="Body Text"/>
    <w:basedOn w:val="Normal"/>
    <w:pPr>
      <w:jc w:val="both"/>
    </w:pPr>
    <w:rPr>
      <w:i/>
      <w:iCs/>
    </w:rPr>
  </w:style>
  <w:style w:type="paragraph" w:styleId="BlockText">
    <w:name w:val="Block Text"/>
    <w:basedOn w:val="Normal"/>
    <w:pPr>
      <w:tabs>
        <w:tab w:val="decimal" w:pos="6660"/>
        <w:tab w:val="decimal" w:pos="7020"/>
        <w:tab w:val="decimal" w:pos="8460"/>
      </w:tabs>
      <w:ind w:left="1134" w:right="90" w:hanging="425"/>
    </w:pPr>
    <w:rPr>
      <w:sz w:val="24"/>
      <w:szCs w:val="24"/>
    </w:rPr>
  </w:style>
  <w:style w:type="paragraph" w:styleId="BalloonText">
    <w:name w:val="Balloon Text"/>
    <w:basedOn w:val="Normal"/>
    <w:rPr>
      <w:rFonts w:ascii="Tahoma" w:hAnsi="Tahoma" w:cs="Tahoma"/>
      <w:sz w:val="16"/>
      <w:szCs w:val="16"/>
    </w:rPr>
  </w:style>
  <w:style w:type="paragraph" w:styleId="BodyText2">
    <w:name w:val="Body Text 2"/>
    <w:basedOn w:val="Normal"/>
    <w:rPr>
      <w:sz w:val="22"/>
      <w:szCs w:val="22"/>
    </w:rPr>
  </w:style>
  <w:style w:type="paragraph" w:styleId="BodyTextIndent2">
    <w:name w:val="Body Text Indent 2"/>
    <w:basedOn w:val="Normal"/>
    <w:link w:val="BodyTextIndent2Char"/>
    <w:pPr>
      <w:ind w:left="720" w:hanging="720"/>
    </w:pPr>
    <w:rPr>
      <w:rFonts w:ascii="Book Antiqua" w:hAnsi="Book Antiqua"/>
      <w:sz w:val="22"/>
      <w:szCs w:val="22"/>
    </w:rPr>
  </w:style>
  <w:style w:type="paragraph" w:styleId="BodyTextIndent3">
    <w:name w:val="Body Text Indent 3"/>
    <w:basedOn w:val="Normal"/>
    <w:pPr>
      <w:ind w:left="709"/>
    </w:pPr>
    <w:rPr>
      <w:rFonts w:ascii="Book Antiqua" w:hAnsi="Book Antiqua"/>
      <w:sz w:val="22"/>
      <w:szCs w:val="22"/>
    </w:rPr>
  </w:style>
  <w:style w:type="paragraph" w:styleId="CommentText">
    <w:name w:val="annotation text"/>
    <w:basedOn w:val="Normal"/>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NormalWeb">
    <w:name w:val="Normal (Web)"/>
    <w:basedOn w:val="Normal"/>
    <w:pPr>
      <w:spacing w:before="100" w:beforeAutospacing="1" w:after="100" w:afterAutospacing="1"/>
    </w:pPr>
    <w:rPr>
      <w:rFonts w:eastAsia="Calibri"/>
      <w:color w:val="000000"/>
      <w:sz w:val="24"/>
      <w:szCs w:val="24"/>
      <w:lang w:val="en-US"/>
    </w:rPr>
  </w:style>
  <w:style w:type="paragraph" w:styleId="Title">
    <w:name w:val="Title"/>
    <w:basedOn w:val="Normal"/>
    <w:qFormat/>
    <w:pPr>
      <w:jc w:val="center"/>
    </w:pPr>
    <w:rPr>
      <w:b/>
      <w:sz w:val="28"/>
      <w:u w:val="single"/>
    </w:rPr>
  </w:style>
  <w:style w:type="paragraph" w:styleId="PlainText">
    <w:name w:val="Plain Text"/>
    <w:basedOn w:val="Normal"/>
    <w:link w:val="PlainTextChar"/>
    <w:rPr>
      <w:rFonts w:ascii="Calibri" w:eastAsia="Calibri" w:hAnsi="Calibri"/>
      <w:sz w:val="22"/>
      <w:szCs w:val="21"/>
      <w:lang w:val="x-none" w:eastAsia="x-none"/>
    </w:rPr>
  </w:style>
  <w:style w:type="paragraph" w:customStyle="1" w:styleId="StyleBodyTextLeft127cm">
    <w:name w:val="Style Body Text + Left:  1.27 cm"/>
    <w:basedOn w:val="BodyText"/>
    <w:pPr>
      <w:spacing w:before="120" w:after="120"/>
      <w:ind w:left="720"/>
    </w:pPr>
    <w:rPr>
      <w:rFonts w:ascii="Arial" w:eastAsia="SimSun" w:hAnsi="Arial"/>
      <w:i w:val="0"/>
      <w:iCs w:val="0"/>
      <w:sz w:val="18"/>
    </w:rPr>
  </w:style>
  <w:style w:type="paragraph" w:customStyle="1" w:styleId="ps-020-bullet-1000">
    <w:name w:val="ps-020-bullet-1000"/>
    <w:basedOn w:val="Normal"/>
    <w:pPr>
      <w:spacing w:after="120"/>
      <w:ind w:left="900" w:hanging="880"/>
    </w:pPr>
    <w:rPr>
      <w:rFonts w:ascii="Verdana" w:eastAsia="Times New Roman" w:hAnsi="Verdana"/>
      <w:color w:val="000000"/>
      <w:lang w:val="en-US" w:eastAsia="zh-CN"/>
    </w:rPr>
  </w:style>
  <w:style w:type="paragraph" w:customStyle="1" w:styleId="listparagraph">
    <w:name w:val="listparagraph"/>
    <w:basedOn w:val="Normal"/>
    <w:pPr>
      <w:overflowPunct w:val="0"/>
      <w:autoSpaceDE w:val="0"/>
      <w:autoSpaceDN w:val="0"/>
      <w:ind w:left="720"/>
    </w:pPr>
    <w:rPr>
      <w:rFonts w:eastAsia="Calibri"/>
      <w:sz w:val="24"/>
      <w:szCs w:val="24"/>
      <w:lang w:val="en-US"/>
    </w:rPr>
  </w:style>
  <w:style w:type="paragraph" w:styleId="ListParagraph0">
    <w:name w:val="List Paragraph"/>
    <w:basedOn w:val="Normal"/>
    <w:uiPriority w:val="34"/>
    <w:qFormat/>
    <w:pPr>
      <w:widowControl w:val="0"/>
      <w:overflowPunct w:val="0"/>
      <w:autoSpaceDE w:val="0"/>
      <w:autoSpaceDN w:val="0"/>
      <w:adjustRightInd w:val="0"/>
      <w:ind w:left="720"/>
      <w:contextualSpacing/>
      <w:textAlignment w:val="baseline"/>
    </w:pPr>
    <w:rPr>
      <w:rFonts w:eastAsia="SimSun"/>
      <w:sz w:val="24"/>
      <w:lang w:val="en-US"/>
    </w:rPr>
  </w:style>
  <w:style w:type="character" w:customStyle="1" w:styleId="BodyTextIndent2Char">
    <w:name w:val="Body Text Indent 2 Char"/>
    <w:link w:val="BodyTextIndent2"/>
    <w:rsid w:val="00AB60A2"/>
    <w:rPr>
      <w:rFonts w:ascii="Book Antiqua" w:hAnsi="Book Antiqua"/>
      <w:sz w:val="22"/>
      <w:szCs w:val="22"/>
      <w:lang w:val="en-GB" w:eastAsia="en-US"/>
    </w:rPr>
  </w:style>
  <w:style w:type="table" w:styleId="TableGrid">
    <w:name w:val="Table Grid"/>
    <w:basedOn w:val="TableNormal"/>
    <w:uiPriority w:val="59"/>
    <w:rsid w:val="00934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6C57A5"/>
    <w:rPr>
      <w:rFonts w:eastAsia="Times New Roman"/>
      <w:lang w:val="en-US" w:eastAsia="zh-CN"/>
    </w:rPr>
  </w:style>
  <w:style w:type="character" w:customStyle="1" w:styleId="FootnoteTextChar">
    <w:name w:val="Footnote Text Char"/>
    <w:link w:val="FootnoteText"/>
    <w:semiHidden/>
    <w:rsid w:val="006C57A5"/>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7924">
      <w:bodyDiv w:val="1"/>
      <w:marLeft w:val="0"/>
      <w:marRight w:val="0"/>
      <w:marTop w:val="0"/>
      <w:marBottom w:val="0"/>
      <w:divBdr>
        <w:top w:val="none" w:sz="0" w:space="0" w:color="auto"/>
        <w:left w:val="none" w:sz="0" w:space="0" w:color="auto"/>
        <w:bottom w:val="none" w:sz="0" w:space="0" w:color="auto"/>
        <w:right w:val="none" w:sz="0" w:space="0" w:color="auto"/>
      </w:divBdr>
    </w:div>
    <w:div w:id="216093996">
      <w:bodyDiv w:val="1"/>
      <w:marLeft w:val="0"/>
      <w:marRight w:val="0"/>
      <w:marTop w:val="0"/>
      <w:marBottom w:val="0"/>
      <w:divBdr>
        <w:top w:val="none" w:sz="0" w:space="0" w:color="auto"/>
        <w:left w:val="none" w:sz="0" w:space="0" w:color="auto"/>
        <w:bottom w:val="none" w:sz="0" w:space="0" w:color="auto"/>
        <w:right w:val="none" w:sz="0" w:space="0" w:color="auto"/>
      </w:divBdr>
    </w:div>
    <w:div w:id="815033669">
      <w:bodyDiv w:val="1"/>
      <w:marLeft w:val="0"/>
      <w:marRight w:val="0"/>
      <w:marTop w:val="0"/>
      <w:marBottom w:val="0"/>
      <w:divBdr>
        <w:top w:val="none" w:sz="0" w:space="0" w:color="auto"/>
        <w:left w:val="none" w:sz="0" w:space="0" w:color="auto"/>
        <w:bottom w:val="none" w:sz="0" w:space="0" w:color="auto"/>
        <w:right w:val="none" w:sz="0" w:space="0" w:color="auto"/>
      </w:divBdr>
    </w:div>
    <w:div w:id="1136295367">
      <w:bodyDiv w:val="1"/>
      <w:marLeft w:val="0"/>
      <w:marRight w:val="0"/>
      <w:marTop w:val="0"/>
      <w:marBottom w:val="0"/>
      <w:divBdr>
        <w:top w:val="none" w:sz="0" w:space="0" w:color="auto"/>
        <w:left w:val="none" w:sz="0" w:space="0" w:color="auto"/>
        <w:bottom w:val="none" w:sz="0" w:space="0" w:color="auto"/>
        <w:right w:val="none" w:sz="0" w:space="0" w:color="auto"/>
      </w:divBdr>
    </w:div>
    <w:div w:id="1275405687">
      <w:bodyDiv w:val="1"/>
      <w:marLeft w:val="0"/>
      <w:marRight w:val="0"/>
      <w:marTop w:val="0"/>
      <w:marBottom w:val="0"/>
      <w:divBdr>
        <w:top w:val="none" w:sz="0" w:space="0" w:color="auto"/>
        <w:left w:val="none" w:sz="0" w:space="0" w:color="auto"/>
        <w:bottom w:val="none" w:sz="0" w:space="0" w:color="auto"/>
        <w:right w:val="none" w:sz="0" w:space="0" w:color="auto"/>
      </w:divBdr>
    </w:div>
    <w:div w:id="1371150627">
      <w:bodyDiv w:val="1"/>
      <w:marLeft w:val="0"/>
      <w:marRight w:val="0"/>
      <w:marTop w:val="0"/>
      <w:marBottom w:val="0"/>
      <w:divBdr>
        <w:top w:val="none" w:sz="0" w:space="0" w:color="auto"/>
        <w:left w:val="none" w:sz="0" w:space="0" w:color="auto"/>
        <w:bottom w:val="none" w:sz="0" w:space="0" w:color="auto"/>
        <w:right w:val="none" w:sz="0" w:space="0" w:color="auto"/>
      </w:divBdr>
    </w:div>
    <w:div w:id="1835491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6F25B-787C-4586-A999-C15725AD4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4111</Words>
  <Characters>26761</Characters>
  <Application>Microsoft Office Word</Application>
  <DocSecurity>0</DocSecurity>
  <PresentationFormat/>
  <Lines>223</Lines>
  <Paragraphs>61</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Quarterly Report</vt:lpstr>
    </vt:vector>
  </TitlesOfParts>
  <Company>Bintulu Port Holdings Berhad</Company>
  <LinksUpToDate>false</LinksUpToDate>
  <CharactersWithSpaces>30811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Report</dc:title>
  <dc:subject/>
  <dc:creator>Daiana</dc:creator>
  <cp:keywords/>
  <cp:lastModifiedBy>BPHB</cp:lastModifiedBy>
  <cp:revision>6</cp:revision>
  <cp:lastPrinted>2021-08-05T08:21:00Z</cp:lastPrinted>
  <dcterms:created xsi:type="dcterms:W3CDTF">2021-08-25T06:48:00Z</dcterms:created>
  <dcterms:modified xsi:type="dcterms:W3CDTF">2021-08-26T08:58:00Z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1033-8.1.0.3375</vt:lpwstr>
  </property>
</Properties>
</file>