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26F" w:rsidRPr="002C3839" w:rsidRDefault="0084226F">
      <w:pPr>
        <w:jc w:val="center"/>
        <w:rPr>
          <w:rFonts w:ascii="Book Antiqua" w:hAnsi="Book Antiqua"/>
        </w:rPr>
      </w:pPr>
      <w:r w:rsidRPr="002C3839">
        <w:rPr>
          <w:rFonts w:ascii="Book Antiqua" w:hAnsi="Book Antiqua"/>
        </w:rPr>
        <w:t xml:space="preserve">                                                                                                                                                                                                                                                                                                                                                                                                                                                                                                                                                                                                                                                                                                                                                                                                                                                                                                                                                                                                                                                                                                                                                                                                                                                                                                                                                                                                                                                                                                                                                                                                     </w:t>
      </w:r>
    </w:p>
    <w:p w:rsidR="0084226F" w:rsidRPr="002C3839" w:rsidRDefault="0084226F">
      <w:pPr>
        <w:jc w:val="center"/>
        <w:rPr>
          <w:rFonts w:ascii="Book Antiqua" w:hAnsi="Book Antiqua"/>
        </w:rPr>
      </w:pPr>
    </w:p>
    <w:p w:rsidR="0084226F" w:rsidRPr="002C3839" w:rsidRDefault="009F7DD5">
      <w:pPr>
        <w:jc w:val="center"/>
        <w:rPr>
          <w:rFonts w:ascii="Book Antiqua" w:hAnsi="Book Antiqua"/>
        </w:rPr>
      </w:pPr>
      <w:r>
        <w:rPr>
          <w:rFonts w:ascii="Book Antiqua" w:hAnsi="Book Antiqua"/>
          <w:noProof/>
          <w:lang w:val="en-US" w:eastAsia="zh-CN"/>
        </w:rPr>
        <w:drawing>
          <wp:anchor distT="0" distB="0" distL="114300" distR="114300" simplePos="0" relativeHeight="251657728" behindDoc="0" locked="0" layoutInCell="1" allowOverlap="1" wp14:anchorId="40FDD5A5" wp14:editId="4D2203EC">
            <wp:simplePos x="0" y="0"/>
            <wp:positionH relativeFrom="column">
              <wp:posOffset>2774315</wp:posOffset>
            </wp:positionH>
            <wp:positionV relativeFrom="paragraph">
              <wp:posOffset>107950</wp:posOffset>
            </wp:positionV>
            <wp:extent cx="757555" cy="757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pic:spPr>
                </pic:pic>
              </a:graphicData>
            </a:graphic>
            <wp14:sizeRelH relativeFrom="page">
              <wp14:pctWidth>0</wp14:pctWidth>
            </wp14:sizeRelH>
            <wp14:sizeRelV relativeFrom="page">
              <wp14:pctHeight>0</wp14:pctHeight>
            </wp14:sizeRelV>
          </wp:anchor>
        </w:drawing>
      </w: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lang w:eastAsia="zh-TW"/>
        </w:rPr>
      </w:pPr>
    </w:p>
    <w:p w:rsidR="0084226F" w:rsidRPr="002C3839" w:rsidRDefault="0084226F">
      <w:pPr>
        <w:jc w:val="center"/>
        <w:rPr>
          <w:rFonts w:ascii="Book Antiqua" w:hAnsi="Book Antiqua"/>
          <w:lang w:eastAsia="zh-TW"/>
        </w:rPr>
      </w:pPr>
    </w:p>
    <w:p w:rsidR="0084226F" w:rsidRPr="002C3839" w:rsidRDefault="0084226F">
      <w:pPr>
        <w:jc w:val="center"/>
        <w:rPr>
          <w:rFonts w:ascii="Book Antiqua" w:hAnsi="Book Antiqua"/>
          <w:lang w:eastAsia="zh-TW"/>
        </w:rPr>
      </w:pPr>
    </w:p>
    <w:p w:rsidR="0084226F" w:rsidRPr="002C3839" w:rsidRDefault="0084226F">
      <w:pPr>
        <w:jc w:val="center"/>
        <w:rPr>
          <w:rFonts w:ascii="Book Antiqua" w:hAnsi="Book Antiqua"/>
          <w:lang w:eastAsia="zh-TW"/>
        </w:rPr>
      </w:pPr>
    </w:p>
    <w:p w:rsidR="0084226F" w:rsidRPr="002C3839" w:rsidRDefault="0084226F">
      <w:pPr>
        <w:rPr>
          <w:rFonts w:ascii="Book Antiqua" w:hAnsi="Book Antiqua"/>
          <w:lang w:eastAsia="zh-TW"/>
        </w:rPr>
      </w:pPr>
    </w:p>
    <w:p w:rsidR="0084226F" w:rsidRPr="002C3839" w:rsidRDefault="0084226F">
      <w:pPr>
        <w:jc w:val="center"/>
        <w:rPr>
          <w:rFonts w:ascii="Book Antiqua" w:hAnsi="Book Antiqua"/>
          <w:b/>
          <w:sz w:val="40"/>
          <w:szCs w:val="40"/>
          <w:lang w:eastAsia="zh-TW"/>
        </w:rPr>
      </w:pPr>
      <w:r w:rsidRPr="002C3839">
        <w:rPr>
          <w:rFonts w:ascii="Book Antiqua" w:hAnsi="Book Antiqua"/>
          <w:b/>
          <w:sz w:val="40"/>
          <w:szCs w:val="40"/>
          <w:lang w:eastAsia="zh-TW"/>
        </w:rPr>
        <w:t>Unaudited Condensed Consolidated</w:t>
      </w:r>
    </w:p>
    <w:p w:rsidR="0084226F" w:rsidRPr="002C3839" w:rsidRDefault="0084226F">
      <w:pPr>
        <w:jc w:val="center"/>
        <w:rPr>
          <w:rFonts w:ascii="Book Antiqua" w:hAnsi="Book Antiqua"/>
          <w:b/>
          <w:sz w:val="40"/>
          <w:szCs w:val="40"/>
        </w:rPr>
      </w:pPr>
      <w:r w:rsidRPr="002C3839">
        <w:rPr>
          <w:rFonts w:ascii="Book Antiqua" w:hAnsi="Book Antiqua"/>
          <w:b/>
          <w:sz w:val="40"/>
          <w:szCs w:val="40"/>
        </w:rPr>
        <w:t>Financial Statements</w:t>
      </w:r>
    </w:p>
    <w:p w:rsidR="0084226F" w:rsidRPr="002C3839" w:rsidRDefault="00A15DE3">
      <w:pPr>
        <w:jc w:val="center"/>
        <w:rPr>
          <w:rFonts w:ascii="Book Antiqua" w:hAnsi="Book Antiqua"/>
          <w:sz w:val="40"/>
          <w:szCs w:val="40"/>
        </w:rPr>
      </w:pPr>
      <w:r w:rsidRPr="002C3839">
        <w:rPr>
          <w:rFonts w:ascii="Book Antiqua" w:hAnsi="Book Antiqua" w:cs="Arial"/>
          <w:b/>
          <w:sz w:val="40"/>
          <w:szCs w:val="40"/>
        </w:rPr>
        <w:t>3</w:t>
      </w:r>
      <w:r w:rsidR="00A61536" w:rsidRPr="002C3839">
        <w:rPr>
          <w:rFonts w:ascii="Book Antiqua" w:eastAsiaTheme="minorEastAsia" w:hAnsi="Book Antiqua" w:cs="Arial"/>
          <w:b/>
          <w:sz w:val="40"/>
          <w:szCs w:val="40"/>
          <w:lang w:eastAsia="zh-CN"/>
        </w:rPr>
        <w:t xml:space="preserve">1 </w:t>
      </w:r>
      <w:r w:rsidR="00FC64B6">
        <w:rPr>
          <w:rFonts w:ascii="Book Antiqua" w:eastAsiaTheme="minorEastAsia" w:hAnsi="Book Antiqua" w:cs="Arial"/>
          <w:b/>
          <w:sz w:val="40"/>
          <w:szCs w:val="40"/>
          <w:lang w:eastAsia="zh-CN"/>
        </w:rPr>
        <w:t>March</w:t>
      </w:r>
      <w:r w:rsidR="00CF56E6" w:rsidRPr="002C3839">
        <w:rPr>
          <w:rFonts w:ascii="Book Antiqua" w:hAnsi="Book Antiqua"/>
          <w:b/>
          <w:sz w:val="40"/>
          <w:szCs w:val="40"/>
        </w:rPr>
        <w:t xml:space="preserve"> </w:t>
      </w:r>
      <w:r w:rsidR="0084226F" w:rsidRPr="002C3839">
        <w:rPr>
          <w:rFonts w:ascii="Book Antiqua" w:hAnsi="Book Antiqua"/>
          <w:b/>
          <w:sz w:val="40"/>
          <w:szCs w:val="40"/>
        </w:rPr>
        <w:t>20</w:t>
      </w:r>
      <w:r w:rsidR="00F25D6A" w:rsidRPr="002C3839">
        <w:rPr>
          <w:rFonts w:ascii="Book Antiqua" w:hAnsi="Book Antiqua"/>
          <w:b/>
          <w:sz w:val="40"/>
          <w:szCs w:val="40"/>
        </w:rPr>
        <w:t>2</w:t>
      </w:r>
      <w:r w:rsidR="00FC64B6">
        <w:rPr>
          <w:rFonts w:ascii="Book Antiqua" w:hAnsi="Book Antiqua"/>
          <w:b/>
          <w:sz w:val="40"/>
          <w:szCs w:val="40"/>
        </w:rPr>
        <w:t>1</w:t>
      </w:r>
    </w:p>
    <w:p w:rsidR="0084226F" w:rsidRPr="002C3839" w:rsidRDefault="0084226F">
      <w:pPr>
        <w:jc w:val="center"/>
        <w:rPr>
          <w:rFonts w:ascii="Book Antiqua" w:hAnsi="Book Antiqua"/>
          <w:sz w:val="28"/>
          <w:szCs w:val="28"/>
        </w:rPr>
      </w:pPr>
    </w:p>
    <w:p w:rsidR="0084226F" w:rsidRPr="002C3839" w:rsidRDefault="0084226F">
      <w:pPr>
        <w:jc w:val="center"/>
        <w:rPr>
          <w:rFonts w:ascii="Book Antiqua" w:hAnsi="Book Antiqua"/>
          <w:sz w:val="28"/>
          <w:szCs w:val="28"/>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jc w:val="cente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rPr>
          <w:rFonts w:ascii="Book Antiqua" w:hAnsi="Book Antiqua"/>
          <w:b/>
          <w:sz w:val="24"/>
        </w:rPr>
      </w:pPr>
    </w:p>
    <w:p w:rsidR="0084226F" w:rsidRPr="002C3839" w:rsidRDefault="0084226F">
      <w:pPr>
        <w:rPr>
          <w:rFonts w:ascii="Book Antiqua" w:hAnsi="Book Antiqua"/>
          <w:b/>
          <w:sz w:val="24"/>
        </w:rPr>
      </w:pPr>
    </w:p>
    <w:p w:rsidR="0084226F" w:rsidRPr="002C3839" w:rsidRDefault="0084226F">
      <w:pPr>
        <w:jc w:val="center"/>
        <w:rPr>
          <w:rFonts w:ascii="Book Antiqua" w:hAnsi="Book Antiqua"/>
          <w:b/>
          <w:sz w:val="24"/>
        </w:rPr>
      </w:pPr>
      <w:r w:rsidRPr="002C3839">
        <w:rPr>
          <w:rFonts w:ascii="Book Antiqua" w:hAnsi="Book Antiqua"/>
          <w:b/>
          <w:sz w:val="24"/>
        </w:rPr>
        <w:t>UNAUDITED CONDENSED CONSOLIDATED STATEMENT</w:t>
      </w:r>
      <w:r w:rsidR="000C418E" w:rsidRPr="002C3839">
        <w:rPr>
          <w:rFonts w:ascii="Book Antiqua" w:hAnsi="Book Antiqua"/>
          <w:b/>
          <w:sz w:val="24"/>
        </w:rPr>
        <w:t>S</w:t>
      </w:r>
      <w:r w:rsidRPr="002C3839">
        <w:rPr>
          <w:rFonts w:ascii="Book Antiqua" w:hAnsi="Book Antiqua"/>
          <w:b/>
          <w:sz w:val="24"/>
        </w:rPr>
        <w:t xml:space="preserve"> OF FINANCIAL POSITION AS AT </w:t>
      </w:r>
      <w:r w:rsidR="008F7D16" w:rsidRPr="002C3839">
        <w:rPr>
          <w:rFonts w:ascii="Book Antiqua" w:hAnsi="Book Antiqua"/>
          <w:b/>
          <w:sz w:val="24"/>
        </w:rPr>
        <w:t>3</w:t>
      </w:r>
      <w:r w:rsidR="00A61536" w:rsidRPr="002C3839">
        <w:rPr>
          <w:rFonts w:ascii="Book Antiqua" w:hAnsi="Book Antiqua"/>
          <w:b/>
          <w:sz w:val="24"/>
        </w:rPr>
        <w:t>1</w:t>
      </w:r>
      <w:r w:rsidR="008F7D16" w:rsidRPr="002C3839">
        <w:rPr>
          <w:rFonts w:ascii="Book Antiqua" w:hAnsi="Book Antiqua"/>
          <w:b/>
          <w:sz w:val="24"/>
        </w:rPr>
        <w:t xml:space="preserve"> </w:t>
      </w:r>
      <w:r w:rsidR="00751232">
        <w:rPr>
          <w:rFonts w:ascii="Book Antiqua" w:hAnsi="Book Antiqua"/>
          <w:b/>
          <w:sz w:val="24"/>
        </w:rPr>
        <w:t>MARCH</w:t>
      </w:r>
      <w:r w:rsidR="00FF32E0" w:rsidRPr="002C3839">
        <w:rPr>
          <w:rFonts w:ascii="Book Antiqua" w:hAnsi="Book Antiqua"/>
          <w:b/>
          <w:sz w:val="24"/>
        </w:rPr>
        <w:t xml:space="preserve"> </w:t>
      </w:r>
      <w:r w:rsidR="008F7D16" w:rsidRPr="002C3839">
        <w:rPr>
          <w:rFonts w:ascii="Book Antiqua" w:hAnsi="Book Antiqua"/>
          <w:b/>
          <w:sz w:val="24"/>
        </w:rPr>
        <w:t>20</w:t>
      </w:r>
      <w:r w:rsidR="00E57D81" w:rsidRPr="002C3839">
        <w:rPr>
          <w:rFonts w:ascii="Book Antiqua" w:eastAsia="DengXian" w:hAnsi="Book Antiqua"/>
          <w:b/>
          <w:sz w:val="24"/>
          <w:lang w:eastAsia="zh-CN"/>
        </w:rPr>
        <w:t>2</w:t>
      </w:r>
      <w:r w:rsidR="00751232">
        <w:rPr>
          <w:rFonts w:ascii="Book Antiqua" w:eastAsia="DengXian" w:hAnsi="Book Antiqua"/>
          <w:b/>
          <w:sz w:val="24"/>
          <w:lang w:eastAsia="zh-CN"/>
        </w:rPr>
        <w:t>1</w:t>
      </w:r>
    </w:p>
    <w:p w:rsidR="0084226F" w:rsidRPr="002C3839" w:rsidRDefault="0084226F">
      <w:pPr>
        <w:jc w:val="center"/>
        <w:rPr>
          <w:rFonts w:ascii="Book Antiqua" w:hAnsi="Book Antiqua"/>
          <w:b/>
          <w:sz w:val="24"/>
        </w:rPr>
      </w:pPr>
    </w:p>
    <w:p w:rsidR="0084226F" w:rsidRPr="002C3839" w:rsidRDefault="0084226F">
      <w:pPr>
        <w:jc w:val="center"/>
        <w:rPr>
          <w:rFonts w:ascii="Book Antiqua" w:hAnsi="Book Antiqua"/>
          <w:b/>
          <w:sz w:val="24"/>
        </w:rPr>
      </w:pPr>
    </w:p>
    <w:tbl>
      <w:tblPr>
        <w:tblW w:w="0" w:type="auto"/>
        <w:tblInd w:w="210" w:type="dxa"/>
        <w:tblLayout w:type="fixed"/>
        <w:tblCellMar>
          <w:left w:w="30" w:type="dxa"/>
          <w:right w:w="30" w:type="dxa"/>
        </w:tblCellMar>
        <w:tblLook w:val="0000" w:firstRow="0" w:lastRow="0" w:firstColumn="0" w:lastColumn="0" w:noHBand="0" w:noVBand="0"/>
      </w:tblPr>
      <w:tblGrid>
        <w:gridCol w:w="450"/>
        <w:gridCol w:w="540"/>
        <w:gridCol w:w="5351"/>
        <w:gridCol w:w="1773"/>
        <w:gridCol w:w="1710"/>
      </w:tblGrid>
      <w:tr w:rsidR="00CF56E6" w:rsidRPr="003911DB" w:rsidTr="00F9004E">
        <w:trPr>
          <w:trHeight w:val="288"/>
        </w:trPr>
        <w:tc>
          <w:tcPr>
            <w:tcW w:w="450" w:type="dxa"/>
            <w:tcBorders>
              <w:top w:val="single" w:sz="4" w:space="0" w:color="auto"/>
            </w:tcBorders>
            <w:shd w:val="clear" w:color="auto" w:fill="auto"/>
          </w:tcPr>
          <w:p w:rsidR="00CF56E6" w:rsidRPr="003911DB" w:rsidRDefault="00CF56E6">
            <w:pPr>
              <w:jc w:val="center"/>
              <w:rPr>
                <w:rFonts w:ascii="Book Antiqua" w:hAnsi="Book Antiqua"/>
                <w:snapToGrid w:val="0"/>
                <w:lang w:val="en-US"/>
              </w:rPr>
            </w:pPr>
          </w:p>
        </w:tc>
        <w:tc>
          <w:tcPr>
            <w:tcW w:w="540" w:type="dxa"/>
            <w:tcBorders>
              <w:top w:val="single" w:sz="4" w:space="0" w:color="auto"/>
            </w:tcBorders>
            <w:shd w:val="clear" w:color="auto" w:fill="auto"/>
          </w:tcPr>
          <w:p w:rsidR="00CF56E6" w:rsidRPr="003911DB" w:rsidRDefault="00CF56E6">
            <w:pPr>
              <w:jc w:val="right"/>
              <w:rPr>
                <w:rFonts w:ascii="Book Antiqua" w:hAnsi="Book Antiqua"/>
                <w:snapToGrid w:val="0"/>
                <w:lang w:val="en-US"/>
              </w:rPr>
            </w:pPr>
          </w:p>
        </w:tc>
        <w:tc>
          <w:tcPr>
            <w:tcW w:w="5351" w:type="dxa"/>
            <w:tcBorders>
              <w:top w:val="single" w:sz="4" w:space="0" w:color="auto"/>
            </w:tcBorders>
            <w:shd w:val="clear" w:color="auto" w:fill="auto"/>
          </w:tcPr>
          <w:p w:rsidR="00CF56E6" w:rsidRPr="003911DB" w:rsidRDefault="00CF56E6">
            <w:pPr>
              <w:jc w:val="right"/>
              <w:rPr>
                <w:rFonts w:ascii="Book Antiqua" w:hAnsi="Book Antiqua"/>
                <w:snapToGrid w:val="0"/>
                <w:lang w:val="en-US"/>
              </w:rPr>
            </w:pPr>
          </w:p>
        </w:tc>
        <w:tc>
          <w:tcPr>
            <w:tcW w:w="1773" w:type="dxa"/>
            <w:tcBorders>
              <w:top w:val="single" w:sz="4" w:space="0" w:color="auto"/>
            </w:tcBorders>
            <w:shd w:val="clear" w:color="auto" w:fill="auto"/>
          </w:tcPr>
          <w:p w:rsidR="00CF56E6" w:rsidRPr="003911DB" w:rsidRDefault="00CF56E6" w:rsidP="00E86376">
            <w:pPr>
              <w:jc w:val="right"/>
              <w:rPr>
                <w:rFonts w:ascii="Book Antiqua" w:hAnsi="Book Antiqua"/>
                <w:b/>
                <w:snapToGrid w:val="0"/>
                <w:sz w:val="18"/>
                <w:lang w:val="en-US"/>
              </w:rPr>
            </w:pPr>
            <w:r w:rsidRPr="003911DB">
              <w:rPr>
                <w:rFonts w:ascii="Book Antiqua" w:hAnsi="Book Antiqua"/>
                <w:b/>
                <w:snapToGrid w:val="0"/>
                <w:sz w:val="18"/>
                <w:lang w:val="en-US"/>
              </w:rPr>
              <w:t>3</w:t>
            </w:r>
            <w:r w:rsidR="00A61536" w:rsidRPr="003911DB">
              <w:rPr>
                <w:rFonts w:ascii="Book Antiqua" w:hAnsi="Book Antiqua"/>
                <w:b/>
                <w:snapToGrid w:val="0"/>
                <w:sz w:val="18"/>
                <w:lang w:val="en-US"/>
              </w:rPr>
              <w:t>1</w:t>
            </w:r>
            <w:r w:rsidRPr="003911DB">
              <w:rPr>
                <w:rFonts w:ascii="Book Antiqua" w:hAnsi="Book Antiqua"/>
                <w:b/>
                <w:snapToGrid w:val="0"/>
                <w:sz w:val="18"/>
                <w:lang w:val="en-US"/>
              </w:rPr>
              <w:t xml:space="preserve"> </w:t>
            </w:r>
            <w:r w:rsidR="00751232" w:rsidRPr="003911DB">
              <w:rPr>
                <w:rFonts w:ascii="Book Antiqua" w:hAnsi="Book Antiqua"/>
                <w:b/>
                <w:snapToGrid w:val="0"/>
                <w:sz w:val="18"/>
                <w:lang w:val="en-US"/>
              </w:rPr>
              <w:t>March</w:t>
            </w:r>
            <w:r w:rsidRPr="003911DB">
              <w:rPr>
                <w:rFonts w:ascii="Book Antiqua" w:hAnsi="Book Antiqua"/>
                <w:b/>
                <w:snapToGrid w:val="0"/>
                <w:sz w:val="18"/>
                <w:lang w:val="en-US"/>
              </w:rPr>
              <w:t>, 20</w:t>
            </w:r>
            <w:r w:rsidR="00422AFA" w:rsidRPr="003911DB">
              <w:rPr>
                <w:rFonts w:ascii="Book Antiqua" w:eastAsia="DengXian" w:hAnsi="Book Antiqua"/>
                <w:b/>
                <w:snapToGrid w:val="0"/>
                <w:sz w:val="18"/>
                <w:lang w:val="en-US" w:eastAsia="zh-CN"/>
              </w:rPr>
              <w:t>2</w:t>
            </w:r>
            <w:r w:rsidR="00751232" w:rsidRPr="003911DB">
              <w:rPr>
                <w:rFonts w:ascii="Book Antiqua" w:eastAsia="DengXian" w:hAnsi="Book Antiqua"/>
                <w:b/>
                <w:snapToGrid w:val="0"/>
                <w:sz w:val="18"/>
                <w:lang w:val="en-US" w:eastAsia="zh-CN"/>
              </w:rPr>
              <w:t>1</w:t>
            </w:r>
          </w:p>
        </w:tc>
        <w:tc>
          <w:tcPr>
            <w:tcW w:w="1710" w:type="dxa"/>
            <w:tcBorders>
              <w:top w:val="single" w:sz="4" w:space="0" w:color="auto"/>
            </w:tcBorders>
            <w:shd w:val="clear" w:color="C0C0C0" w:fill="FFFFFF"/>
          </w:tcPr>
          <w:p w:rsidR="00CF56E6" w:rsidRPr="003911DB" w:rsidRDefault="00CF56E6" w:rsidP="00CC34BC">
            <w:pPr>
              <w:jc w:val="right"/>
              <w:rPr>
                <w:rFonts w:ascii="Book Antiqua" w:hAnsi="Book Antiqua"/>
                <w:b/>
                <w:snapToGrid w:val="0"/>
                <w:sz w:val="18"/>
                <w:lang w:val="en-US"/>
              </w:rPr>
            </w:pPr>
            <w:r w:rsidRPr="003911DB">
              <w:rPr>
                <w:rFonts w:ascii="Book Antiqua" w:hAnsi="Book Antiqua"/>
                <w:b/>
                <w:snapToGrid w:val="0"/>
                <w:sz w:val="18"/>
                <w:lang w:val="en-US"/>
              </w:rPr>
              <w:t>31 December, 20</w:t>
            </w:r>
            <w:r w:rsidR="00751232" w:rsidRPr="003911DB">
              <w:rPr>
                <w:rFonts w:ascii="Book Antiqua" w:hAnsi="Book Antiqua"/>
                <w:b/>
                <w:snapToGrid w:val="0"/>
                <w:sz w:val="18"/>
                <w:lang w:val="en-US"/>
              </w:rPr>
              <w:t>20</w:t>
            </w:r>
          </w:p>
        </w:tc>
      </w:tr>
      <w:tr w:rsidR="0084226F" w:rsidRPr="003911DB" w:rsidTr="00F9004E">
        <w:trPr>
          <w:trHeight w:val="154"/>
        </w:trPr>
        <w:tc>
          <w:tcPr>
            <w:tcW w:w="450" w:type="dxa"/>
            <w:tcBorders>
              <w:bottom w:val="single" w:sz="4" w:space="0" w:color="auto"/>
            </w:tcBorders>
          </w:tcPr>
          <w:p w:rsidR="0084226F" w:rsidRPr="003911DB" w:rsidRDefault="0084226F">
            <w:pPr>
              <w:jc w:val="center"/>
              <w:rPr>
                <w:rFonts w:ascii="Book Antiqua" w:hAnsi="Book Antiqua"/>
                <w:snapToGrid w:val="0"/>
                <w:lang w:val="en-US"/>
              </w:rPr>
            </w:pPr>
          </w:p>
        </w:tc>
        <w:tc>
          <w:tcPr>
            <w:tcW w:w="540" w:type="dxa"/>
            <w:tcBorders>
              <w:bottom w:val="single" w:sz="4" w:space="0" w:color="auto"/>
            </w:tcBorders>
          </w:tcPr>
          <w:p w:rsidR="0084226F" w:rsidRPr="003911DB" w:rsidRDefault="0084226F">
            <w:pPr>
              <w:jc w:val="right"/>
              <w:rPr>
                <w:rFonts w:ascii="Book Antiqua" w:hAnsi="Book Antiqua"/>
                <w:snapToGrid w:val="0"/>
                <w:lang w:val="en-US"/>
              </w:rPr>
            </w:pPr>
          </w:p>
        </w:tc>
        <w:tc>
          <w:tcPr>
            <w:tcW w:w="5351" w:type="dxa"/>
            <w:tcBorders>
              <w:bottom w:val="single" w:sz="4" w:space="0" w:color="auto"/>
            </w:tcBorders>
          </w:tcPr>
          <w:p w:rsidR="0084226F" w:rsidRPr="003911DB" w:rsidRDefault="0084226F">
            <w:pPr>
              <w:jc w:val="right"/>
              <w:rPr>
                <w:rFonts w:ascii="Book Antiqua" w:hAnsi="Book Antiqua"/>
                <w:snapToGrid w:val="0"/>
                <w:lang w:val="en-US"/>
              </w:rPr>
            </w:pPr>
          </w:p>
        </w:tc>
        <w:tc>
          <w:tcPr>
            <w:tcW w:w="1773" w:type="dxa"/>
            <w:tcBorders>
              <w:bottom w:val="single" w:sz="4" w:space="0" w:color="auto"/>
            </w:tcBorders>
          </w:tcPr>
          <w:p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(UNAUDITED)</w:t>
            </w:r>
          </w:p>
        </w:tc>
        <w:tc>
          <w:tcPr>
            <w:tcW w:w="1710" w:type="dxa"/>
            <w:tcBorders>
              <w:bottom w:val="single" w:sz="4" w:space="0" w:color="auto"/>
            </w:tcBorders>
          </w:tcPr>
          <w:p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(AUDITED)</w:t>
            </w:r>
          </w:p>
        </w:tc>
      </w:tr>
      <w:tr w:rsidR="0084226F" w:rsidRPr="003911DB" w:rsidTr="00F9004E">
        <w:trPr>
          <w:trHeight w:val="215"/>
        </w:trPr>
        <w:tc>
          <w:tcPr>
            <w:tcW w:w="450" w:type="dxa"/>
            <w:tcBorders>
              <w:bottom w:val="single" w:sz="4" w:space="0" w:color="auto"/>
            </w:tcBorders>
          </w:tcPr>
          <w:p w:rsidR="0084226F" w:rsidRPr="003911DB" w:rsidRDefault="0084226F">
            <w:pPr>
              <w:jc w:val="center"/>
              <w:rPr>
                <w:rFonts w:ascii="Book Antiqua" w:hAnsi="Book Antiqua"/>
                <w:snapToGrid w:val="0"/>
                <w:lang w:val="en-US"/>
              </w:rPr>
            </w:pPr>
          </w:p>
        </w:tc>
        <w:tc>
          <w:tcPr>
            <w:tcW w:w="540" w:type="dxa"/>
            <w:tcBorders>
              <w:bottom w:val="single" w:sz="4" w:space="0" w:color="auto"/>
            </w:tcBorders>
          </w:tcPr>
          <w:p w:rsidR="0084226F" w:rsidRPr="003911DB" w:rsidRDefault="0084226F">
            <w:pPr>
              <w:jc w:val="right"/>
              <w:rPr>
                <w:rFonts w:ascii="Book Antiqua" w:hAnsi="Book Antiqua"/>
                <w:snapToGrid w:val="0"/>
                <w:lang w:val="en-US"/>
              </w:rPr>
            </w:pPr>
          </w:p>
        </w:tc>
        <w:tc>
          <w:tcPr>
            <w:tcW w:w="5351" w:type="dxa"/>
            <w:tcBorders>
              <w:bottom w:val="single" w:sz="4" w:space="0" w:color="auto"/>
            </w:tcBorders>
          </w:tcPr>
          <w:p w:rsidR="0084226F" w:rsidRPr="003911DB" w:rsidRDefault="0084226F">
            <w:pPr>
              <w:rPr>
                <w:rFonts w:ascii="Book Antiqua" w:hAnsi="Book Antiqua" w:cs="Arial"/>
                <w:sz w:val="24"/>
                <w:szCs w:val="24"/>
                <w:lang w:val="en-US"/>
              </w:rPr>
            </w:pPr>
            <w:r w:rsidRPr="003911DB">
              <w:rPr>
                <w:rFonts w:ascii="Book Antiqua" w:hAnsi="Book Antiqua" w:cs="Arial"/>
                <w:sz w:val="24"/>
                <w:szCs w:val="24"/>
                <w:lang w:val="en-US"/>
              </w:rPr>
              <w:t xml:space="preserve">    </w:t>
            </w:r>
          </w:p>
        </w:tc>
        <w:tc>
          <w:tcPr>
            <w:tcW w:w="1773" w:type="dxa"/>
            <w:tcBorders>
              <w:bottom w:val="single" w:sz="4" w:space="0" w:color="auto"/>
            </w:tcBorders>
          </w:tcPr>
          <w:p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RM'000</w:t>
            </w:r>
          </w:p>
        </w:tc>
        <w:tc>
          <w:tcPr>
            <w:tcW w:w="1710" w:type="dxa"/>
            <w:tcBorders>
              <w:bottom w:val="single" w:sz="4" w:space="0" w:color="auto"/>
            </w:tcBorders>
          </w:tcPr>
          <w:p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RM'000</w:t>
            </w:r>
          </w:p>
        </w:tc>
      </w:tr>
      <w:tr w:rsidR="0084226F" w:rsidRPr="003911DB" w:rsidTr="00F9004E">
        <w:trPr>
          <w:trHeight w:val="197"/>
        </w:trPr>
        <w:tc>
          <w:tcPr>
            <w:tcW w:w="450" w:type="dxa"/>
          </w:tcPr>
          <w:p w:rsidR="0084226F" w:rsidRPr="003911DB" w:rsidRDefault="0084226F">
            <w:pPr>
              <w:jc w:val="center"/>
              <w:rPr>
                <w:rFonts w:ascii="Book Antiqua" w:hAnsi="Book Antiqua"/>
                <w:snapToGrid w:val="0"/>
                <w:lang w:val="en-US"/>
              </w:rPr>
            </w:pPr>
          </w:p>
        </w:tc>
        <w:tc>
          <w:tcPr>
            <w:tcW w:w="5891" w:type="dxa"/>
            <w:gridSpan w:val="2"/>
          </w:tcPr>
          <w:p w:rsidR="0084226F" w:rsidRPr="003911DB" w:rsidRDefault="0084226F">
            <w:pPr>
              <w:rPr>
                <w:rFonts w:ascii="Book Antiqua" w:hAnsi="Book Antiqua"/>
                <w:b/>
                <w:bCs/>
                <w:snapToGrid w:val="0"/>
                <w:lang w:val="en-US"/>
              </w:rPr>
            </w:pPr>
            <w:r w:rsidRPr="003911DB">
              <w:rPr>
                <w:rFonts w:ascii="Book Antiqua" w:hAnsi="Book Antiqua"/>
                <w:b/>
                <w:bCs/>
                <w:snapToGrid w:val="0"/>
                <w:lang w:val="en-US"/>
              </w:rPr>
              <w:t>ASSETS</w:t>
            </w:r>
          </w:p>
        </w:tc>
        <w:tc>
          <w:tcPr>
            <w:tcW w:w="1773" w:type="dxa"/>
          </w:tcPr>
          <w:p w:rsidR="0084226F" w:rsidRPr="003911DB" w:rsidRDefault="0084226F">
            <w:pPr>
              <w:jc w:val="right"/>
              <w:rPr>
                <w:rFonts w:ascii="Book Antiqua" w:hAnsi="Book Antiqua"/>
                <w:snapToGrid w:val="0"/>
                <w:lang w:val="en-US"/>
              </w:rPr>
            </w:pPr>
          </w:p>
        </w:tc>
        <w:tc>
          <w:tcPr>
            <w:tcW w:w="1710" w:type="dxa"/>
          </w:tcPr>
          <w:p w:rsidR="0084226F" w:rsidRPr="003911DB" w:rsidRDefault="0084226F">
            <w:pPr>
              <w:jc w:val="right"/>
              <w:rPr>
                <w:rFonts w:ascii="Book Antiqua" w:hAnsi="Book Antiqua"/>
                <w:snapToGrid w:val="0"/>
                <w:lang w:val="en-US"/>
              </w:rPr>
            </w:pPr>
          </w:p>
        </w:tc>
      </w:tr>
      <w:tr w:rsidR="0084226F" w:rsidRPr="003911DB" w:rsidTr="00F9004E">
        <w:trPr>
          <w:trHeight w:val="260"/>
        </w:trPr>
        <w:tc>
          <w:tcPr>
            <w:tcW w:w="450" w:type="dxa"/>
          </w:tcPr>
          <w:p w:rsidR="0084226F" w:rsidRPr="003911DB" w:rsidRDefault="0084226F">
            <w:pPr>
              <w:jc w:val="center"/>
              <w:rPr>
                <w:rFonts w:ascii="Book Antiqua" w:hAnsi="Book Antiqua"/>
                <w:snapToGrid w:val="0"/>
                <w:lang w:val="en-US"/>
              </w:rPr>
            </w:pPr>
          </w:p>
        </w:tc>
        <w:tc>
          <w:tcPr>
            <w:tcW w:w="5891" w:type="dxa"/>
            <w:gridSpan w:val="2"/>
          </w:tcPr>
          <w:p w:rsidR="0084226F" w:rsidRPr="003911DB" w:rsidRDefault="0084226F">
            <w:pPr>
              <w:rPr>
                <w:rFonts w:ascii="Book Antiqua" w:hAnsi="Book Antiqua"/>
                <w:b/>
                <w:snapToGrid w:val="0"/>
                <w:lang w:val="en-US"/>
              </w:rPr>
            </w:pPr>
            <w:r w:rsidRPr="003911DB">
              <w:rPr>
                <w:rFonts w:ascii="Book Antiqua" w:hAnsi="Book Antiqua"/>
                <w:b/>
                <w:snapToGrid w:val="0"/>
                <w:lang w:val="en-US"/>
              </w:rPr>
              <w:t>Non- current assets</w:t>
            </w:r>
          </w:p>
        </w:tc>
        <w:tc>
          <w:tcPr>
            <w:tcW w:w="1773" w:type="dxa"/>
          </w:tcPr>
          <w:p w:rsidR="0084226F" w:rsidRPr="003911DB" w:rsidRDefault="0084226F">
            <w:pPr>
              <w:jc w:val="right"/>
              <w:rPr>
                <w:rFonts w:ascii="Book Antiqua" w:hAnsi="Book Antiqua"/>
                <w:snapToGrid w:val="0"/>
                <w:lang w:val="en-US"/>
              </w:rPr>
            </w:pPr>
          </w:p>
        </w:tc>
        <w:tc>
          <w:tcPr>
            <w:tcW w:w="1710" w:type="dxa"/>
          </w:tcPr>
          <w:p w:rsidR="0084226F" w:rsidRPr="003911DB" w:rsidRDefault="0084226F">
            <w:pPr>
              <w:jc w:val="right"/>
              <w:rPr>
                <w:rFonts w:ascii="Book Antiqua" w:hAnsi="Book Antiqua"/>
                <w:snapToGrid w:val="0"/>
                <w:lang w:val="en-US"/>
              </w:rPr>
            </w:pPr>
          </w:p>
        </w:tc>
      </w:tr>
      <w:tr w:rsidR="00422AFA" w:rsidRPr="003911DB" w:rsidTr="00F9004E">
        <w:trPr>
          <w:trHeight w:val="261"/>
        </w:trPr>
        <w:tc>
          <w:tcPr>
            <w:tcW w:w="450" w:type="dxa"/>
          </w:tcPr>
          <w:p w:rsidR="00422AFA" w:rsidRPr="003911DB" w:rsidRDefault="00422AFA" w:rsidP="00422AFA">
            <w:pPr>
              <w:jc w:val="center"/>
              <w:rPr>
                <w:rFonts w:ascii="Book Antiqua" w:hAnsi="Book Antiqua"/>
                <w:snapToGrid w:val="0"/>
                <w:lang w:val="en-US"/>
              </w:rPr>
            </w:pPr>
          </w:p>
        </w:tc>
        <w:tc>
          <w:tcPr>
            <w:tcW w:w="5891" w:type="dxa"/>
            <w:gridSpan w:val="2"/>
          </w:tcPr>
          <w:p w:rsidR="00422AFA" w:rsidRPr="003911DB" w:rsidRDefault="00422AFA" w:rsidP="00422AFA">
            <w:pPr>
              <w:rPr>
                <w:rFonts w:ascii="Book Antiqua" w:hAnsi="Book Antiqua"/>
                <w:snapToGrid w:val="0"/>
                <w:lang w:val="en-US"/>
              </w:rPr>
            </w:pPr>
            <w:r w:rsidRPr="003911DB">
              <w:rPr>
                <w:rFonts w:ascii="Book Antiqua" w:hAnsi="Book Antiqua"/>
                <w:snapToGrid w:val="0"/>
                <w:lang w:val="en-US"/>
              </w:rPr>
              <w:t xml:space="preserve">  Property, plant and equipment</w:t>
            </w:r>
          </w:p>
        </w:tc>
        <w:tc>
          <w:tcPr>
            <w:tcW w:w="1773" w:type="dxa"/>
          </w:tcPr>
          <w:p w:rsidR="00422AFA" w:rsidRPr="003911DB" w:rsidRDefault="0037202A" w:rsidP="00422AFA">
            <w:pPr>
              <w:jc w:val="right"/>
              <w:rPr>
                <w:rFonts w:ascii="Book Antiqua" w:hAnsi="Book Antiqua"/>
                <w:snapToGrid w:val="0"/>
                <w:lang w:val="en-US"/>
              </w:rPr>
            </w:pPr>
            <w:r w:rsidRPr="003911DB">
              <w:rPr>
                <w:rFonts w:ascii="Book Antiqua" w:hAnsi="Book Antiqua"/>
                <w:snapToGrid w:val="0"/>
                <w:lang w:val="en-US"/>
              </w:rPr>
              <w:t>2</w:t>
            </w:r>
            <w:r w:rsidR="009D09D7" w:rsidRPr="003911DB">
              <w:rPr>
                <w:rFonts w:ascii="Book Antiqua" w:hAnsi="Book Antiqua"/>
                <w:snapToGrid w:val="0"/>
                <w:lang w:val="en-US"/>
              </w:rPr>
              <w:t>64</w:t>
            </w:r>
            <w:r w:rsidRPr="003911DB">
              <w:rPr>
                <w:rFonts w:ascii="Book Antiqua" w:hAnsi="Book Antiqua"/>
                <w:snapToGrid w:val="0"/>
                <w:lang w:val="en-US"/>
              </w:rPr>
              <w:t>,</w:t>
            </w:r>
            <w:r w:rsidR="00386299" w:rsidRPr="003911DB">
              <w:rPr>
                <w:rFonts w:ascii="Book Antiqua" w:eastAsiaTheme="minorEastAsia" w:hAnsi="Book Antiqua"/>
                <w:snapToGrid w:val="0"/>
                <w:lang w:val="en-US" w:eastAsia="zh-CN"/>
              </w:rPr>
              <w:t>0</w:t>
            </w:r>
            <w:r w:rsidR="009D09D7" w:rsidRPr="003911DB">
              <w:rPr>
                <w:rFonts w:ascii="Book Antiqua" w:eastAsiaTheme="minorEastAsia" w:hAnsi="Book Antiqua"/>
                <w:snapToGrid w:val="0"/>
                <w:lang w:val="en-US" w:eastAsia="zh-CN"/>
              </w:rPr>
              <w:t>3</w:t>
            </w:r>
            <w:r w:rsidR="003911DB">
              <w:rPr>
                <w:rFonts w:ascii="Book Antiqua" w:eastAsiaTheme="minorEastAsia" w:hAnsi="Book Antiqua"/>
                <w:snapToGrid w:val="0"/>
                <w:lang w:val="en-US" w:eastAsia="zh-CN"/>
              </w:rPr>
              <w:t>2</w:t>
            </w:r>
          </w:p>
        </w:tc>
        <w:tc>
          <w:tcPr>
            <w:tcW w:w="1710" w:type="dxa"/>
          </w:tcPr>
          <w:p w:rsidR="00422AFA" w:rsidRPr="003911DB" w:rsidRDefault="00422AFA" w:rsidP="00422AFA">
            <w:pPr>
              <w:jc w:val="right"/>
              <w:rPr>
                <w:rFonts w:ascii="Book Antiqua" w:hAnsi="Book Antiqua"/>
                <w:snapToGrid w:val="0"/>
                <w:lang w:val="en-MY"/>
              </w:rPr>
            </w:pPr>
            <w:r w:rsidRPr="003911DB">
              <w:rPr>
                <w:rFonts w:ascii="Book Antiqua" w:hAnsi="Book Antiqua"/>
                <w:snapToGrid w:val="0"/>
                <w:lang w:val="en-US"/>
              </w:rPr>
              <w:t>2</w:t>
            </w:r>
            <w:r w:rsidR="006322B2" w:rsidRPr="003911DB">
              <w:rPr>
                <w:rFonts w:ascii="Book Antiqua" w:hAnsi="Book Antiqua"/>
                <w:snapToGrid w:val="0"/>
                <w:lang w:val="en-US"/>
              </w:rPr>
              <w:t>73</w:t>
            </w:r>
            <w:r w:rsidRPr="003911DB">
              <w:rPr>
                <w:rFonts w:ascii="Book Antiqua" w:hAnsi="Book Antiqua"/>
                <w:snapToGrid w:val="0"/>
                <w:lang w:val="en-US"/>
              </w:rPr>
              <w:t>,</w:t>
            </w:r>
            <w:r w:rsidR="006322B2" w:rsidRPr="003911DB">
              <w:rPr>
                <w:rFonts w:ascii="Book Antiqua" w:hAnsi="Book Antiqua"/>
                <w:snapToGrid w:val="0"/>
                <w:lang w:val="en-US"/>
              </w:rPr>
              <w:t>352</w:t>
            </w:r>
          </w:p>
        </w:tc>
      </w:tr>
      <w:tr w:rsidR="006322B2" w:rsidRPr="003911DB" w:rsidTr="00F9004E">
        <w:trPr>
          <w:trHeight w:val="261"/>
        </w:trPr>
        <w:tc>
          <w:tcPr>
            <w:tcW w:w="450" w:type="dxa"/>
          </w:tcPr>
          <w:p w:rsidR="006322B2" w:rsidRPr="003911DB" w:rsidRDefault="006322B2" w:rsidP="006322B2">
            <w:pPr>
              <w:jc w:val="center"/>
              <w:rPr>
                <w:rFonts w:ascii="Book Antiqua" w:hAnsi="Book Antiqua"/>
                <w:snapToGrid w:val="0"/>
                <w:lang w:val="en-US"/>
              </w:rPr>
            </w:pPr>
          </w:p>
        </w:tc>
        <w:tc>
          <w:tcPr>
            <w:tcW w:w="5891" w:type="dxa"/>
            <w:gridSpan w:val="2"/>
          </w:tcPr>
          <w:p w:rsidR="006322B2" w:rsidRPr="003911DB" w:rsidRDefault="006322B2" w:rsidP="006322B2">
            <w:pPr>
              <w:rPr>
                <w:rFonts w:ascii="Book Antiqua" w:hAnsi="Book Antiqua"/>
                <w:snapToGrid w:val="0"/>
                <w:lang w:val="en-US"/>
              </w:rPr>
            </w:pPr>
            <w:r w:rsidRPr="003911DB">
              <w:rPr>
                <w:rFonts w:ascii="Book Antiqua" w:hAnsi="Book Antiqua"/>
                <w:snapToGrid w:val="0"/>
                <w:lang w:val="en-US"/>
              </w:rPr>
              <w:t xml:space="preserve">  Right of use assets</w:t>
            </w:r>
          </w:p>
        </w:tc>
        <w:tc>
          <w:tcPr>
            <w:tcW w:w="1773" w:type="dxa"/>
          </w:tcPr>
          <w:p w:rsidR="006322B2" w:rsidRPr="003911DB" w:rsidRDefault="009D09D7" w:rsidP="006322B2">
            <w:pPr>
              <w:jc w:val="right"/>
              <w:rPr>
                <w:rFonts w:ascii="Book Antiqua" w:hAnsi="Book Antiqua"/>
                <w:snapToGrid w:val="0"/>
                <w:lang w:val="en-US"/>
              </w:rPr>
            </w:pPr>
            <w:r w:rsidRPr="003911DB">
              <w:rPr>
                <w:rFonts w:ascii="Book Antiqua" w:hAnsi="Book Antiqua"/>
                <w:snapToGrid w:val="0"/>
                <w:lang w:val="en-US"/>
              </w:rPr>
              <w:t>83</w:t>
            </w:r>
            <w:r w:rsidR="006322B2" w:rsidRPr="003911DB">
              <w:rPr>
                <w:rFonts w:ascii="Book Antiqua" w:hAnsi="Book Antiqua"/>
                <w:snapToGrid w:val="0"/>
                <w:lang w:val="en-US"/>
              </w:rPr>
              <w:t>,</w:t>
            </w:r>
            <w:r w:rsidRPr="003911DB">
              <w:rPr>
                <w:rFonts w:ascii="Book Antiqua" w:hAnsi="Book Antiqua"/>
                <w:snapToGrid w:val="0"/>
                <w:lang w:val="en-US"/>
              </w:rPr>
              <w:t>55</w:t>
            </w:r>
            <w:r w:rsidR="003911DB" w:rsidRPr="003911DB">
              <w:rPr>
                <w:rFonts w:ascii="Book Antiqua" w:hAnsi="Book Antiqua"/>
                <w:snapToGrid w:val="0"/>
                <w:lang w:val="en-US"/>
              </w:rPr>
              <w:t>1</w:t>
            </w:r>
          </w:p>
        </w:tc>
        <w:tc>
          <w:tcPr>
            <w:tcW w:w="1710" w:type="dxa"/>
          </w:tcPr>
          <w:p w:rsidR="006322B2" w:rsidRPr="003911DB" w:rsidRDefault="006322B2" w:rsidP="006322B2">
            <w:pPr>
              <w:jc w:val="right"/>
              <w:rPr>
                <w:rFonts w:ascii="Book Antiqua" w:hAnsi="Book Antiqua"/>
                <w:snapToGrid w:val="0"/>
                <w:lang w:val="en-US"/>
              </w:rPr>
            </w:pPr>
            <w:r w:rsidRPr="003911DB">
              <w:rPr>
                <w:rFonts w:ascii="Book Antiqua" w:hAnsi="Book Antiqua"/>
                <w:snapToGrid w:val="0"/>
                <w:lang w:val="en-US"/>
              </w:rPr>
              <w:t>92,336</w:t>
            </w:r>
          </w:p>
        </w:tc>
      </w:tr>
      <w:tr w:rsidR="006322B2" w:rsidRPr="003911DB" w:rsidTr="00F9004E">
        <w:trPr>
          <w:trHeight w:val="288"/>
        </w:trPr>
        <w:tc>
          <w:tcPr>
            <w:tcW w:w="450" w:type="dxa"/>
          </w:tcPr>
          <w:p w:rsidR="006322B2" w:rsidRPr="003911DB" w:rsidRDefault="006322B2" w:rsidP="006322B2">
            <w:pPr>
              <w:jc w:val="center"/>
              <w:rPr>
                <w:rFonts w:ascii="Book Antiqua" w:hAnsi="Book Antiqua"/>
                <w:snapToGrid w:val="0"/>
                <w:lang w:val="en-US"/>
              </w:rPr>
            </w:pPr>
          </w:p>
        </w:tc>
        <w:tc>
          <w:tcPr>
            <w:tcW w:w="5891" w:type="dxa"/>
            <w:gridSpan w:val="2"/>
          </w:tcPr>
          <w:p w:rsidR="006322B2" w:rsidRPr="003911DB" w:rsidRDefault="006322B2" w:rsidP="006322B2">
            <w:pPr>
              <w:rPr>
                <w:rFonts w:ascii="Book Antiqua" w:hAnsi="Book Antiqua"/>
                <w:snapToGrid w:val="0"/>
                <w:lang w:val="en-US"/>
              </w:rPr>
            </w:pPr>
            <w:r w:rsidRPr="003911DB">
              <w:rPr>
                <w:rFonts w:ascii="Book Antiqua" w:hAnsi="Book Antiqua"/>
                <w:snapToGrid w:val="0"/>
                <w:lang w:val="en-US"/>
              </w:rPr>
              <w:t xml:space="preserve">  Intangible assets</w:t>
            </w:r>
          </w:p>
        </w:tc>
        <w:tc>
          <w:tcPr>
            <w:tcW w:w="1773" w:type="dxa"/>
          </w:tcPr>
          <w:p w:rsidR="006322B2" w:rsidRPr="003911DB" w:rsidRDefault="006322B2" w:rsidP="006322B2">
            <w:pPr>
              <w:jc w:val="right"/>
              <w:rPr>
                <w:rFonts w:ascii="Book Antiqua" w:hAnsi="Book Antiqua"/>
                <w:snapToGrid w:val="0"/>
                <w:lang w:val="en-US"/>
              </w:rPr>
            </w:pPr>
            <w:r w:rsidRPr="003911DB">
              <w:rPr>
                <w:rFonts w:ascii="Book Antiqua" w:hAnsi="Book Antiqua"/>
                <w:snapToGrid w:val="0"/>
                <w:lang w:val="en-US"/>
              </w:rPr>
              <w:t>1,5</w:t>
            </w:r>
            <w:r w:rsidR="009D09D7" w:rsidRPr="003911DB">
              <w:rPr>
                <w:rFonts w:ascii="Book Antiqua" w:hAnsi="Book Antiqua"/>
                <w:snapToGrid w:val="0"/>
                <w:lang w:val="en-US"/>
              </w:rPr>
              <w:t>0</w:t>
            </w:r>
            <w:r w:rsidR="003911DB" w:rsidRPr="003911DB">
              <w:rPr>
                <w:rFonts w:ascii="Book Antiqua" w:hAnsi="Book Antiqua"/>
                <w:snapToGrid w:val="0"/>
                <w:lang w:val="en-US"/>
              </w:rPr>
              <w:t>5</w:t>
            </w:r>
            <w:r w:rsidRPr="003911DB">
              <w:rPr>
                <w:rFonts w:ascii="Book Antiqua" w:hAnsi="Book Antiqua"/>
                <w:snapToGrid w:val="0"/>
                <w:lang w:val="en-US"/>
              </w:rPr>
              <w:t>,</w:t>
            </w:r>
            <w:r w:rsidR="003911DB" w:rsidRPr="003911DB">
              <w:rPr>
                <w:rFonts w:ascii="Book Antiqua" w:hAnsi="Book Antiqua"/>
                <w:snapToGrid w:val="0"/>
                <w:lang w:val="en-US"/>
              </w:rPr>
              <w:t>70</w:t>
            </w:r>
            <w:r w:rsidR="009D09D7" w:rsidRPr="003911DB">
              <w:rPr>
                <w:rFonts w:ascii="Book Antiqua" w:eastAsiaTheme="minorEastAsia" w:hAnsi="Book Antiqua"/>
                <w:snapToGrid w:val="0"/>
                <w:lang w:val="en-US" w:eastAsia="zh-CN"/>
              </w:rPr>
              <w:t>0</w:t>
            </w:r>
          </w:p>
        </w:tc>
        <w:tc>
          <w:tcPr>
            <w:tcW w:w="1710" w:type="dxa"/>
          </w:tcPr>
          <w:p w:rsidR="006322B2" w:rsidRPr="003911DB" w:rsidRDefault="006322B2" w:rsidP="006322B2">
            <w:pPr>
              <w:jc w:val="right"/>
              <w:rPr>
                <w:rFonts w:ascii="Book Antiqua" w:hAnsi="Book Antiqua"/>
                <w:snapToGrid w:val="0"/>
                <w:lang w:val="en-US"/>
              </w:rPr>
            </w:pPr>
            <w:r w:rsidRPr="003911DB">
              <w:rPr>
                <w:rFonts w:ascii="Book Antiqua" w:hAnsi="Book Antiqua"/>
                <w:snapToGrid w:val="0"/>
                <w:lang w:val="en-US"/>
              </w:rPr>
              <w:t>1,5</w:t>
            </w:r>
            <w:r w:rsidR="00CA6914" w:rsidRPr="003911DB">
              <w:rPr>
                <w:rFonts w:ascii="Book Antiqua" w:hAnsi="Book Antiqua"/>
                <w:snapToGrid w:val="0"/>
                <w:lang w:val="en-US"/>
              </w:rPr>
              <w:t>32</w:t>
            </w:r>
            <w:r w:rsidRPr="003911DB">
              <w:rPr>
                <w:rFonts w:ascii="Book Antiqua" w:hAnsi="Book Antiqua"/>
                <w:snapToGrid w:val="0"/>
                <w:lang w:val="en-US"/>
              </w:rPr>
              <w:t>,2</w:t>
            </w:r>
            <w:r w:rsidR="00CA6914" w:rsidRPr="003911DB">
              <w:rPr>
                <w:rFonts w:ascii="Book Antiqua" w:hAnsi="Book Antiqua"/>
                <w:snapToGrid w:val="0"/>
                <w:lang w:val="en-US"/>
              </w:rPr>
              <w:t>13</w:t>
            </w:r>
          </w:p>
        </w:tc>
      </w:tr>
      <w:tr w:rsidR="00CA6914" w:rsidRPr="003911DB" w:rsidTr="00F9004E">
        <w:trPr>
          <w:trHeight w:val="288"/>
        </w:trPr>
        <w:tc>
          <w:tcPr>
            <w:tcW w:w="450" w:type="dxa"/>
          </w:tcPr>
          <w:p w:rsidR="00CA6914" w:rsidRPr="003911DB" w:rsidRDefault="00CA6914" w:rsidP="00CA6914">
            <w:pPr>
              <w:jc w:val="center"/>
              <w:rPr>
                <w:rFonts w:ascii="Book Antiqua" w:hAnsi="Book Antiqua"/>
                <w:snapToGrid w:val="0"/>
                <w:lang w:val="en-US"/>
              </w:rPr>
            </w:pPr>
          </w:p>
        </w:tc>
        <w:tc>
          <w:tcPr>
            <w:tcW w:w="5891" w:type="dxa"/>
            <w:gridSpan w:val="2"/>
          </w:tcPr>
          <w:p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Deferred tax assets</w:t>
            </w:r>
          </w:p>
        </w:tc>
        <w:tc>
          <w:tcPr>
            <w:tcW w:w="1773" w:type="dxa"/>
          </w:tcPr>
          <w:p w:rsidR="00CA6914" w:rsidRPr="003911DB" w:rsidRDefault="009D09D7" w:rsidP="00CA6914">
            <w:pPr>
              <w:jc w:val="right"/>
              <w:rPr>
                <w:rFonts w:ascii="Book Antiqua" w:hAnsi="Book Antiqua"/>
                <w:snapToGrid w:val="0"/>
                <w:lang w:val="en-US"/>
              </w:rPr>
            </w:pPr>
            <w:r w:rsidRPr="003911DB">
              <w:rPr>
                <w:rFonts w:ascii="Book Antiqua" w:hAnsi="Book Antiqua"/>
                <w:snapToGrid w:val="0"/>
                <w:lang w:val="en-US"/>
              </w:rPr>
              <w:t>6</w:t>
            </w:r>
            <w:r w:rsidR="00B07D82">
              <w:rPr>
                <w:rFonts w:ascii="Book Antiqua" w:hAnsi="Book Antiqua"/>
                <w:snapToGrid w:val="0"/>
                <w:lang w:val="en-US"/>
              </w:rPr>
              <w:t>0</w:t>
            </w:r>
            <w:r w:rsidR="00CA6914" w:rsidRPr="003911DB">
              <w:rPr>
                <w:rFonts w:ascii="Book Antiqua" w:hAnsi="Book Antiqua"/>
                <w:snapToGrid w:val="0"/>
                <w:lang w:val="en-US"/>
              </w:rPr>
              <w:t>,</w:t>
            </w:r>
            <w:r w:rsidR="00B07D82">
              <w:rPr>
                <w:rFonts w:ascii="Book Antiqua" w:hAnsi="Book Antiqua"/>
                <w:snapToGrid w:val="0"/>
                <w:lang w:val="en-US"/>
              </w:rPr>
              <w:t>63</w:t>
            </w:r>
            <w:r w:rsidRPr="003911DB">
              <w:rPr>
                <w:rFonts w:ascii="Book Antiqua" w:hAnsi="Book Antiqua"/>
                <w:snapToGrid w:val="0"/>
                <w:lang w:val="en-US"/>
              </w:rPr>
              <w:t>0</w:t>
            </w:r>
          </w:p>
        </w:tc>
        <w:tc>
          <w:tcPr>
            <w:tcW w:w="1710" w:type="dxa"/>
          </w:tcPr>
          <w:p w:rsidR="00CA6914" w:rsidRPr="003911DB" w:rsidRDefault="00CA6914" w:rsidP="00CA6914">
            <w:pPr>
              <w:jc w:val="right"/>
              <w:rPr>
                <w:rFonts w:ascii="Book Antiqua" w:hAnsi="Book Antiqua"/>
                <w:snapToGrid w:val="0"/>
                <w:lang w:val="en-US"/>
              </w:rPr>
            </w:pPr>
            <w:r w:rsidRPr="003911DB">
              <w:rPr>
                <w:rFonts w:ascii="Book Antiqua" w:eastAsia="DengXian" w:hAnsi="Book Antiqua"/>
                <w:snapToGrid w:val="0"/>
                <w:lang w:val="en-US" w:eastAsia="zh-CN"/>
              </w:rPr>
              <w:t>58,857</w:t>
            </w:r>
          </w:p>
        </w:tc>
      </w:tr>
      <w:tr w:rsidR="00CA6914" w:rsidRPr="003911DB" w:rsidTr="00F9004E">
        <w:trPr>
          <w:trHeight w:val="288"/>
        </w:trPr>
        <w:tc>
          <w:tcPr>
            <w:tcW w:w="450" w:type="dxa"/>
          </w:tcPr>
          <w:p w:rsidR="00CA6914" w:rsidRPr="003911DB" w:rsidRDefault="00CA6914" w:rsidP="00CA6914">
            <w:pPr>
              <w:jc w:val="center"/>
              <w:rPr>
                <w:rFonts w:ascii="Book Antiqua" w:hAnsi="Book Antiqua"/>
                <w:snapToGrid w:val="0"/>
                <w:lang w:val="en-US"/>
              </w:rPr>
            </w:pPr>
          </w:p>
        </w:tc>
        <w:tc>
          <w:tcPr>
            <w:tcW w:w="5891" w:type="dxa"/>
            <w:gridSpan w:val="2"/>
          </w:tcPr>
          <w:p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Trade and </w:t>
            </w:r>
            <w:proofErr w:type="gramStart"/>
            <w:r w:rsidRPr="003911DB">
              <w:rPr>
                <w:rFonts w:ascii="Book Antiqua" w:hAnsi="Book Antiqua"/>
                <w:snapToGrid w:val="0"/>
                <w:lang w:val="en-US"/>
              </w:rPr>
              <w:t>other</w:t>
            </w:r>
            <w:proofErr w:type="gramEnd"/>
            <w:r w:rsidRPr="003911DB">
              <w:rPr>
                <w:rFonts w:ascii="Book Antiqua" w:hAnsi="Book Antiqua"/>
                <w:snapToGrid w:val="0"/>
                <w:lang w:val="en-US"/>
              </w:rPr>
              <w:t xml:space="preserve"> receivable</w:t>
            </w:r>
          </w:p>
        </w:tc>
        <w:tc>
          <w:tcPr>
            <w:tcW w:w="1773" w:type="dxa"/>
          </w:tcPr>
          <w:p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10,29</w:t>
            </w:r>
            <w:r w:rsidR="009D09D7" w:rsidRPr="003911DB">
              <w:rPr>
                <w:rFonts w:ascii="Book Antiqua" w:hAnsi="Book Antiqua"/>
                <w:snapToGrid w:val="0"/>
                <w:lang w:val="en-US"/>
              </w:rPr>
              <w:t>4</w:t>
            </w:r>
          </w:p>
        </w:tc>
        <w:tc>
          <w:tcPr>
            <w:tcW w:w="1710" w:type="dxa"/>
          </w:tcPr>
          <w:p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10,269</w:t>
            </w:r>
          </w:p>
        </w:tc>
      </w:tr>
      <w:tr w:rsidR="00CA6914" w:rsidRPr="003911DB" w:rsidTr="00F9004E">
        <w:trPr>
          <w:trHeight w:val="206"/>
        </w:trPr>
        <w:tc>
          <w:tcPr>
            <w:tcW w:w="450" w:type="dxa"/>
            <w:tcBorders>
              <w:top w:val="single" w:sz="4" w:space="0" w:color="auto"/>
              <w:bottom w:val="single" w:sz="4" w:space="0" w:color="auto"/>
            </w:tcBorders>
          </w:tcPr>
          <w:p w:rsidR="00CA6914" w:rsidRPr="003911DB" w:rsidRDefault="00CA6914" w:rsidP="00CA6914">
            <w:pPr>
              <w:jc w:val="center"/>
              <w:rPr>
                <w:rFonts w:ascii="Book Antiqua" w:hAnsi="Book Antiqua"/>
                <w:snapToGrid w:val="0"/>
                <w:lang w:val="en-US"/>
              </w:rPr>
            </w:pPr>
          </w:p>
        </w:tc>
        <w:tc>
          <w:tcPr>
            <w:tcW w:w="540" w:type="dxa"/>
            <w:tcBorders>
              <w:top w:val="single" w:sz="4" w:space="0" w:color="auto"/>
              <w:bottom w:val="single" w:sz="4" w:space="0" w:color="auto"/>
            </w:tcBorders>
          </w:tcPr>
          <w:p w:rsidR="00CA6914" w:rsidRPr="003911DB" w:rsidRDefault="00CA6914" w:rsidP="00CA6914">
            <w:pPr>
              <w:jc w:val="right"/>
              <w:rPr>
                <w:rFonts w:ascii="Book Antiqua" w:hAnsi="Book Antiqua"/>
                <w:snapToGrid w:val="0"/>
                <w:lang w:val="en-US"/>
              </w:rPr>
            </w:pPr>
          </w:p>
        </w:tc>
        <w:tc>
          <w:tcPr>
            <w:tcW w:w="5351" w:type="dxa"/>
            <w:tcBorders>
              <w:top w:val="single" w:sz="4" w:space="0" w:color="auto"/>
              <w:bottom w:val="single" w:sz="4" w:space="0" w:color="auto"/>
            </w:tcBorders>
          </w:tcPr>
          <w:p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 xml:space="preserve"> </w:t>
            </w:r>
          </w:p>
        </w:tc>
        <w:tc>
          <w:tcPr>
            <w:tcW w:w="1773" w:type="dxa"/>
            <w:tcBorders>
              <w:top w:val="single" w:sz="4" w:space="0" w:color="auto"/>
              <w:bottom w:val="single" w:sz="4" w:space="0" w:color="auto"/>
            </w:tcBorders>
          </w:tcPr>
          <w:p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1,9</w:t>
            </w:r>
            <w:r w:rsidR="009D09D7" w:rsidRPr="003911DB">
              <w:rPr>
                <w:rFonts w:ascii="Book Antiqua" w:hAnsi="Book Antiqua"/>
                <w:snapToGrid w:val="0"/>
                <w:lang w:val="en-US"/>
              </w:rPr>
              <w:t>2</w:t>
            </w:r>
            <w:r w:rsidR="00B07D82">
              <w:rPr>
                <w:rFonts w:ascii="Book Antiqua" w:hAnsi="Book Antiqua"/>
                <w:snapToGrid w:val="0"/>
                <w:lang w:val="en-US"/>
              </w:rPr>
              <w:t>4</w:t>
            </w:r>
            <w:r w:rsidRPr="003911DB">
              <w:rPr>
                <w:rFonts w:ascii="Book Antiqua" w:eastAsia="DengXian" w:hAnsi="Book Antiqua"/>
                <w:snapToGrid w:val="0"/>
                <w:lang w:val="en-US" w:eastAsia="zh-CN"/>
              </w:rPr>
              <w:t>,</w:t>
            </w:r>
            <w:r w:rsidR="00B07D82">
              <w:rPr>
                <w:rFonts w:ascii="Book Antiqua" w:eastAsia="DengXian" w:hAnsi="Book Antiqua"/>
                <w:snapToGrid w:val="0"/>
                <w:lang w:val="en-US" w:eastAsia="zh-CN"/>
              </w:rPr>
              <w:t>207</w:t>
            </w:r>
          </w:p>
        </w:tc>
        <w:tc>
          <w:tcPr>
            <w:tcW w:w="1710" w:type="dxa"/>
            <w:tcBorders>
              <w:top w:val="single" w:sz="4" w:space="0" w:color="auto"/>
              <w:bottom w:val="single" w:sz="4" w:space="0" w:color="auto"/>
            </w:tcBorders>
          </w:tcPr>
          <w:p w:rsidR="00CA6914" w:rsidRPr="003911DB" w:rsidRDefault="00CA6914" w:rsidP="00CA6914">
            <w:pPr>
              <w:jc w:val="right"/>
              <w:rPr>
                <w:rFonts w:ascii="Book Antiqua" w:hAnsi="Book Antiqua"/>
                <w:snapToGrid w:val="0"/>
                <w:color w:val="FF0000"/>
                <w:lang w:val="en-US"/>
              </w:rPr>
            </w:pPr>
            <w:r w:rsidRPr="003911DB">
              <w:rPr>
                <w:rFonts w:ascii="Book Antiqua" w:hAnsi="Book Antiqua"/>
                <w:snapToGrid w:val="0"/>
                <w:lang w:val="en-US"/>
              </w:rPr>
              <w:t>1,967,027</w:t>
            </w:r>
          </w:p>
        </w:tc>
      </w:tr>
      <w:tr w:rsidR="00CA6914" w:rsidRPr="003911DB" w:rsidTr="00F9004E">
        <w:trPr>
          <w:trHeight w:val="288"/>
        </w:trPr>
        <w:tc>
          <w:tcPr>
            <w:tcW w:w="450" w:type="dxa"/>
          </w:tcPr>
          <w:p w:rsidR="00CA6914" w:rsidRPr="003911DB" w:rsidRDefault="00CA6914" w:rsidP="00CA6914">
            <w:pPr>
              <w:jc w:val="center"/>
              <w:rPr>
                <w:rFonts w:ascii="Book Antiqua" w:hAnsi="Book Antiqua"/>
                <w:snapToGrid w:val="0"/>
                <w:lang w:val="en-US"/>
              </w:rPr>
            </w:pPr>
          </w:p>
        </w:tc>
        <w:tc>
          <w:tcPr>
            <w:tcW w:w="5891" w:type="dxa"/>
            <w:gridSpan w:val="2"/>
          </w:tcPr>
          <w:p w:rsidR="00CA6914" w:rsidRPr="003911DB" w:rsidRDefault="00CA6914" w:rsidP="00CA6914">
            <w:pPr>
              <w:rPr>
                <w:rFonts w:ascii="Book Antiqua" w:hAnsi="Book Antiqua"/>
                <w:b/>
                <w:snapToGrid w:val="0"/>
                <w:lang w:val="en-US"/>
              </w:rPr>
            </w:pPr>
          </w:p>
        </w:tc>
        <w:tc>
          <w:tcPr>
            <w:tcW w:w="1773" w:type="dxa"/>
          </w:tcPr>
          <w:p w:rsidR="00CA6914" w:rsidRPr="003911DB" w:rsidRDefault="00CA6914" w:rsidP="00CA6914">
            <w:pPr>
              <w:jc w:val="right"/>
              <w:rPr>
                <w:rFonts w:ascii="Book Antiqua" w:hAnsi="Book Antiqua"/>
                <w:snapToGrid w:val="0"/>
                <w:lang w:val="en-US"/>
              </w:rPr>
            </w:pPr>
          </w:p>
        </w:tc>
        <w:tc>
          <w:tcPr>
            <w:tcW w:w="1710" w:type="dxa"/>
          </w:tcPr>
          <w:p w:rsidR="00CA6914" w:rsidRPr="003911DB" w:rsidRDefault="00CA6914" w:rsidP="00CA6914">
            <w:pPr>
              <w:jc w:val="right"/>
              <w:rPr>
                <w:rFonts w:ascii="Book Antiqua" w:hAnsi="Book Antiqua"/>
                <w:snapToGrid w:val="0"/>
                <w:lang w:val="en-US"/>
              </w:rPr>
            </w:pPr>
          </w:p>
        </w:tc>
      </w:tr>
      <w:tr w:rsidR="00CA6914" w:rsidRPr="003911DB" w:rsidTr="00F9004E">
        <w:trPr>
          <w:trHeight w:val="288"/>
        </w:trPr>
        <w:tc>
          <w:tcPr>
            <w:tcW w:w="450" w:type="dxa"/>
          </w:tcPr>
          <w:p w:rsidR="00CA6914" w:rsidRPr="003911DB" w:rsidRDefault="00CA6914" w:rsidP="00CA6914">
            <w:pPr>
              <w:jc w:val="center"/>
              <w:rPr>
                <w:rFonts w:ascii="Book Antiqua" w:hAnsi="Book Antiqua"/>
                <w:snapToGrid w:val="0"/>
                <w:lang w:val="en-US"/>
              </w:rPr>
            </w:pPr>
          </w:p>
        </w:tc>
        <w:tc>
          <w:tcPr>
            <w:tcW w:w="5891" w:type="dxa"/>
            <w:gridSpan w:val="2"/>
          </w:tcPr>
          <w:p w:rsidR="00CA6914" w:rsidRPr="003911DB" w:rsidRDefault="00CA6914" w:rsidP="00CA6914">
            <w:pPr>
              <w:rPr>
                <w:rFonts w:ascii="Book Antiqua" w:hAnsi="Book Antiqua"/>
                <w:b/>
                <w:snapToGrid w:val="0"/>
                <w:lang w:val="en-US"/>
              </w:rPr>
            </w:pPr>
            <w:r w:rsidRPr="003911DB">
              <w:rPr>
                <w:rFonts w:ascii="Book Antiqua" w:hAnsi="Book Antiqua"/>
                <w:b/>
                <w:snapToGrid w:val="0"/>
                <w:lang w:val="en-US"/>
              </w:rPr>
              <w:t>Current assets</w:t>
            </w:r>
          </w:p>
        </w:tc>
        <w:tc>
          <w:tcPr>
            <w:tcW w:w="1773" w:type="dxa"/>
          </w:tcPr>
          <w:p w:rsidR="00CA6914" w:rsidRPr="003911DB" w:rsidRDefault="00CA6914" w:rsidP="00CA6914">
            <w:pPr>
              <w:jc w:val="right"/>
              <w:rPr>
                <w:rFonts w:ascii="Book Antiqua" w:hAnsi="Book Antiqua"/>
                <w:snapToGrid w:val="0"/>
                <w:lang w:val="en-US"/>
              </w:rPr>
            </w:pPr>
          </w:p>
        </w:tc>
        <w:tc>
          <w:tcPr>
            <w:tcW w:w="1710" w:type="dxa"/>
          </w:tcPr>
          <w:p w:rsidR="00CA6914" w:rsidRPr="003911DB" w:rsidRDefault="00CA6914" w:rsidP="00CA6914">
            <w:pPr>
              <w:jc w:val="right"/>
              <w:rPr>
                <w:rFonts w:ascii="Book Antiqua" w:hAnsi="Book Antiqua"/>
                <w:snapToGrid w:val="0"/>
                <w:lang w:val="en-US"/>
              </w:rPr>
            </w:pPr>
          </w:p>
        </w:tc>
      </w:tr>
      <w:tr w:rsidR="00CA6914" w:rsidRPr="003911DB" w:rsidTr="00F9004E">
        <w:trPr>
          <w:trHeight w:val="288"/>
        </w:trPr>
        <w:tc>
          <w:tcPr>
            <w:tcW w:w="450" w:type="dxa"/>
          </w:tcPr>
          <w:p w:rsidR="00CA6914" w:rsidRPr="003911DB" w:rsidRDefault="00CA6914" w:rsidP="00CA6914">
            <w:pPr>
              <w:jc w:val="center"/>
              <w:rPr>
                <w:rFonts w:ascii="Book Antiqua" w:hAnsi="Book Antiqua"/>
                <w:snapToGrid w:val="0"/>
                <w:lang w:val="en-US"/>
              </w:rPr>
            </w:pPr>
          </w:p>
        </w:tc>
        <w:tc>
          <w:tcPr>
            <w:tcW w:w="5891" w:type="dxa"/>
            <w:gridSpan w:val="2"/>
          </w:tcPr>
          <w:p w:rsidR="00CA6914" w:rsidRPr="003911DB" w:rsidRDefault="00CA6914" w:rsidP="00CA6914">
            <w:pPr>
              <w:rPr>
                <w:rFonts w:ascii="Book Antiqua" w:hAnsi="Book Antiqua"/>
                <w:bCs/>
                <w:snapToGrid w:val="0"/>
                <w:lang w:val="en-US"/>
              </w:rPr>
            </w:pPr>
            <w:r w:rsidRPr="003911DB">
              <w:rPr>
                <w:rFonts w:ascii="Book Antiqua" w:hAnsi="Book Antiqua"/>
                <w:b/>
                <w:snapToGrid w:val="0"/>
                <w:lang w:val="en-US"/>
              </w:rPr>
              <w:t xml:space="preserve">  </w:t>
            </w:r>
            <w:r w:rsidRPr="003911DB">
              <w:rPr>
                <w:rFonts w:ascii="Book Antiqua" w:hAnsi="Book Antiqua"/>
                <w:bCs/>
                <w:snapToGrid w:val="0"/>
                <w:lang w:val="en-US"/>
              </w:rPr>
              <w:t>Inventories</w:t>
            </w:r>
          </w:p>
        </w:tc>
        <w:tc>
          <w:tcPr>
            <w:tcW w:w="1773" w:type="dxa"/>
          </w:tcPr>
          <w:p w:rsidR="00CA6914" w:rsidRPr="003911DB" w:rsidRDefault="00352C51" w:rsidP="00CA6914">
            <w:pPr>
              <w:jc w:val="right"/>
              <w:rPr>
                <w:rFonts w:ascii="Book Antiqua" w:hAnsi="Book Antiqua"/>
                <w:snapToGrid w:val="0"/>
                <w:lang w:val="en-US"/>
              </w:rPr>
            </w:pPr>
            <w:r>
              <w:rPr>
                <w:rFonts w:ascii="Book Antiqua" w:hAnsi="Book Antiqua"/>
                <w:snapToGrid w:val="0"/>
                <w:lang w:val="en-US"/>
              </w:rPr>
              <w:t>3,811</w:t>
            </w:r>
          </w:p>
        </w:tc>
        <w:tc>
          <w:tcPr>
            <w:tcW w:w="1710" w:type="dxa"/>
          </w:tcPr>
          <w:p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3,705</w:t>
            </w:r>
          </w:p>
        </w:tc>
      </w:tr>
      <w:tr w:rsidR="00CA6914" w:rsidRPr="003911DB" w:rsidTr="00F9004E">
        <w:trPr>
          <w:trHeight w:val="288"/>
        </w:trPr>
        <w:tc>
          <w:tcPr>
            <w:tcW w:w="450" w:type="dxa"/>
          </w:tcPr>
          <w:p w:rsidR="00CA6914" w:rsidRPr="003911DB" w:rsidRDefault="00CA6914" w:rsidP="00CA6914">
            <w:pPr>
              <w:jc w:val="center"/>
              <w:rPr>
                <w:rFonts w:ascii="Book Antiqua" w:hAnsi="Book Antiqua"/>
                <w:snapToGrid w:val="0"/>
                <w:lang w:val="en-US"/>
              </w:rPr>
            </w:pPr>
          </w:p>
        </w:tc>
        <w:tc>
          <w:tcPr>
            <w:tcW w:w="5891" w:type="dxa"/>
            <w:gridSpan w:val="2"/>
          </w:tcPr>
          <w:p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Tax recoverable</w:t>
            </w:r>
          </w:p>
        </w:tc>
        <w:tc>
          <w:tcPr>
            <w:tcW w:w="1773" w:type="dxa"/>
          </w:tcPr>
          <w:p w:rsidR="00CA6914" w:rsidRPr="003911DB" w:rsidRDefault="00CA6914" w:rsidP="00CA6914">
            <w:pPr>
              <w:jc w:val="right"/>
              <w:rPr>
                <w:rFonts w:ascii="Book Antiqua" w:hAnsi="Book Antiqua"/>
                <w:snapToGrid w:val="0"/>
                <w:lang w:val="en-US"/>
              </w:rPr>
            </w:pPr>
            <w:r w:rsidRPr="003911DB">
              <w:rPr>
                <w:rFonts w:ascii="Book Antiqua" w:eastAsia="DengXian" w:hAnsi="Book Antiqua"/>
                <w:snapToGrid w:val="0"/>
                <w:lang w:val="en-US" w:eastAsia="zh-CN"/>
              </w:rPr>
              <w:t>2,</w:t>
            </w:r>
            <w:r w:rsidR="009D09D7" w:rsidRPr="003911DB">
              <w:rPr>
                <w:rFonts w:ascii="Book Antiqua" w:eastAsia="DengXian" w:hAnsi="Book Antiqua"/>
                <w:snapToGrid w:val="0"/>
                <w:lang w:val="en-US" w:eastAsia="zh-CN"/>
              </w:rPr>
              <w:t>611</w:t>
            </w:r>
          </w:p>
        </w:tc>
        <w:tc>
          <w:tcPr>
            <w:tcW w:w="1710" w:type="dxa"/>
          </w:tcPr>
          <w:p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2,794</w:t>
            </w:r>
          </w:p>
        </w:tc>
      </w:tr>
      <w:tr w:rsidR="00CA6914" w:rsidRPr="003911DB" w:rsidTr="00F9004E">
        <w:trPr>
          <w:trHeight w:val="288"/>
        </w:trPr>
        <w:tc>
          <w:tcPr>
            <w:tcW w:w="450" w:type="dxa"/>
          </w:tcPr>
          <w:p w:rsidR="00CA6914" w:rsidRPr="003911DB" w:rsidRDefault="00CA6914" w:rsidP="00CA6914">
            <w:pPr>
              <w:jc w:val="center"/>
              <w:rPr>
                <w:rFonts w:ascii="Book Antiqua" w:hAnsi="Book Antiqua"/>
                <w:snapToGrid w:val="0"/>
                <w:lang w:val="en-US"/>
              </w:rPr>
            </w:pPr>
          </w:p>
        </w:tc>
        <w:tc>
          <w:tcPr>
            <w:tcW w:w="5891" w:type="dxa"/>
            <w:gridSpan w:val="2"/>
          </w:tcPr>
          <w:p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Trade and other receivables</w:t>
            </w:r>
          </w:p>
        </w:tc>
        <w:tc>
          <w:tcPr>
            <w:tcW w:w="1773" w:type="dxa"/>
          </w:tcPr>
          <w:p w:rsidR="00CA6914" w:rsidRPr="003911DB" w:rsidRDefault="00352C51" w:rsidP="00CA6914">
            <w:pPr>
              <w:jc w:val="right"/>
              <w:rPr>
                <w:rFonts w:ascii="Book Antiqua" w:hAnsi="Book Antiqua"/>
                <w:snapToGrid w:val="0"/>
                <w:lang w:val="en-US"/>
              </w:rPr>
            </w:pPr>
            <w:r>
              <w:rPr>
                <w:rFonts w:ascii="Book Antiqua" w:hAnsi="Book Antiqua"/>
                <w:snapToGrid w:val="0"/>
                <w:lang w:val="en-US"/>
              </w:rPr>
              <w:t>65,268</w:t>
            </w:r>
          </w:p>
        </w:tc>
        <w:tc>
          <w:tcPr>
            <w:tcW w:w="1710" w:type="dxa"/>
          </w:tcPr>
          <w:p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82,404</w:t>
            </w:r>
          </w:p>
        </w:tc>
      </w:tr>
      <w:tr w:rsidR="00CA6914" w:rsidRPr="003911DB" w:rsidTr="00F9004E">
        <w:trPr>
          <w:trHeight w:val="288"/>
        </w:trPr>
        <w:tc>
          <w:tcPr>
            <w:tcW w:w="450" w:type="dxa"/>
          </w:tcPr>
          <w:p w:rsidR="00CA6914" w:rsidRPr="003911DB" w:rsidRDefault="00CA6914" w:rsidP="00CA6914">
            <w:pPr>
              <w:jc w:val="center"/>
              <w:rPr>
                <w:rFonts w:ascii="Book Antiqua" w:hAnsi="Book Antiqua"/>
                <w:snapToGrid w:val="0"/>
                <w:lang w:val="en-US"/>
              </w:rPr>
            </w:pPr>
          </w:p>
        </w:tc>
        <w:tc>
          <w:tcPr>
            <w:tcW w:w="5891" w:type="dxa"/>
            <w:gridSpan w:val="2"/>
          </w:tcPr>
          <w:p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Investment in securities</w:t>
            </w:r>
          </w:p>
        </w:tc>
        <w:tc>
          <w:tcPr>
            <w:tcW w:w="1773" w:type="dxa"/>
          </w:tcPr>
          <w:p w:rsidR="00CA6914" w:rsidRPr="003911DB" w:rsidRDefault="00CA6914" w:rsidP="00CA6914">
            <w:pPr>
              <w:jc w:val="right"/>
              <w:rPr>
                <w:rFonts w:ascii="Book Antiqua" w:hAnsi="Book Antiqua"/>
                <w:snapToGrid w:val="0"/>
                <w:lang w:val="en-US" w:eastAsia="zh-TW"/>
              </w:rPr>
            </w:pPr>
            <w:r w:rsidRPr="003911DB">
              <w:rPr>
                <w:rFonts w:ascii="Book Antiqua" w:hAnsi="Book Antiqua"/>
                <w:snapToGrid w:val="0"/>
                <w:lang w:val="en-US" w:eastAsia="zh-TW"/>
              </w:rPr>
              <w:t>29</w:t>
            </w:r>
            <w:r w:rsidR="009D09D7" w:rsidRPr="003911DB">
              <w:rPr>
                <w:rFonts w:ascii="Book Antiqua" w:hAnsi="Book Antiqua"/>
                <w:snapToGrid w:val="0"/>
                <w:lang w:val="en-US" w:eastAsia="zh-TW"/>
              </w:rPr>
              <w:t>8</w:t>
            </w:r>
            <w:r w:rsidRPr="003911DB">
              <w:rPr>
                <w:rFonts w:ascii="Book Antiqua" w:hAnsi="Book Antiqua"/>
                <w:snapToGrid w:val="0"/>
                <w:lang w:val="en-US" w:eastAsia="zh-TW"/>
              </w:rPr>
              <w:t>,</w:t>
            </w:r>
            <w:r w:rsidR="009D09D7" w:rsidRPr="003911DB">
              <w:rPr>
                <w:rFonts w:ascii="Book Antiqua" w:hAnsi="Book Antiqua"/>
                <w:snapToGrid w:val="0"/>
                <w:lang w:val="en-US" w:eastAsia="zh-TW"/>
              </w:rPr>
              <w:t>567</w:t>
            </w:r>
          </w:p>
        </w:tc>
        <w:tc>
          <w:tcPr>
            <w:tcW w:w="1710" w:type="dxa"/>
          </w:tcPr>
          <w:p w:rsidR="00CA6914" w:rsidRPr="003911DB" w:rsidRDefault="00CA6914" w:rsidP="00CA6914">
            <w:pPr>
              <w:jc w:val="right"/>
              <w:rPr>
                <w:rFonts w:ascii="Book Antiqua" w:hAnsi="Book Antiqua"/>
                <w:snapToGrid w:val="0"/>
                <w:lang w:val="en-US" w:eastAsia="zh-TW"/>
              </w:rPr>
            </w:pPr>
            <w:r w:rsidRPr="003911DB">
              <w:rPr>
                <w:rFonts w:ascii="Book Antiqua" w:hAnsi="Book Antiqua"/>
                <w:snapToGrid w:val="0"/>
                <w:lang w:val="en-US" w:eastAsia="zh-TW"/>
              </w:rPr>
              <w:t>229,902</w:t>
            </w:r>
          </w:p>
        </w:tc>
      </w:tr>
      <w:tr w:rsidR="00CA6914" w:rsidRPr="003911DB" w:rsidTr="00F9004E">
        <w:trPr>
          <w:trHeight w:val="288"/>
        </w:trPr>
        <w:tc>
          <w:tcPr>
            <w:tcW w:w="450" w:type="dxa"/>
          </w:tcPr>
          <w:p w:rsidR="00CA6914" w:rsidRPr="003911DB" w:rsidRDefault="00CA6914" w:rsidP="00CA6914">
            <w:pPr>
              <w:jc w:val="center"/>
              <w:rPr>
                <w:rFonts w:ascii="Book Antiqua" w:hAnsi="Book Antiqua"/>
                <w:snapToGrid w:val="0"/>
                <w:lang w:val="en-US"/>
              </w:rPr>
            </w:pPr>
          </w:p>
        </w:tc>
        <w:tc>
          <w:tcPr>
            <w:tcW w:w="5891" w:type="dxa"/>
            <w:gridSpan w:val="2"/>
          </w:tcPr>
          <w:p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Cash and cash equivalents</w:t>
            </w:r>
          </w:p>
        </w:tc>
        <w:tc>
          <w:tcPr>
            <w:tcW w:w="1773" w:type="dxa"/>
          </w:tcPr>
          <w:p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67</w:t>
            </w:r>
            <w:r w:rsidR="009D09D7" w:rsidRPr="003911DB">
              <w:rPr>
                <w:rFonts w:ascii="Book Antiqua" w:hAnsi="Book Antiqua"/>
                <w:snapToGrid w:val="0"/>
                <w:lang w:val="en-US"/>
              </w:rPr>
              <w:t>5</w:t>
            </w:r>
            <w:r w:rsidRPr="003911DB">
              <w:rPr>
                <w:rFonts w:ascii="Book Antiqua" w:hAnsi="Book Antiqua"/>
                <w:snapToGrid w:val="0"/>
                <w:lang w:val="en-US"/>
              </w:rPr>
              <w:t>,</w:t>
            </w:r>
            <w:r w:rsidR="009D09D7" w:rsidRPr="003911DB">
              <w:rPr>
                <w:rFonts w:ascii="Book Antiqua" w:hAnsi="Book Antiqua"/>
                <w:snapToGrid w:val="0"/>
                <w:lang w:val="en-US"/>
              </w:rPr>
              <w:t>8</w:t>
            </w:r>
            <w:r w:rsidR="003911DB">
              <w:rPr>
                <w:rFonts w:ascii="Book Antiqua" w:hAnsi="Book Antiqua"/>
                <w:snapToGrid w:val="0"/>
                <w:lang w:val="en-US"/>
              </w:rPr>
              <w:t>5</w:t>
            </w:r>
            <w:r w:rsidR="00C30B0C">
              <w:rPr>
                <w:rFonts w:ascii="Book Antiqua" w:hAnsi="Book Antiqua"/>
                <w:snapToGrid w:val="0"/>
                <w:lang w:val="en-US"/>
              </w:rPr>
              <w:t>6</w:t>
            </w:r>
          </w:p>
        </w:tc>
        <w:tc>
          <w:tcPr>
            <w:tcW w:w="1710" w:type="dxa"/>
          </w:tcPr>
          <w:p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667,304</w:t>
            </w:r>
          </w:p>
        </w:tc>
      </w:tr>
      <w:tr w:rsidR="00CA6914" w:rsidRPr="003911DB" w:rsidTr="00F9004E">
        <w:trPr>
          <w:trHeight w:val="119"/>
        </w:trPr>
        <w:tc>
          <w:tcPr>
            <w:tcW w:w="450" w:type="dxa"/>
            <w:tcBorders>
              <w:top w:val="single" w:sz="4" w:space="0" w:color="auto"/>
              <w:bottom w:val="single" w:sz="4" w:space="0" w:color="auto"/>
            </w:tcBorders>
          </w:tcPr>
          <w:p w:rsidR="00CA6914" w:rsidRPr="003911DB" w:rsidRDefault="00CA6914" w:rsidP="00CA6914">
            <w:pPr>
              <w:jc w:val="center"/>
              <w:rPr>
                <w:rFonts w:ascii="Book Antiqua" w:hAnsi="Book Antiqua"/>
                <w:snapToGrid w:val="0"/>
                <w:lang w:val="en-US"/>
              </w:rPr>
            </w:pPr>
          </w:p>
        </w:tc>
        <w:tc>
          <w:tcPr>
            <w:tcW w:w="540" w:type="dxa"/>
            <w:tcBorders>
              <w:top w:val="single" w:sz="4" w:space="0" w:color="auto"/>
              <w:bottom w:val="single" w:sz="4" w:space="0" w:color="auto"/>
            </w:tcBorders>
          </w:tcPr>
          <w:p w:rsidR="00CA6914" w:rsidRPr="003911DB" w:rsidRDefault="00CA6914" w:rsidP="00CA6914">
            <w:pPr>
              <w:jc w:val="right"/>
              <w:rPr>
                <w:rFonts w:ascii="Book Antiqua" w:hAnsi="Book Antiqua"/>
                <w:snapToGrid w:val="0"/>
                <w:lang w:val="en-US"/>
              </w:rPr>
            </w:pPr>
          </w:p>
        </w:tc>
        <w:tc>
          <w:tcPr>
            <w:tcW w:w="5351" w:type="dxa"/>
            <w:tcBorders>
              <w:top w:val="single" w:sz="4" w:space="0" w:color="auto"/>
              <w:bottom w:val="single" w:sz="4" w:space="0" w:color="auto"/>
            </w:tcBorders>
          </w:tcPr>
          <w:p w:rsidR="00CA6914" w:rsidRPr="003911DB" w:rsidRDefault="00CA6914" w:rsidP="00CA6914">
            <w:pPr>
              <w:jc w:val="right"/>
              <w:rPr>
                <w:rFonts w:ascii="Book Antiqua" w:hAnsi="Book Antiqua"/>
                <w:snapToGrid w:val="0"/>
                <w:lang w:val="en-US"/>
              </w:rPr>
            </w:pPr>
          </w:p>
        </w:tc>
        <w:tc>
          <w:tcPr>
            <w:tcW w:w="1773" w:type="dxa"/>
            <w:tcBorders>
              <w:top w:val="single" w:sz="4" w:space="0" w:color="auto"/>
              <w:bottom w:val="single" w:sz="4" w:space="0" w:color="auto"/>
            </w:tcBorders>
          </w:tcPr>
          <w:p w:rsidR="00CA6914" w:rsidRPr="003911DB" w:rsidRDefault="009D09D7" w:rsidP="00CA6914">
            <w:pPr>
              <w:jc w:val="right"/>
              <w:rPr>
                <w:rFonts w:ascii="Book Antiqua" w:hAnsi="Book Antiqua"/>
                <w:snapToGrid w:val="0"/>
                <w:lang w:val="en-US"/>
              </w:rPr>
            </w:pPr>
            <w:r w:rsidRPr="003911DB">
              <w:rPr>
                <w:rFonts w:ascii="Book Antiqua" w:hAnsi="Book Antiqua"/>
                <w:snapToGrid w:val="0"/>
                <w:lang w:val="en-US"/>
              </w:rPr>
              <w:t>1,04</w:t>
            </w:r>
            <w:r w:rsidR="003911DB">
              <w:rPr>
                <w:rFonts w:ascii="Book Antiqua" w:hAnsi="Book Antiqua"/>
                <w:snapToGrid w:val="0"/>
                <w:lang w:val="en-US"/>
              </w:rPr>
              <w:t>6</w:t>
            </w:r>
            <w:r w:rsidR="00CA6914" w:rsidRPr="003911DB">
              <w:rPr>
                <w:rFonts w:ascii="Book Antiqua" w:hAnsi="Book Antiqua"/>
                <w:snapToGrid w:val="0"/>
                <w:lang w:val="en-US"/>
              </w:rPr>
              <w:t>,</w:t>
            </w:r>
            <w:r w:rsidR="003911DB">
              <w:rPr>
                <w:rFonts w:ascii="Book Antiqua" w:hAnsi="Book Antiqua"/>
                <w:snapToGrid w:val="0"/>
                <w:lang w:val="en-US"/>
              </w:rPr>
              <w:t>11</w:t>
            </w:r>
            <w:r w:rsidR="00C30B0C">
              <w:rPr>
                <w:rFonts w:ascii="Book Antiqua" w:hAnsi="Book Antiqua"/>
                <w:snapToGrid w:val="0"/>
                <w:lang w:val="en-US"/>
              </w:rPr>
              <w:t>3</w:t>
            </w:r>
          </w:p>
        </w:tc>
        <w:tc>
          <w:tcPr>
            <w:tcW w:w="1710" w:type="dxa"/>
            <w:tcBorders>
              <w:top w:val="single" w:sz="4" w:space="0" w:color="auto"/>
              <w:bottom w:val="single" w:sz="4" w:space="0" w:color="auto"/>
            </w:tcBorders>
          </w:tcPr>
          <w:p w:rsidR="00CA6914" w:rsidRPr="003911DB" w:rsidRDefault="00CA6914" w:rsidP="00CA6914">
            <w:pPr>
              <w:jc w:val="right"/>
              <w:rPr>
                <w:rFonts w:ascii="Book Antiqua" w:hAnsi="Book Antiqua"/>
                <w:snapToGrid w:val="0"/>
                <w:color w:val="FF0000"/>
                <w:lang w:val="en-US"/>
              </w:rPr>
            </w:pPr>
            <w:r w:rsidRPr="003911DB">
              <w:rPr>
                <w:rFonts w:ascii="Book Antiqua" w:hAnsi="Book Antiqua"/>
                <w:snapToGrid w:val="0"/>
                <w:lang w:val="en-US"/>
              </w:rPr>
              <w:t>986,109</w:t>
            </w:r>
          </w:p>
        </w:tc>
      </w:tr>
      <w:tr w:rsidR="00CA6914" w:rsidRPr="003911DB" w:rsidTr="00F9004E">
        <w:trPr>
          <w:trHeight w:val="193"/>
        </w:trPr>
        <w:tc>
          <w:tcPr>
            <w:tcW w:w="450" w:type="dxa"/>
            <w:tcBorders>
              <w:bottom w:val="double" w:sz="4" w:space="0" w:color="auto"/>
            </w:tcBorders>
          </w:tcPr>
          <w:p w:rsidR="00CA6914" w:rsidRPr="003911DB" w:rsidRDefault="00CA6914" w:rsidP="00CA6914">
            <w:pPr>
              <w:jc w:val="center"/>
              <w:rPr>
                <w:rFonts w:ascii="Book Antiqua" w:hAnsi="Book Antiqua"/>
                <w:snapToGrid w:val="0"/>
                <w:lang w:val="en-US"/>
              </w:rPr>
            </w:pPr>
          </w:p>
        </w:tc>
        <w:tc>
          <w:tcPr>
            <w:tcW w:w="5891" w:type="dxa"/>
            <w:gridSpan w:val="2"/>
            <w:tcBorders>
              <w:bottom w:val="double" w:sz="4" w:space="0" w:color="auto"/>
            </w:tcBorders>
          </w:tcPr>
          <w:p w:rsidR="00CA6914" w:rsidRPr="003911DB" w:rsidRDefault="00CA6914" w:rsidP="00CA6914">
            <w:pPr>
              <w:rPr>
                <w:rFonts w:ascii="Book Antiqua" w:hAnsi="Book Antiqua"/>
                <w:b/>
                <w:snapToGrid w:val="0"/>
                <w:lang w:val="en-US"/>
              </w:rPr>
            </w:pPr>
          </w:p>
          <w:p w:rsidR="00CA6914" w:rsidRPr="003911DB" w:rsidRDefault="00CA6914" w:rsidP="00CA6914">
            <w:pPr>
              <w:rPr>
                <w:rFonts w:ascii="Book Antiqua" w:hAnsi="Book Antiqua"/>
                <w:snapToGrid w:val="0"/>
                <w:lang w:val="en-US"/>
              </w:rPr>
            </w:pPr>
            <w:r w:rsidRPr="003911DB">
              <w:rPr>
                <w:rFonts w:ascii="Book Antiqua" w:hAnsi="Book Antiqua"/>
                <w:b/>
                <w:snapToGrid w:val="0"/>
                <w:lang w:val="en-US"/>
              </w:rPr>
              <w:t>TOTAL ASSETS</w:t>
            </w:r>
          </w:p>
        </w:tc>
        <w:tc>
          <w:tcPr>
            <w:tcW w:w="1773" w:type="dxa"/>
            <w:tcBorders>
              <w:bottom w:val="double" w:sz="4" w:space="0" w:color="auto"/>
            </w:tcBorders>
          </w:tcPr>
          <w:p w:rsidR="00CA6914" w:rsidRPr="003911DB" w:rsidRDefault="00CA6914" w:rsidP="00CA6914">
            <w:pPr>
              <w:jc w:val="right"/>
              <w:rPr>
                <w:rFonts w:ascii="Book Antiqua" w:hAnsi="Book Antiqua"/>
                <w:b/>
                <w:snapToGrid w:val="0"/>
                <w:lang w:val="en-US" w:eastAsia="zh-TW"/>
              </w:rPr>
            </w:pPr>
          </w:p>
          <w:p w:rsidR="00CA6914" w:rsidRPr="003911DB" w:rsidRDefault="00CA6914" w:rsidP="00CA6914">
            <w:pPr>
              <w:jc w:val="right"/>
              <w:rPr>
                <w:rFonts w:ascii="Book Antiqua" w:hAnsi="Book Antiqua"/>
                <w:b/>
                <w:snapToGrid w:val="0"/>
                <w:lang w:val="en-US" w:eastAsia="zh-TW"/>
              </w:rPr>
            </w:pPr>
            <w:r w:rsidRPr="003911DB">
              <w:rPr>
                <w:rFonts w:ascii="Book Antiqua" w:hAnsi="Book Antiqua"/>
                <w:b/>
                <w:snapToGrid w:val="0"/>
                <w:lang w:val="en-US" w:eastAsia="zh-TW"/>
              </w:rPr>
              <w:t>2,9</w:t>
            </w:r>
            <w:r w:rsidR="009D09D7" w:rsidRPr="003911DB">
              <w:rPr>
                <w:rFonts w:ascii="Book Antiqua" w:hAnsi="Book Antiqua"/>
                <w:b/>
                <w:snapToGrid w:val="0"/>
                <w:lang w:val="en-US" w:eastAsia="zh-TW"/>
              </w:rPr>
              <w:t>7</w:t>
            </w:r>
            <w:r w:rsidR="00B07D82">
              <w:rPr>
                <w:rFonts w:ascii="Book Antiqua" w:hAnsi="Book Antiqua"/>
                <w:b/>
                <w:snapToGrid w:val="0"/>
                <w:lang w:val="en-US" w:eastAsia="zh-TW"/>
              </w:rPr>
              <w:t>0</w:t>
            </w:r>
            <w:r w:rsidRPr="003911DB">
              <w:rPr>
                <w:rFonts w:ascii="Book Antiqua" w:hAnsi="Book Antiqua"/>
                <w:b/>
                <w:snapToGrid w:val="0"/>
                <w:lang w:val="en-US" w:eastAsia="zh-TW"/>
              </w:rPr>
              <w:t>,</w:t>
            </w:r>
            <w:r w:rsidR="00B07D82">
              <w:rPr>
                <w:rFonts w:ascii="Book Antiqua" w:hAnsi="Book Antiqua"/>
                <w:b/>
                <w:snapToGrid w:val="0"/>
                <w:lang w:val="en-US" w:eastAsia="zh-TW"/>
              </w:rPr>
              <w:t>320</w:t>
            </w:r>
          </w:p>
        </w:tc>
        <w:tc>
          <w:tcPr>
            <w:tcW w:w="1710" w:type="dxa"/>
            <w:tcBorders>
              <w:bottom w:val="double" w:sz="4" w:space="0" w:color="auto"/>
            </w:tcBorders>
          </w:tcPr>
          <w:p w:rsidR="00CA6914" w:rsidRPr="003911DB" w:rsidRDefault="00CA6914" w:rsidP="00CA6914">
            <w:pPr>
              <w:jc w:val="right"/>
              <w:rPr>
                <w:rFonts w:ascii="Book Antiqua" w:hAnsi="Book Antiqua"/>
                <w:b/>
                <w:snapToGrid w:val="0"/>
                <w:lang w:val="en-US" w:eastAsia="zh-TW"/>
              </w:rPr>
            </w:pPr>
          </w:p>
          <w:p w:rsidR="00CA6914" w:rsidRPr="003911DB" w:rsidRDefault="00CA6914" w:rsidP="00CA6914">
            <w:pPr>
              <w:jc w:val="right"/>
              <w:rPr>
                <w:rFonts w:ascii="Book Antiqua" w:hAnsi="Book Antiqua"/>
                <w:b/>
                <w:snapToGrid w:val="0"/>
                <w:lang w:val="en-US" w:eastAsia="zh-TW"/>
              </w:rPr>
            </w:pPr>
            <w:r w:rsidRPr="003911DB">
              <w:rPr>
                <w:rFonts w:ascii="Book Antiqua" w:hAnsi="Book Antiqua"/>
                <w:b/>
                <w:snapToGrid w:val="0"/>
                <w:lang w:val="en-US" w:eastAsia="zh-TW"/>
              </w:rPr>
              <w:t>2,953,136</w:t>
            </w:r>
          </w:p>
        </w:tc>
      </w:tr>
      <w:tr w:rsidR="00CA6914" w:rsidRPr="003911DB" w:rsidTr="00F9004E">
        <w:trPr>
          <w:trHeight w:val="288"/>
        </w:trPr>
        <w:tc>
          <w:tcPr>
            <w:tcW w:w="450" w:type="dxa"/>
            <w:tcBorders>
              <w:top w:val="double" w:sz="4" w:space="0" w:color="auto"/>
            </w:tcBorders>
          </w:tcPr>
          <w:p w:rsidR="00CA6914" w:rsidRPr="003911DB" w:rsidRDefault="00CA6914" w:rsidP="00CA6914">
            <w:pPr>
              <w:jc w:val="center"/>
              <w:rPr>
                <w:rFonts w:ascii="Book Antiqua" w:hAnsi="Book Antiqua"/>
                <w:snapToGrid w:val="0"/>
                <w:lang w:val="en-US"/>
              </w:rPr>
            </w:pPr>
          </w:p>
        </w:tc>
        <w:tc>
          <w:tcPr>
            <w:tcW w:w="5891" w:type="dxa"/>
            <w:gridSpan w:val="2"/>
            <w:tcBorders>
              <w:top w:val="double" w:sz="4" w:space="0" w:color="auto"/>
            </w:tcBorders>
          </w:tcPr>
          <w:p w:rsidR="00CA6914" w:rsidRPr="003911DB" w:rsidRDefault="00CA6914" w:rsidP="00CA6914">
            <w:pPr>
              <w:rPr>
                <w:rFonts w:ascii="Book Antiqua" w:hAnsi="Book Antiqua"/>
                <w:b/>
                <w:snapToGrid w:val="0"/>
                <w:lang w:val="en-US"/>
              </w:rPr>
            </w:pPr>
          </w:p>
        </w:tc>
        <w:tc>
          <w:tcPr>
            <w:tcW w:w="1773" w:type="dxa"/>
            <w:tcBorders>
              <w:top w:val="double" w:sz="4" w:space="0" w:color="auto"/>
            </w:tcBorders>
          </w:tcPr>
          <w:p w:rsidR="00CA6914" w:rsidRPr="003911DB" w:rsidRDefault="00CA6914" w:rsidP="00CA6914">
            <w:pPr>
              <w:jc w:val="right"/>
              <w:rPr>
                <w:rFonts w:ascii="Book Antiqua" w:hAnsi="Book Antiqua"/>
                <w:snapToGrid w:val="0"/>
                <w:lang w:val="en-US"/>
              </w:rPr>
            </w:pPr>
          </w:p>
        </w:tc>
        <w:tc>
          <w:tcPr>
            <w:tcW w:w="1710" w:type="dxa"/>
            <w:tcBorders>
              <w:top w:val="double" w:sz="4" w:space="0" w:color="auto"/>
            </w:tcBorders>
          </w:tcPr>
          <w:p w:rsidR="00CA6914" w:rsidRPr="003911DB" w:rsidRDefault="00CA6914" w:rsidP="00CA6914">
            <w:pPr>
              <w:jc w:val="right"/>
              <w:rPr>
                <w:rFonts w:ascii="Book Antiqua" w:hAnsi="Book Antiqua"/>
                <w:snapToGrid w:val="0"/>
                <w:lang w:val="en-US"/>
              </w:rPr>
            </w:pPr>
          </w:p>
        </w:tc>
      </w:tr>
    </w:tbl>
    <w:p w:rsidR="0084226F" w:rsidRPr="002C3839" w:rsidRDefault="0084226F">
      <w:pPr>
        <w:rPr>
          <w:rFonts w:ascii="Book Antiqua" w:hAnsi="Book Antiqua"/>
        </w:rPr>
      </w:pPr>
    </w:p>
    <w:p w:rsidR="0084226F" w:rsidRPr="002C3839" w:rsidRDefault="0084226F">
      <w:pPr>
        <w:rPr>
          <w:rFonts w:ascii="Book Antiqua" w:hAnsi="Book Antiqua"/>
        </w:rPr>
      </w:pPr>
    </w:p>
    <w:p w:rsidR="0084226F" w:rsidRPr="002C3839" w:rsidRDefault="0084226F">
      <w:pPr>
        <w:jc w:val="center"/>
        <w:rPr>
          <w:rFonts w:ascii="Book Antiqua" w:hAnsi="Book Antiqua"/>
          <w:b/>
          <w:sz w:val="24"/>
        </w:rPr>
      </w:pPr>
    </w:p>
    <w:p w:rsidR="0084226F" w:rsidRPr="002C3839" w:rsidRDefault="0084226F">
      <w:pPr>
        <w:jc w:val="center"/>
        <w:rPr>
          <w:rFonts w:ascii="Book Antiqua" w:hAnsi="Book Antiqua"/>
          <w:b/>
          <w:sz w:val="24"/>
        </w:rPr>
      </w:pPr>
    </w:p>
    <w:p w:rsidR="0084226F" w:rsidRPr="002C3839" w:rsidRDefault="0084226F">
      <w:pPr>
        <w:jc w:val="center"/>
        <w:rPr>
          <w:rFonts w:ascii="Book Antiqua" w:hAnsi="Book Antiqua"/>
          <w:b/>
          <w:sz w:val="24"/>
        </w:rPr>
      </w:pPr>
    </w:p>
    <w:p w:rsidR="0084226F" w:rsidRPr="002C3839" w:rsidRDefault="0084226F">
      <w:pPr>
        <w:jc w:val="center"/>
        <w:rPr>
          <w:rFonts w:ascii="Book Antiqua" w:hAnsi="Book Antiqua"/>
          <w:b/>
          <w:sz w:val="24"/>
        </w:rPr>
      </w:pPr>
    </w:p>
    <w:p w:rsidR="0084226F" w:rsidRPr="002C3839" w:rsidRDefault="0084226F">
      <w:pPr>
        <w:jc w:val="center"/>
        <w:rPr>
          <w:rFonts w:ascii="Book Antiqua" w:hAnsi="Book Antiqua"/>
          <w:b/>
          <w:sz w:val="24"/>
        </w:rPr>
      </w:pPr>
    </w:p>
    <w:p w:rsidR="0084226F" w:rsidRPr="002C3839" w:rsidRDefault="0084226F">
      <w:pPr>
        <w:jc w:val="center"/>
        <w:rPr>
          <w:rFonts w:ascii="Book Antiqua" w:hAnsi="Book Antiqua"/>
          <w:b/>
          <w:sz w:val="24"/>
        </w:rPr>
      </w:pPr>
    </w:p>
    <w:p w:rsidR="0084226F" w:rsidRPr="002C3839" w:rsidRDefault="0084226F">
      <w:pPr>
        <w:jc w:val="center"/>
        <w:rPr>
          <w:rFonts w:ascii="Book Antiqua" w:hAnsi="Book Antiqua"/>
          <w:b/>
          <w:sz w:val="24"/>
        </w:rPr>
      </w:pPr>
    </w:p>
    <w:p w:rsidR="0084226F" w:rsidRPr="002C3839" w:rsidRDefault="0084226F">
      <w:pPr>
        <w:jc w:val="center"/>
        <w:rPr>
          <w:rFonts w:ascii="Book Antiqua" w:hAnsi="Book Antiqua"/>
          <w:b/>
          <w:sz w:val="24"/>
        </w:rPr>
      </w:pPr>
    </w:p>
    <w:p w:rsidR="0084226F" w:rsidRPr="002C3839" w:rsidRDefault="0084226F">
      <w:pPr>
        <w:jc w:val="center"/>
        <w:rPr>
          <w:rFonts w:ascii="Book Antiqua" w:hAnsi="Book Antiqua"/>
          <w:b/>
          <w:sz w:val="24"/>
        </w:rPr>
      </w:pPr>
    </w:p>
    <w:p w:rsidR="0084226F" w:rsidRPr="002C3839" w:rsidRDefault="0084226F">
      <w:pPr>
        <w:jc w:val="center"/>
        <w:rPr>
          <w:rFonts w:ascii="Book Antiqua" w:hAnsi="Book Antiqua"/>
          <w:b/>
          <w:sz w:val="24"/>
        </w:rPr>
      </w:pPr>
    </w:p>
    <w:p w:rsidR="00EE53EE" w:rsidRPr="002C3839" w:rsidRDefault="00EE53EE">
      <w:pPr>
        <w:jc w:val="center"/>
        <w:rPr>
          <w:rFonts w:ascii="Book Antiqua" w:hAnsi="Book Antiqua"/>
          <w:b/>
          <w:sz w:val="24"/>
        </w:rPr>
      </w:pPr>
    </w:p>
    <w:p w:rsidR="00EE53EE" w:rsidRPr="002C3839" w:rsidRDefault="00EE53EE">
      <w:pPr>
        <w:jc w:val="center"/>
        <w:rPr>
          <w:rFonts w:ascii="Book Antiqua" w:hAnsi="Book Antiqua"/>
          <w:b/>
          <w:sz w:val="24"/>
        </w:rPr>
      </w:pPr>
    </w:p>
    <w:p w:rsidR="00EE53EE" w:rsidRPr="002C3839" w:rsidRDefault="00EE53EE">
      <w:pPr>
        <w:jc w:val="center"/>
        <w:rPr>
          <w:rFonts w:ascii="Book Antiqua" w:hAnsi="Book Antiqua"/>
          <w:b/>
          <w:sz w:val="24"/>
        </w:rPr>
      </w:pPr>
    </w:p>
    <w:p w:rsidR="0084226F" w:rsidRPr="002C3839" w:rsidRDefault="0084226F">
      <w:pPr>
        <w:jc w:val="center"/>
        <w:rPr>
          <w:rFonts w:ascii="Book Antiqua" w:hAnsi="Book Antiqua"/>
          <w:b/>
          <w:sz w:val="24"/>
        </w:rPr>
      </w:pPr>
    </w:p>
    <w:p w:rsidR="0084226F" w:rsidRPr="002C3839" w:rsidRDefault="0084226F">
      <w:pPr>
        <w:jc w:val="center"/>
        <w:rPr>
          <w:rFonts w:ascii="Book Antiqua" w:hAnsi="Book Antiqua"/>
          <w:b/>
          <w:sz w:val="24"/>
        </w:rPr>
      </w:pPr>
    </w:p>
    <w:p w:rsidR="00B54ACD" w:rsidRPr="002C3839" w:rsidRDefault="00B54ACD">
      <w:pPr>
        <w:jc w:val="center"/>
        <w:rPr>
          <w:rFonts w:ascii="Book Antiqua" w:hAnsi="Book Antiqua"/>
          <w:b/>
          <w:sz w:val="24"/>
        </w:rPr>
      </w:pPr>
    </w:p>
    <w:p w:rsidR="0084226F" w:rsidRPr="002C3839" w:rsidRDefault="0084226F" w:rsidP="00A61536">
      <w:pPr>
        <w:rPr>
          <w:rFonts w:ascii="Book Antiqua" w:hAnsi="Book Antiqua"/>
          <w:b/>
          <w:sz w:val="24"/>
        </w:rPr>
      </w:pPr>
    </w:p>
    <w:p w:rsidR="00E94BB6" w:rsidRPr="002C3839" w:rsidRDefault="00E94BB6">
      <w:pPr>
        <w:jc w:val="center"/>
        <w:rPr>
          <w:rFonts w:ascii="Book Antiqua" w:hAnsi="Book Antiqua"/>
          <w:b/>
          <w:sz w:val="24"/>
        </w:rPr>
      </w:pPr>
    </w:p>
    <w:p w:rsidR="00B23A1F" w:rsidRPr="002C3839" w:rsidRDefault="00B23A1F">
      <w:pPr>
        <w:jc w:val="center"/>
        <w:rPr>
          <w:rFonts w:ascii="Book Antiqua" w:hAnsi="Book Antiqua"/>
          <w:b/>
          <w:sz w:val="24"/>
        </w:rPr>
      </w:pPr>
    </w:p>
    <w:p w:rsidR="0084226F" w:rsidRPr="002C3839" w:rsidRDefault="0084226F">
      <w:pPr>
        <w:jc w:val="center"/>
        <w:rPr>
          <w:rFonts w:ascii="Book Antiqua" w:hAnsi="Book Antiqua"/>
          <w:b/>
          <w:sz w:val="24"/>
        </w:rPr>
      </w:pPr>
      <w:r w:rsidRPr="002C3839">
        <w:rPr>
          <w:rFonts w:ascii="Book Antiqua" w:hAnsi="Book Antiqua"/>
          <w:b/>
          <w:sz w:val="24"/>
        </w:rPr>
        <w:t>UNAUDITED CONDENSED CONSOLIDATED STATEMENT</w:t>
      </w:r>
      <w:r w:rsidR="000C418E" w:rsidRPr="002C3839">
        <w:rPr>
          <w:rFonts w:ascii="Book Antiqua" w:hAnsi="Book Antiqua"/>
          <w:b/>
          <w:sz w:val="24"/>
        </w:rPr>
        <w:t>S</w:t>
      </w:r>
      <w:r w:rsidRPr="002C3839">
        <w:rPr>
          <w:rFonts w:ascii="Book Antiqua" w:hAnsi="Book Antiqua"/>
          <w:b/>
          <w:sz w:val="24"/>
        </w:rPr>
        <w:t xml:space="preserve"> OF FINANCIAL POSITION AS AT 3</w:t>
      </w:r>
      <w:r w:rsidR="00A61536" w:rsidRPr="002C3839">
        <w:rPr>
          <w:rFonts w:ascii="Book Antiqua" w:hAnsi="Book Antiqua"/>
          <w:b/>
          <w:sz w:val="24"/>
        </w:rPr>
        <w:t>1</w:t>
      </w:r>
      <w:r w:rsidRPr="002C3839">
        <w:rPr>
          <w:rFonts w:ascii="Book Antiqua" w:hAnsi="Book Antiqua"/>
          <w:b/>
          <w:sz w:val="24"/>
        </w:rPr>
        <w:t xml:space="preserve"> </w:t>
      </w:r>
      <w:r w:rsidR="00751232">
        <w:rPr>
          <w:rFonts w:ascii="Book Antiqua" w:hAnsi="Book Antiqua"/>
          <w:b/>
          <w:sz w:val="24"/>
        </w:rPr>
        <w:t>MARCH</w:t>
      </w:r>
      <w:r w:rsidRPr="002C3839">
        <w:rPr>
          <w:rFonts w:ascii="Book Antiqua" w:hAnsi="Book Antiqua"/>
          <w:b/>
          <w:sz w:val="24"/>
        </w:rPr>
        <w:t xml:space="preserve"> 20</w:t>
      </w:r>
      <w:r w:rsidR="00422AFA" w:rsidRPr="002C3839">
        <w:rPr>
          <w:rFonts w:ascii="Book Antiqua" w:hAnsi="Book Antiqua"/>
          <w:b/>
          <w:sz w:val="24"/>
        </w:rPr>
        <w:t>2</w:t>
      </w:r>
      <w:r w:rsidR="00751232">
        <w:rPr>
          <w:rFonts w:ascii="Book Antiqua" w:hAnsi="Book Antiqua"/>
          <w:b/>
          <w:sz w:val="24"/>
        </w:rPr>
        <w:t>1</w:t>
      </w:r>
      <w:r w:rsidR="00F90B34" w:rsidRPr="002C3839">
        <w:rPr>
          <w:rFonts w:ascii="Book Antiqua" w:hAnsi="Book Antiqua"/>
          <w:b/>
          <w:sz w:val="24"/>
        </w:rPr>
        <w:t xml:space="preserve"> (C</w:t>
      </w:r>
      <w:r w:rsidRPr="002C3839">
        <w:rPr>
          <w:rFonts w:ascii="Book Antiqua" w:hAnsi="Book Antiqua"/>
          <w:b/>
          <w:sz w:val="24"/>
        </w:rPr>
        <w:t>ontinued)</w:t>
      </w:r>
    </w:p>
    <w:p w:rsidR="0084226F" w:rsidRPr="002C3839" w:rsidRDefault="0084226F">
      <w:pPr>
        <w:jc w:val="center"/>
        <w:rPr>
          <w:rFonts w:ascii="Book Antiqua" w:hAnsi="Book Antiqua"/>
          <w:b/>
          <w:sz w:val="24"/>
        </w:rPr>
      </w:pPr>
    </w:p>
    <w:p w:rsidR="0084226F" w:rsidRPr="002C3839" w:rsidRDefault="0084226F">
      <w:pPr>
        <w:jc w:val="center"/>
        <w:rPr>
          <w:rFonts w:ascii="Book Antiqua" w:hAnsi="Book Antiqua"/>
          <w:b/>
          <w:sz w:val="24"/>
        </w:rPr>
      </w:pPr>
    </w:p>
    <w:tbl>
      <w:tblPr>
        <w:tblW w:w="0" w:type="auto"/>
        <w:tblInd w:w="210" w:type="dxa"/>
        <w:tblLayout w:type="fixed"/>
        <w:tblCellMar>
          <w:left w:w="30" w:type="dxa"/>
          <w:right w:w="30" w:type="dxa"/>
        </w:tblCellMar>
        <w:tblLook w:val="0000" w:firstRow="0" w:lastRow="0" w:firstColumn="0" w:lastColumn="0" w:noHBand="0" w:noVBand="0"/>
      </w:tblPr>
      <w:tblGrid>
        <w:gridCol w:w="450"/>
        <w:gridCol w:w="80"/>
        <w:gridCol w:w="5811"/>
        <w:gridCol w:w="1773"/>
        <w:gridCol w:w="1710"/>
      </w:tblGrid>
      <w:tr w:rsidR="0084226F" w:rsidRPr="002C3839" w:rsidTr="00F9004E">
        <w:trPr>
          <w:trHeight w:val="288"/>
        </w:trPr>
        <w:tc>
          <w:tcPr>
            <w:tcW w:w="450" w:type="dxa"/>
            <w:tcBorders>
              <w:top w:val="single" w:sz="4" w:space="0" w:color="auto"/>
            </w:tcBorders>
            <w:shd w:val="clear" w:color="auto" w:fill="auto"/>
          </w:tcPr>
          <w:p w:rsidR="0084226F" w:rsidRPr="002C3839" w:rsidRDefault="0084226F">
            <w:pPr>
              <w:jc w:val="center"/>
              <w:rPr>
                <w:rFonts w:ascii="Book Antiqua" w:hAnsi="Book Antiqua"/>
                <w:snapToGrid w:val="0"/>
                <w:lang w:val="en-US"/>
              </w:rPr>
            </w:pPr>
          </w:p>
        </w:tc>
        <w:tc>
          <w:tcPr>
            <w:tcW w:w="80" w:type="dxa"/>
            <w:tcBorders>
              <w:top w:val="single" w:sz="4" w:space="0" w:color="auto"/>
            </w:tcBorders>
            <w:shd w:val="clear" w:color="auto" w:fill="auto"/>
          </w:tcPr>
          <w:p w:rsidR="0084226F" w:rsidRPr="002C3839" w:rsidRDefault="0084226F">
            <w:pPr>
              <w:jc w:val="right"/>
              <w:rPr>
                <w:rFonts w:ascii="Book Antiqua" w:hAnsi="Book Antiqua"/>
                <w:snapToGrid w:val="0"/>
                <w:lang w:val="en-US"/>
              </w:rPr>
            </w:pPr>
          </w:p>
        </w:tc>
        <w:tc>
          <w:tcPr>
            <w:tcW w:w="5811" w:type="dxa"/>
            <w:tcBorders>
              <w:top w:val="single" w:sz="4" w:space="0" w:color="auto"/>
            </w:tcBorders>
            <w:shd w:val="clear" w:color="auto" w:fill="auto"/>
          </w:tcPr>
          <w:p w:rsidR="0084226F" w:rsidRPr="002C3839" w:rsidRDefault="0084226F">
            <w:pPr>
              <w:jc w:val="right"/>
              <w:rPr>
                <w:rFonts w:ascii="Book Antiqua" w:hAnsi="Book Antiqua"/>
                <w:snapToGrid w:val="0"/>
                <w:lang w:val="en-US"/>
              </w:rPr>
            </w:pPr>
          </w:p>
        </w:tc>
        <w:tc>
          <w:tcPr>
            <w:tcW w:w="1773" w:type="dxa"/>
            <w:tcBorders>
              <w:top w:val="single" w:sz="4" w:space="0" w:color="auto"/>
            </w:tcBorders>
            <w:shd w:val="clear" w:color="auto" w:fill="auto"/>
          </w:tcPr>
          <w:p w:rsidR="0084226F" w:rsidRPr="002C3839" w:rsidRDefault="00F52F49" w:rsidP="00E86376">
            <w:pPr>
              <w:jc w:val="right"/>
              <w:rPr>
                <w:rFonts w:ascii="Book Antiqua" w:hAnsi="Book Antiqua"/>
                <w:b/>
                <w:snapToGrid w:val="0"/>
                <w:sz w:val="18"/>
                <w:lang w:val="en-US"/>
              </w:rPr>
            </w:pPr>
            <w:r w:rsidRPr="002C3839">
              <w:rPr>
                <w:rFonts w:ascii="Book Antiqua" w:hAnsi="Book Antiqua"/>
                <w:b/>
                <w:snapToGrid w:val="0"/>
                <w:sz w:val="18"/>
                <w:lang w:val="en-US"/>
              </w:rPr>
              <w:t>3</w:t>
            </w:r>
            <w:r w:rsidR="00A61536" w:rsidRPr="002C3839">
              <w:rPr>
                <w:rFonts w:ascii="Book Antiqua" w:hAnsi="Book Antiqua"/>
                <w:b/>
                <w:snapToGrid w:val="0"/>
                <w:sz w:val="18"/>
                <w:lang w:val="en-US"/>
              </w:rPr>
              <w:t>1</w:t>
            </w:r>
            <w:r w:rsidRPr="002C3839">
              <w:rPr>
                <w:rFonts w:ascii="Book Antiqua" w:hAnsi="Book Antiqua"/>
                <w:b/>
                <w:snapToGrid w:val="0"/>
                <w:sz w:val="18"/>
                <w:lang w:val="en-US"/>
              </w:rPr>
              <w:t xml:space="preserve"> </w:t>
            </w:r>
            <w:r w:rsidR="00751232">
              <w:rPr>
                <w:rFonts w:ascii="Book Antiqua" w:hAnsi="Book Antiqua"/>
                <w:b/>
                <w:snapToGrid w:val="0"/>
                <w:sz w:val="18"/>
                <w:lang w:val="en-US"/>
              </w:rPr>
              <w:t>March</w:t>
            </w:r>
            <w:r w:rsidR="0084226F" w:rsidRPr="002C3839">
              <w:rPr>
                <w:rFonts w:ascii="Book Antiqua" w:hAnsi="Book Antiqua"/>
                <w:b/>
                <w:snapToGrid w:val="0"/>
                <w:sz w:val="18"/>
                <w:lang w:val="en-US"/>
              </w:rPr>
              <w:t>, 20</w:t>
            </w:r>
            <w:r w:rsidR="00422AFA" w:rsidRPr="002C3839">
              <w:rPr>
                <w:rFonts w:ascii="Book Antiqua" w:hAnsi="Book Antiqua"/>
                <w:b/>
                <w:snapToGrid w:val="0"/>
                <w:sz w:val="18"/>
                <w:lang w:val="en-US"/>
              </w:rPr>
              <w:t>2</w:t>
            </w:r>
            <w:r w:rsidR="00751232">
              <w:rPr>
                <w:rFonts w:ascii="Book Antiqua" w:hAnsi="Book Antiqua"/>
                <w:b/>
                <w:snapToGrid w:val="0"/>
                <w:sz w:val="18"/>
                <w:lang w:val="en-US"/>
              </w:rPr>
              <w:t>1</w:t>
            </w:r>
          </w:p>
        </w:tc>
        <w:tc>
          <w:tcPr>
            <w:tcW w:w="1710" w:type="dxa"/>
            <w:tcBorders>
              <w:top w:val="single" w:sz="4" w:space="0" w:color="auto"/>
            </w:tcBorders>
            <w:shd w:val="clear" w:color="C0C0C0" w:fill="FFFFFF"/>
          </w:tcPr>
          <w:p w:rsidR="0084226F" w:rsidRPr="002C3839" w:rsidRDefault="0084226F" w:rsidP="00CF56E6">
            <w:pPr>
              <w:jc w:val="right"/>
              <w:rPr>
                <w:rFonts w:ascii="Book Antiqua" w:hAnsi="Book Antiqua"/>
                <w:b/>
                <w:snapToGrid w:val="0"/>
                <w:sz w:val="18"/>
                <w:lang w:val="en-US"/>
              </w:rPr>
            </w:pPr>
            <w:r w:rsidRPr="002C3839">
              <w:rPr>
                <w:rFonts w:ascii="Book Antiqua" w:hAnsi="Book Antiqua"/>
                <w:b/>
                <w:snapToGrid w:val="0"/>
                <w:sz w:val="18"/>
                <w:lang w:val="en-US"/>
              </w:rPr>
              <w:t xml:space="preserve">31 </w:t>
            </w:r>
            <w:r w:rsidR="00751232">
              <w:rPr>
                <w:rFonts w:ascii="Book Antiqua" w:hAnsi="Book Antiqua"/>
                <w:b/>
                <w:snapToGrid w:val="0"/>
                <w:sz w:val="18"/>
                <w:lang w:val="en-US"/>
              </w:rPr>
              <w:t>D</w:t>
            </w:r>
            <w:r w:rsidRPr="002C3839">
              <w:rPr>
                <w:rFonts w:ascii="Book Antiqua" w:hAnsi="Book Antiqua"/>
                <w:b/>
                <w:snapToGrid w:val="0"/>
                <w:sz w:val="18"/>
                <w:lang w:val="en-US"/>
              </w:rPr>
              <w:t>ecember, 20</w:t>
            </w:r>
            <w:r w:rsidR="00751232">
              <w:rPr>
                <w:rFonts w:ascii="Book Antiqua" w:hAnsi="Book Antiqua"/>
                <w:b/>
                <w:snapToGrid w:val="0"/>
                <w:sz w:val="18"/>
                <w:lang w:val="en-US"/>
              </w:rPr>
              <w:t>20</w:t>
            </w:r>
          </w:p>
        </w:tc>
      </w:tr>
      <w:tr w:rsidR="0084226F" w:rsidRPr="002C3839" w:rsidTr="00F9004E">
        <w:trPr>
          <w:trHeight w:val="207"/>
        </w:trPr>
        <w:tc>
          <w:tcPr>
            <w:tcW w:w="450" w:type="dxa"/>
            <w:tcBorders>
              <w:bottom w:val="single" w:sz="4" w:space="0" w:color="auto"/>
            </w:tcBorders>
          </w:tcPr>
          <w:p w:rsidR="0084226F" w:rsidRPr="002C3839" w:rsidRDefault="0084226F">
            <w:pPr>
              <w:jc w:val="center"/>
              <w:rPr>
                <w:rFonts w:ascii="Book Antiqua" w:hAnsi="Book Antiqua"/>
                <w:snapToGrid w:val="0"/>
                <w:lang w:val="en-US"/>
              </w:rPr>
            </w:pPr>
          </w:p>
        </w:tc>
        <w:tc>
          <w:tcPr>
            <w:tcW w:w="80" w:type="dxa"/>
            <w:tcBorders>
              <w:bottom w:val="single" w:sz="4" w:space="0" w:color="auto"/>
            </w:tcBorders>
          </w:tcPr>
          <w:p w:rsidR="0084226F" w:rsidRPr="002C3839" w:rsidRDefault="0084226F">
            <w:pPr>
              <w:jc w:val="right"/>
              <w:rPr>
                <w:rFonts w:ascii="Book Antiqua" w:hAnsi="Book Antiqua"/>
                <w:snapToGrid w:val="0"/>
                <w:lang w:val="en-US"/>
              </w:rPr>
            </w:pPr>
          </w:p>
        </w:tc>
        <w:tc>
          <w:tcPr>
            <w:tcW w:w="5811" w:type="dxa"/>
            <w:tcBorders>
              <w:bottom w:val="single" w:sz="4" w:space="0" w:color="auto"/>
            </w:tcBorders>
          </w:tcPr>
          <w:p w:rsidR="0084226F" w:rsidRPr="002C3839" w:rsidRDefault="0084226F">
            <w:pPr>
              <w:jc w:val="right"/>
              <w:rPr>
                <w:rFonts w:ascii="Book Antiqua" w:hAnsi="Book Antiqua"/>
                <w:snapToGrid w:val="0"/>
                <w:lang w:val="en-US"/>
              </w:rPr>
            </w:pPr>
          </w:p>
        </w:tc>
        <w:tc>
          <w:tcPr>
            <w:tcW w:w="1773" w:type="dxa"/>
            <w:tcBorders>
              <w:bottom w:val="single" w:sz="4" w:space="0" w:color="auto"/>
            </w:tcBorders>
          </w:tcPr>
          <w:p w:rsidR="0084226F" w:rsidRPr="002C3839" w:rsidRDefault="00932BD9">
            <w:pPr>
              <w:jc w:val="right"/>
              <w:rPr>
                <w:rFonts w:ascii="Book Antiqua" w:hAnsi="Book Antiqua"/>
                <w:b/>
                <w:snapToGrid w:val="0"/>
                <w:sz w:val="18"/>
                <w:lang w:val="en-US"/>
              </w:rPr>
            </w:pPr>
            <w:r w:rsidRPr="002C3839">
              <w:rPr>
                <w:rFonts w:ascii="Book Antiqua" w:hAnsi="Book Antiqua"/>
                <w:b/>
                <w:snapToGrid w:val="0"/>
                <w:sz w:val="18"/>
                <w:lang w:val="en-US"/>
              </w:rPr>
              <w:t>(</w:t>
            </w:r>
            <w:r w:rsidR="00DE7833" w:rsidRPr="002C3839">
              <w:rPr>
                <w:rFonts w:ascii="Book Antiqua" w:hAnsi="Book Antiqua"/>
                <w:b/>
                <w:snapToGrid w:val="0"/>
                <w:sz w:val="18"/>
                <w:lang w:val="en-US"/>
              </w:rPr>
              <w:t>UNAUDITED</w:t>
            </w:r>
            <w:r w:rsidRPr="002C3839">
              <w:rPr>
                <w:rFonts w:ascii="Book Antiqua" w:hAnsi="Book Antiqua"/>
                <w:b/>
                <w:snapToGrid w:val="0"/>
                <w:sz w:val="18"/>
                <w:lang w:val="en-US"/>
              </w:rPr>
              <w:t>)</w:t>
            </w:r>
          </w:p>
        </w:tc>
        <w:tc>
          <w:tcPr>
            <w:tcW w:w="1710" w:type="dxa"/>
            <w:tcBorders>
              <w:bottom w:val="single" w:sz="4" w:space="0" w:color="auto"/>
            </w:tcBorders>
          </w:tcPr>
          <w:p w:rsidR="0084226F" w:rsidRPr="002C3839" w:rsidRDefault="00932BD9">
            <w:pPr>
              <w:jc w:val="right"/>
              <w:rPr>
                <w:rFonts w:ascii="Book Antiqua" w:hAnsi="Book Antiqua"/>
                <w:b/>
                <w:snapToGrid w:val="0"/>
                <w:sz w:val="18"/>
                <w:lang w:val="en-US"/>
              </w:rPr>
            </w:pPr>
            <w:r w:rsidRPr="002C3839">
              <w:rPr>
                <w:rFonts w:ascii="Book Antiqua" w:hAnsi="Book Antiqua"/>
                <w:b/>
                <w:snapToGrid w:val="0"/>
                <w:sz w:val="18"/>
                <w:lang w:val="en-US"/>
              </w:rPr>
              <w:t>(</w:t>
            </w:r>
            <w:r w:rsidR="0084226F" w:rsidRPr="002C3839">
              <w:rPr>
                <w:rFonts w:ascii="Book Antiqua" w:hAnsi="Book Antiqua"/>
                <w:b/>
                <w:snapToGrid w:val="0"/>
                <w:sz w:val="18"/>
                <w:lang w:val="en-US"/>
              </w:rPr>
              <w:t>AUDIT</w:t>
            </w:r>
            <w:r w:rsidR="00DE7833" w:rsidRPr="002C3839">
              <w:rPr>
                <w:rFonts w:ascii="Book Antiqua" w:hAnsi="Book Antiqua"/>
                <w:b/>
                <w:snapToGrid w:val="0"/>
                <w:sz w:val="18"/>
                <w:lang w:val="en-US"/>
              </w:rPr>
              <w:t>ED</w:t>
            </w:r>
            <w:r w:rsidRPr="002C3839">
              <w:rPr>
                <w:rFonts w:ascii="Book Antiqua" w:hAnsi="Book Antiqua"/>
                <w:b/>
                <w:snapToGrid w:val="0"/>
                <w:sz w:val="18"/>
                <w:lang w:val="en-US"/>
              </w:rPr>
              <w:t>)</w:t>
            </w:r>
          </w:p>
          <w:p w:rsidR="0084226F" w:rsidRPr="002C3839" w:rsidRDefault="0084226F">
            <w:pPr>
              <w:jc w:val="right"/>
              <w:rPr>
                <w:rFonts w:ascii="Book Antiqua" w:hAnsi="Book Antiqua"/>
                <w:b/>
                <w:snapToGrid w:val="0"/>
                <w:sz w:val="18"/>
                <w:lang w:val="en-US"/>
              </w:rPr>
            </w:pPr>
          </w:p>
        </w:tc>
      </w:tr>
      <w:tr w:rsidR="0084226F" w:rsidRPr="002C3839" w:rsidTr="00F9004E">
        <w:trPr>
          <w:trHeight w:val="215"/>
        </w:trPr>
        <w:tc>
          <w:tcPr>
            <w:tcW w:w="450" w:type="dxa"/>
            <w:tcBorders>
              <w:bottom w:val="single" w:sz="4" w:space="0" w:color="auto"/>
            </w:tcBorders>
          </w:tcPr>
          <w:p w:rsidR="0084226F" w:rsidRPr="002C3839" w:rsidRDefault="0084226F">
            <w:pPr>
              <w:jc w:val="center"/>
              <w:rPr>
                <w:rFonts w:ascii="Book Antiqua" w:hAnsi="Book Antiqua"/>
                <w:snapToGrid w:val="0"/>
                <w:lang w:val="en-US"/>
              </w:rPr>
            </w:pPr>
          </w:p>
        </w:tc>
        <w:tc>
          <w:tcPr>
            <w:tcW w:w="80" w:type="dxa"/>
            <w:tcBorders>
              <w:bottom w:val="single" w:sz="4" w:space="0" w:color="auto"/>
            </w:tcBorders>
          </w:tcPr>
          <w:p w:rsidR="0084226F" w:rsidRPr="002C3839" w:rsidRDefault="0084226F">
            <w:pPr>
              <w:jc w:val="right"/>
              <w:rPr>
                <w:rFonts w:ascii="Book Antiqua" w:hAnsi="Book Antiqua"/>
                <w:snapToGrid w:val="0"/>
                <w:lang w:val="en-US"/>
              </w:rPr>
            </w:pPr>
          </w:p>
        </w:tc>
        <w:tc>
          <w:tcPr>
            <w:tcW w:w="5811" w:type="dxa"/>
            <w:tcBorders>
              <w:bottom w:val="single" w:sz="4" w:space="0" w:color="auto"/>
            </w:tcBorders>
          </w:tcPr>
          <w:p w:rsidR="0084226F" w:rsidRPr="002C3839" w:rsidRDefault="0084226F">
            <w:pPr>
              <w:rPr>
                <w:rFonts w:ascii="Book Antiqua" w:hAnsi="Book Antiqua" w:cs="Arial"/>
                <w:sz w:val="24"/>
                <w:szCs w:val="24"/>
                <w:lang w:val="en-US"/>
              </w:rPr>
            </w:pPr>
            <w:r w:rsidRPr="002C3839">
              <w:rPr>
                <w:rFonts w:ascii="Book Antiqua" w:hAnsi="Book Antiqua" w:cs="Arial"/>
                <w:sz w:val="24"/>
                <w:szCs w:val="24"/>
                <w:lang w:val="en-US"/>
              </w:rPr>
              <w:t xml:space="preserve">    </w:t>
            </w:r>
          </w:p>
        </w:tc>
        <w:tc>
          <w:tcPr>
            <w:tcW w:w="1773" w:type="dxa"/>
            <w:tcBorders>
              <w:bottom w:val="single" w:sz="4" w:space="0" w:color="auto"/>
            </w:tcBorders>
          </w:tcPr>
          <w:p w:rsidR="0084226F" w:rsidRPr="002C3839" w:rsidRDefault="0084226F">
            <w:pPr>
              <w:jc w:val="right"/>
              <w:rPr>
                <w:rFonts w:ascii="Book Antiqua" w:hAnsi="Book Antiqua"/>
                <w:b/>
                <w:snapToGrid w:val="0"/>
                <w:sz w:val="18"/>
                <w:lang w:val="en-US"/>
              </w:rPr>
            </w:pPr>
            <w:r w:rsidRPr="002C3839">
              <w:rPr>
                <w:rFonts w:ascii="Book Antiqua" w:hAnsi="Book Antiqua"/>
                <w:b/>
                <w:snapToGrid w:val="0"/>
                <w:sz w:val="18"/>
                <w:lang w:val="en-US"/>
              </w:rPr>
              <w:t>RM'000</w:t>
            </w:r>
          </w:p>
        </w:tc>
        <w:tc>
          <w:tcPr>
            <w:tcW w:w="1710" w:type="dxa"/>
            <w:tcBorders>
              <w:bottom w:val="single" w:sz="4" w:space="0" w:color="auto"/>
            </w:tcBorders>
          </w:tcPr>
          <w:p w:rsidR="0084226F" w:rsidRPr="002C3839" w:rsidRDefault="0084226F">
            <w:pPr>
              <w:jc w:val="right"/>
              <w:rPr>
                <w:rFonts w:ascii="Book Antiqua" w:hAnsi="Book Antiqua"/>
                <w:b/>
                <w:snapToGrid w:val="0"/>
                <w:sz w:val="18"/>
                <w:lang w:val="en-US"/>
              </w:rPr>
            </w:pPr>
            <w:r w:rsidRPr="002C3839">
              <w:rPr>
                <w:rFonts w:ascii="Book Antiqua" w:hAnsi="Book Antiqua"/>
                <w:b/>
                <w:snapToGrid w:val="0"/>
                <w:sz w:val="18"/>
                <w:lang w:val="en-US"/>
              </w:rPr>
              <w:t>RM'000</w:t>
            </w:r>
          </w:p>
        </w:tc>
      </w:tr>
      <w:tr w:rsidR="0084226F" w:rsidRPr="002C3839" w:rsidTr="00F9004E">
        <w:trPr>
          <w:trHeight w:val="288"/>
        </w:trPr>
        <w:tc>
          <w:tcPr>
            <w:tcW w:w="450" w:type="dxa"/>
          </w:tcPr>
          <w:p w:rsidR="0084226F" w:rsidRPr="002C3839" w:rsidRDefault="0084226F">
            <w:pPr>
              <w:jc w:val="center"/>
              <w:rPr>
                <w:rFonts w:ascii="Book Antiqua" w:hAnsi="Book Antiqua"/>
                <w:snapToGrid w:val="0"/>
                <w:lang w:val="en-US"/>
              </w:rPr>
            </w:pPr>
          </w:p>
        </w:tc>
        <w:tc>
          <w:tcPr>
            <w:tcW w:w="5891" w:type="dxa"/>
            <w:gridSpan w:val="2"/>
          </w:tcPr>
          <w:p w:rsidR="0084226F" w:rsidRPr="002C3839" w:rsidRDefault="0084226F">
            <w:pPr>
              <w:rPr>
                <w:rFonts w:ascii="Book Antiqua" w:hAnsi="Book Antiqua"/>
                <w:b/>
                <w:snapToGrid w:val="0"/>
                <w:lang w:val="en-US"/>
              </w:rPr>
            </w:pPr>
            <w:r w:rsidRPr="002C3839">
              <w:rPr>
                <w:rFonts w:ascii="Book Antiqua" w:hAnsi="Book Antiqua"/>
                <w:b/>
                <w:snapToGrid w:val="0"/>
                <w:lang w:val="en-US"/>
              </w:rPr>
              <w:t>EQUITIES AND LIABILITIES</w:t>
            </w:r>
          </w:p>
        </w:tc>
        <w:tc>
          <w:tcPr>
            <w:tcW w:w="1773" w:type="dxa"/>
          </w:tcPr>
          <w:p w:rsidR="0084226F" w:rsidRPr="002C3839" w:rsidRDefault="0084226F">
            <w:pPr>
              <w:jc w:val="right"/>
              <w:rPr>
                <w:rFonts w:ascii="Book Antiqua" w:hAnsi="Book Antiqua"/>
                <w:snapToGrid w:val="0"/>
                <w:color w:val="FF0000"/>
                <w:lang w:val="en-US"/>
              </w:rPr>
            </w:pPr>
          </w:p>
        </w:tc>
        <w:tc>
          <w:tcPr>
            <w:tcW w:w="1710" w:type="dxa"/>
          </w:tcPr>
          <w:p w:rsidR="0084226F" w:rsidRPr="002C3839" w:rsidRDefault="0084226F">
            <w:pPr>
              <w:jc w:val="right"/>
              <w:rPr>
                <w:rFonts w:ascii="Book Antiqua" w:hAnsi="Book Antiqua"/>
                <w:snapToGrid w:val="0"/>
                <w:lang w:val="en-US"/>
              </w:rPr>
            </w:pPr>
          </w:p>
        </w:tc>
      </w:tr>
      <w:tr w:rsidR="0084226F" w:rsidRPr="002C3839" w:rsidTr="00F9004E">
        <w:trPr>
          <w:trHeight w:val="288"/>
        </w:trPr>
        <w:tc>
          <w:tcPr>
            <w:tcW w:w="450" w:type="dxa"/>
          </w:tcPr>
          <w:p w:rsidR="0084226F" w:rsidRPr="002C3839" w:rsidRDefault="0084226F">
            <w:pPr>
              <w:jc w:val="center"/>
              <w:rPr>
                <w:rFonts w:ascii="Book Antiqua" w:hAnsi="Book Antiqua"/>
                <w:snapToGrid w:val="0"/>
                <w:lang w:val="en-US"/>
              </w:rPr>
            </w:pPr>
          </w:p>
        </w:tc>
        <w:tc>
          <w:tcPr>
            <w:tcW w:w="5891" w:type="dxa"/>
            <w:gridSpan w:val="2"/>
          </w:tcPr>
          <w:p w:rsidR="0084226F" w:rsidRPr="002C3839" w:rsidRDefault="0084226F">
            <w:pPr>
              <w:rPr>
                <w:rFonts w:ascii="Book Antiqua" w:hAnsi="Book Antiqua"/>
                <w:b/>
                <w:snapToGrid w:val="0"/>
                <w:lang w:val="en-US"/>
              </w:rPr>
            </w:pPr>
            <w:r w:rsidRPr="002C3839">
              <w:rPr>
                <w:rFonts w:ascii="Book Antiqua" w:hAnsi="Book Antiqua"/>
                <w:b/>
                <w:snapToGrid w:val="0"/>
                <w:lang w:val="en-US"/>
              </w:rPr>
              <w:t>Equity attributable to equity holders of the parent</w:t>
            </w:r>
          </w:p>
        </w:tc>
        <w:tc>
          <w:tcPr>
            <w:tcW w:w="1773" w:type="dxa"/>
          </w:tcPr>
          <w:p w:rsidR="0084226F" w:rsidRPr="002C3839" w:rsidRDefault="0084226F">
            <w:pPr>
              <w:jc w:val="right"/>
              <w:rPr>
                <w:rFonts w:ascii="Book Antiqua" w:hAnsi="Book Antiqua"/>
                <w:snapToGrid w:val="0"/>
                <w:color w:val="FF0000"/>
                <w:lang w:val="en-US"/>
              </w:rPr>
            </w:pPr>
          </w:p>
        </w:tc>
        <w:tc>
          <w:tcPr>
            <w:tcW w:w="1710" w:type="dxa"/>
          </w:tcPr>
          <w:p w:rsidR="0084226F" w:rsidRPr="002C3839" w:rsidRDefault="0084226F">
            <w:pPr>
              <w:jc w:val="right"/>
              <w:rPr>
                <w:rFonts w:ascii="Book Antiqua" w:hAnsi="Book Antiqua"/>
                <w:snapToGrid w:val="0"/>
                <w:lang w:val="en-US"/>
              </w:rPr>
            </w:pPr>
          </w:p>
        </w:tc>
      </w:tr>
      <w:tr w:rsidR="00422AFA" w:rsidRPr="002C3839" w:rsidTr="003C4FB4">
        <w:trPr>
          <w:trHeight w:val="288"/>
        </w:trPr>
        <w:tc>
          <w:tcPr>
            <w:tcW w:w="450" w:type="dxa"/>
          </w:tcPr>
          <w:p w:rsidR="00422AFA" w:rsidRPr="002C3839" w:rsidRDefault="00422AFA" w:rsidP="00422AFA">
            <w:pPr>
              <w:jc w:val="center"/>
              <w:rPr>
                <w:rFonts w:ascii="Book Antiqua" w:hAnsi="Book Antiqua"/>
                <w:snapToGrid w:val="0"/>
                <w:lang w:val="en-US"/>
              </w:rPr>
            </w:pPr>
          </w:p>
        </w:tc>
        <w:tc>
          <w:tcPr>
            <w:tcW w:w="5891" w:type="dxa"/>
            <w:gridSpan w:val="2"/>
          </w:tcPr>
          <w:p w:rsidR="00422AFA" w:rsidRPr="002C3839" w:rsidRDefault="00422AFA" w:rsidP="00422AFA">
            <w:pPr>
              <w:rPr>
                <w:rFonts w:ascii="Book Antiqua" w:hAnsi="Book Antiqua"/>
                <w:snapToGrid w:val="0"/>
                <w:lang w:val="en-US"/>
              </w:rPr>
            </w:pPr>
            <w:r w:rsidRPr="002C3839">
              <w:rPr>
                <w:rFonts w:ascii="Book Antiqua" w:hAnsi="Book Antiqua"/>
                <w:snapToGrid w:val="0"/>
                <w:lang w:val="en-US"/>
              </w:rPr>
              <w:t xml:space="preserve">  Share capital</w:t>
            </w:r>
          </w:p>
        </w:tc>
        <w:tc>
          <w:tcPr>
            <w:tcW w:w="1773" w:type="dxa"/>
          </w:tcPr>
          <w:p w:rsidR="00422AFA" w:rsidRPr="002C3839" w:rsidRDefault="00642313" w:rsidP="00422AFA">
            <w:pPr>
              <w:jc w:val="right"/>
              <w:rPr>
                <w:rFonts w:ascii="Book Antiqua" w:hAnsi="Book Antiqua"/>
                <w:snapToGrid w:val="0"/>
                <w:lang w:val="en-US"/>
              </w:rPr>
            </w:pPr>
            <w:r w:rsidRPr="002C3839">
              <w:rPr>
                <w:rFonts w:ascii="Book Antiqua" w:hAnsi="Book Antiqua"/>
                <w:snapToGrid w:val="0"/>
                <w:lang w:val="en-US"/>
              </w:rPr>
              <w:t>890,818</w:t>
            </w:r>
          </w:p>
        </w:tc>
        <w:tc>
          <w:tcPr>
            <w:tcW w:w="1710" w:type="dxa"/>
          </w:tcPr>
          <w:p w:rsidR="00422AFA" w:rsidRPr="002C3839" w:rsidRDefault="00422AFA" w:rsidP="00422AFA">
            <w:pPr>
              <w:jc w:val="right"/>
              <w:rPr>
                <w:rFonts w:ascii="Book Antiqua" w:hAnsi="Book Antiqua"/>
                <w:snapToGrid w:val="0"/>
                <w:lang w:val="en-US"/>
              </w:rPr>
            </w:pPr>
            <w:r w:rsidRPr="002C3839">
              <w:rPr>
                <w:rFonts w:ascii="Book Antiqua" w:hAnsi="Book Antiqua"/>
                <w:snapToGrid w:val="0"/>
                <w:lang w:val="en-US"/>
              </w:rPr>
              <w:t>890,818</w:t>
            </w:r>
          </w:p>
        </w:tc>
      </w:tr>
      <w:tr w:rsidR="00BD6E9A" w:rsidRPr="002C3839" w:rsidTr="003C4FB4">
        <w:trPr>
          <w:trHeight w:val="288"/>
        </w:trPr>
        <w:tc>
          <w:tcPr>
            <w:tcW w:w="450" w:type="dxa"/>
          </w:tcPr>
          <w:p w:rsidR="00BD6E9A" w:rsidRPr="002C3839" w:rsidRDefault="00BD6E9A" w:rsidP="00BD6E9A">
            <w:pPr>
              <w:jc w:val="center"/>
              <w:rPr>
                <w:rFonts w:ascii="Book Antiqua" w:hAnsi="Book Antiqua"/>
                <w:snapToGrid w:val="0"/>
                <w:lang w:val="en-US"/>
              </w:rPr>
            </w:pPr>
          </w:p>
        </w:tc>
        <w:tc>
          <w:tcPr>
            <w:tcW w:w="5891" w:type="dxa"/>
            <w:gridSpan w:val="2"/>
          </w:tcPr>
          <w:p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Foreign currency translation reserve</w:t>
            </w:r>
          </w:p>
        </w:tc>
        <w:tc>
          <w:tcPr>
            <w:tcW w:w="1773" w:type="dxa"/>
          </w:tcPr>
          <w:p w:rsidR="00BD6E9A" w:rsidRPr="002C3839" w:rsidRDefault="0053350F" w:rsidP="00BD6E9A">
            <w:pPr>
              <w:jc w:val="right"/>
              <w:rPr>
                <w:rFonts w:ascii="Book Antiqua" w:hAnsi="Book Antiqua"/>
                <w:snapToGrid w:val="0"/>
                <w:lang w:val="en-US"/>
              </w:rPr>
            </w:pPr>
            <w:r>
              <w:rPr>
                <w:rFonts w:ascii="Book Antiqua" w:hAnsi="Book Antiqua"/>
                <w:snapToGrid w:val="0"/>
                <w:lang w:val="en-US" w:eastAsia="zh-TW"/>
              </w:rPr>
              <w:t>1</w:t>
            </w:r>
            <w:r w:rsidR="00BD6E9A" w:rsidRPr="002C3839">
              <w:rPr>
                <w:rFonts w:ascii="Book Antiqua" w:hAnsi="Book Antiqua"/>
                <w:snapToGrid w:val="0"/>
                <w:lang w:val="en-US" w:eastAsia="zh-TW"/>
              </w:rPr>
              <w:t>4</w:t>
            </w:r>
            <w:r>
              <w:rPr>
                <w:rFonts w:ascii="Book Antiqua" w:hAnsi="Book Antiqua"/>
                <w:snapToGrid w:val="0"/>
                <w:lang w:val="en-US" w:eastAsia="zh-TW"/>
              </w:rPr>
              <w:t>6</w:t>
            </w:r>
          </w:p>
        </w:tc>
        <w:tc>
          <w:tcPr>
            <w:tcW w:w="1710" w:type="dxa"/>
          </w:tcPr>
          <w:p w:rsidR="00BD6E9A" w:rsidRPr="002C3839" w:rsidRDefault="00BD6E9A" w:rsidP="00BD6E9A">
            <w:pPr>
              <w:jc w:val="right"/>
              <w:rPr>
                <w:rFonts w:ascii="Book Antiqua" w:hAnsi="Book Antiqua"/>
                <w:snapToGrid w:val="0"/>
                <w:lang w:val="en-US"/>
              </w:rPr>
            </w:pPr>
            <w:r>
              <w:rPr>
                <w:rFonts w:ascii="Book Antiqua" w:hAnsi="Book Antiqua"/>
                <w:snapToGrid w:val="0"/>
                <w:lang w:val="en-US"/>
              </w:rPr>
              <w:t>54</w:t>
            </w:r>
          </w:p>
        </w:tc>
      </w:tr>
      <w:tr w:rsidR="00BD6E9A" w:rsidRPr="002C3839" w:rsidTr="003C4FB4">
        <w:trPr>
          <w:trHeight w:val="288"/>
        </w:trPr>
        <w:tc>
          <w:tcPr>
            <w:tcW w:w="450" w:type="dxa"/>
          </w:tcPr>
          <w:p w:rsidR="00BD6E9A" w:rsidRPr="002C3839" w:rsidRDefault="00BD6E9A" w:rsidP="00BD6E9A">
            <w:pPr>
              <w:jc w:val="center"/>
              <w:rPr>
                <w:rFonts w:ascii="Book Antiqua" w:hAnsi="Book Antiqua"/>
                <w:snapToGrid w:val="0"/>
                <w:lang w:val="en-US"/>
              </w:rPr>
            </w:pPr>
          </w:p>
        </w:tc>
        <w:tc>
          <w:tcPr>
            <w:tcW w:w="5891" w:type="dxa"/>
            <w:gridSpan w:val="2"/>
          </w:tcPr>
          <w:p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Retained earnings</w:t>
            </w:r>
          </w:p>
        </w:tc>
        <w:tc>
          <w:tcPr>
            <w:tcW w:w="1773" w:type="dxa"/>
          </w:tcPr>
          <w:p w:rsidR="00BD6E9A" w:rsidRPr="002C3839" w:rsidRDefault="0053350F" w:rsidP="00BD6E9A">
            <w:pPr>
              <w:jc w:val="right"/>
              <w:rPr>
                <w:rFonts w:ascii="Book Antiqua" w:hAnsi="Book Antiqua"/>
                <w:snapToGrid w:val="0"/>
                <w:lang w:val="en-US" w:eastAsia="zh-TW"/>
              </w:rPr>
            </w:pPr>
            <w:r>
              <w:rPr>
                <w:rFonts w:ascii="Book Antiqua" w:hAnsi="Book Antiqua"/>
                <w:snapToGrid w:val="0"/>
                <w:lang w:val="en-US" w:eastAsia="zh-TW"/>
              </w:rPr>
              <w:t>50</w:t>
            </w:r>
            <w:r w:rsidR="00E2354A">
              <w:rPr>
                <w:rFonts w:ascii="Book Antiqua" w:hAnsi="Book Antiqua"/>
                <w:snapToGrid w:val="0"/>
                <w:lang w:val="en-US" w:eastAsia="zh-TW"/>
              </w:rPr>
              <w:t>2</w:t>
            </w:r>
            <w:r w:rsidR="00BD6E9A" w:rsidRPr="002C3839">
              <w:rPr>
                <w:rFonts w:ascii="Book Antiqua" w:hAnsi="Book Antiqua"/>
                <w:snapToGrid w:val="0"/>
                <w:lang w:val="en-US" w:eastAsia="zh-TW"/>
              </w:rPr>
              <w:t>,</w:t>
            </w:r>
            <w:r w:rsidR="00773E84">
              <w:rPr>
                <w:rFonts w:ascii="Book Antiqua" w:hAnsi="Book Antiqua"/>
                <w:snapToGrid w:val="0"/>
                <w:lang w:val="en-US" w:eastAsia="zh-TW"/>
              </w:rPr>
              <w:t>0</w:t>
            </w:r>
            <w:r w:rsidR="00E2354A">
              <w:rPr>
                <w:rFonts w:ascii="Book Antiqua" w:hAnsi="Book Antiqua"/>
                <w:snapToGrid w:val="0"/>
                <w:lang w:val="en-US" w:eastAsia="zh-TW"/>
              </w:rPr>
              <w:t>83</w:t>
            </w:r>
          </w:p>
        </w:tc>
        <w:tc>
          <w:tcPr>
            <w:tcW w:w="1710" w:type="dxa"/>
          </w:tcPr>
          <w:p w:rsidR="00BD6E9A" w:rsidRPr="002C3839" w:rsidRDefault="00BD6E9A" w:rsidP="00BD6E9A">
            <w:pPr>
              <w:jc w:val="right"/>
              <w:rPr>
                <w:rFonts w:ascii="Book Antiqua" w:hAnsi="Book Antiqua"/>
                <w:snapToGrid w:val="0"/>
                <w:lang w:val="en-US" w:eastAsia="zh-TW"/>
              </w:rPr>
            </w:pPr>
            <w:r w:rsidRPr="002C3839">
              <w:rPr>
                <w:rFonts w:ascii="Book Antiqua" w:hAnsi="Book Antiqua"/>
                <w:snapToGrid w:val="0"/>
                <w:lang w:val="en-US" w:eastAsia="zh-TW"/>
              </w:rPr>
              <w:t>4</w:t>
            </w:r>
            <w:r>
              <w:rPr>
                <w:rFonts w:ascii="Book Antiqua" w:hAnsi="Book Antiqua"/>
                <w:snapToGrid w:val="0"/>
                <w:lang w:val="en-US" w:eastAsia="zh-TW"/>
              </w:rPr>
              <w:t>86</w:t>
            </w:r>
            <w:r w:rsidRPr="002C3839">
              <w:rPr>
                <w:rFonts w:ascii="Book Antiqua" w:hAnsi="Book Antiqua"/>
                <w:snapToGrid w:val="0"/>
                <w:lang w:val="en-US" w:eastAsia="zh-TW"/>
              </w:rPr>
              <w:t>,</w:t>
            </w:r>
            <w:r>
              <w:rPr>
                <w:rFonts w:ascii="Book Antiqua" w:hAnsi="Book Antiqua"/>
                <w:snapToGrid w:val="0"/>
                <w:lang w:val="en-US" w:eastAsia="zh-TW"/>
              </w:rPr>
              <w:t>5</w:t>
            </w:r>
            <w:r w:rsidRPr="002C3839">
              <w:rPr>
                <w:rFonts w:ascii="Book Antiqua" w:hAnsi="Book Antiqua"/>
                <w:snapToGrid w:val="0"/>
                <w:lang w:val="en-US" w:eastAsia="zh-TW"/>
              </w:rPr>
              <w:t>8</w:t>
            </w:r>
            <w:r>
              <w:rPr>
                <w:rFonts w:ascii="Book Antiqua" w:hAnsi="Book Antiqua"/>
                <w:snapToGrid w:val="0"/>
                <w:lang w:val="en-US" w:eastAsia="zh-TW"/>
              </w:rPr>
              <w:t>3</w:t>
            </w:r>
          </w:p>
        </w:tc>
      </w:tr>
      <w:tr w:rsidR="00BD6E9A" w:rsidRPr="002C3839" w:rsidTr="00F9004E">
        <w:trPr>
          <w:cantSplit/>
          <w:trHeight w:val="288"/>
        </w:trPr>
        <w:tc>
          <w:tcPr>
            <w:tcW w:w="450" w:type="dxa"/>
            <w:tcBorders>
              <w:top w:val="single" w:sz="4" w:space="0" w:color="auto"/>
              <w:bottom w:val="single" w:sz="4" w:space="0" w:color="auto"/>
            </w:tcBorders>
          </w:tcPr>
          <w:p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Total Equity</w:t>
            </w:r>
          </w:p>
        </w:tc>
        <w:tc>
          <w:tcPr>
            <w:tcW w:w="1773" w:type="dxa"/>
            <w:tcBorders>
              <w:top w:val="single" w:sz="4" w:space="0" w:color="auto"/>
              <w:bottom w:val="single" w:sz="4" w:space="0" w:color="auto"/>
            </w:tcBorders>
          </w:tcPr>
          <w:p w:rsidR="00BD6E9A" w:rsidRPr="002C3839" w:rsidRDefault="00BD6E9A" w:rsidP="00BD6E9A">
            <w:pPr>
              <w:jc w:val="right"/>
              <w:rPr>
                <w:rFonts w:ascii="Book Antiqua" w:hAnsi="Book Antiqua"/>
                <w:snapToGrid w:val="0"/>
                <w:lang w:val="en-US" w:eastAsia="zh-TW"/>
              </w:rPr>
            </w:pPr>
            <w:r w:rsidRPr="002C3839">
              <w:rPr>
                <w:rFonts w:ascii="Book Antiqua" w:hAnsi="Book Antiqua"/>
                <w:snapToGrid w:val="0"/>
                <w:lang w:val="en-US" w:eastAsia="zh-TW"/>
              </w:rPr>
              <w:t>1,3</w:t>
            </w:r>
            <w:r w:rsidR="0053350F">
              <w:rPr>
                <w:rFonts w:ascii="Book Antiqua" w:hAnsi="Book Antiqua"/>
                <w:snapToGrid w:val="0"/>
                <w:lang w:val="en-US" w:eastAsia="zh-TW"/>
              </w:rPr>
              <w:t>9</w:t>
            </w:r>
            <w:r w:rsidR="00E2354A">
              <w:rPr>
                <w:rFonts w:ascii="Book Antiqua" w:hAnsi="Book Antiqua"/>
                <w:snapToGrid w:val="0"/>
                <w:lang w:val="en-US" w:eastAsia="zh-TW"/>
              </w:rPr>
              <w:t>3</w:t>
            </w:r>
            <w:r w:rsidRPr="002C3839">
              <w:rPr>
                <w:rFonts w:ascii="Book Antiqua" w:hAnsi="Book Antiqua"/>
                <w:snapToGrid w:val="0"/>
                <w:lang w:val="en-US" w:eastAsia="zh-TW"/>
              </w:rPr>
              <w:t>,</w:t>
            </w:r>
            <w:r w:rsidR="00773E84">
              <w:rPr>
                <w:rFonts w:ascii="Book Antiqua" w:hAnsi="Book Antiqua"/>
                <w:snapToGrid w:val="0"/>
                <w:lang w:val="en-US" w:eastAsia="zh-TW"/>
              </w:rPr>
              <w:t>0</w:t>
            </w:r>
            <w:r w:rsidRPr="002C3839">
              <w:rPr>
                <w:rFonts w:ascii="Book Antiqua" w:hAnsi="Book Antiqua"/>
                <w:snapToGrid w:val="0"/>
                <w:lang w:val="en-US" w:eastAsia="zh-TW"/>
              </w:rPr>
              <w:t>4</w:t>
            </w:r>
            <w:r w:rsidR="00E2354A">
              <w:rPr>
                <w:rFonts w:ascii="Book Antiqua" w:hAnsi="Book Antiqua"/>
                <w:snapToGrid w:val="0"/>
                <w:lang w:val="en-US" w:eastAsia="zh-TW"/>
              </w:rPr>
              <w:t>7</w:t>
            </w:r>
          </w:p>
        </w:tc>
        <w:tc>
          <w:tcPr>
            <w:tcW w:w="1710" w:type="dxa"/>
            <w:tcBorders>
              <w:top w:val="single" w:sz="4" w:space="0" w:color="auto"/>
              <w:bottom w:val="single" w:sz="4" w:space="0" w:color="auto"/>
            </w:tcBorders>
          </w:tcPr>
          <w:p w:rsidR="00BD6E9A" w:rsidRPr="002C3839" w:rsidRDefault="00BD6E9A" w:rsidP="00BD6E9A">
            <w:pPr>
              <w:jc w:val="right"/>
              <w:rPr>
                <w:rFonts w:ascii="Book Antiqua" w:hAnsi="Book Antiqua"/>
                <w:snapToGrid w:val="0"/>
                <w:lang w:val="en-US" w:eastAsia="zh-TW"/>
              </w:rPr>
            </w:pPr>
            <w:r w:rsidRPr="002C3839">
              <w:rPr>
                <w:rFonts w:ascii="Book Antiqua" w:hAnsi="Book Antiqua"/>
                <w:snapToGrid w:val="0"/>
                <w:lang w:val="en-US" w:eastAsia="zh-TW"/>
              </w:rPr>
              <w:t>1,3</w:t>
            </w:r>
            <w:r>
              <w:rPr>
                <w:rFonts w:ascii="Book Antiqua" w:hAnsi="Book Antiqua"/>
                <w:snapToGrid w:val="0"/>
                <w:lang w:val="en-US" w:eastAsia="zh-TW"/>
              </w:rPr>
              <w:t>77</w:t>
            </w:r>
            <w:r w:rsidRPr="002C3839">
              <w:rPr>
                <w:rFonts w:ascii="Book Antiqua" w:hAnsi="Book Antiqua"/>
                <w:snapToGrid w:val="0"/>
                <w:lang w:val="en-US" w:eastAsia="zh-TW"/>
              </w:rPr>
              <w:t>,</w:t>
            </w:r>
            <w:r>
              <w:rPr>
                <w:rFonts w:ascii="Book Antiqua" w:hAnsi="Book Antiqua"/>
                <w:snapToGrid w:val="0"/>
                <w:lang w:val="en-US" w:eastAsia="zh-TW"/>
              </w:rPr>
              <w:t>455</w:t>
            </w:r>
          </w:p>
        </w:tc>
      </w:tr>
      <w:tr w:rsidR="00BD6E9A" w:rsidRPr="002C3839" w:rsidTr="00F9004E">
        <w:trPr>
          <w:trHeight w:val="288"/>
        </w:trPr>
        <w:tc>
          <w:tcPr>
            <w:tcW w:w="450" w:type="dxa"/>
            <w:tcBorders>
              <w:top w:val="single" w:sz="4" w:space="0" w:color="auto"/>
            </w:tcBorders>
          </w:tcPr>
          <w:p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tcBorders>
          </w:tcPr>
          <w:p w:rsidR="00BD6E9A" w:rsidRPr="002C3839" w:rsidRDefault="00BD6E9A" w:rsidP="00BD6E9A">
            <w:pPr>
              <w:rPr>
                <w:rFonts w:ascii="Book Antiqua" w:hAnsi="Book Antiqua"/>
                <w:b/>
                <w:snapToGrid w:val="0"/>
                <w:lang w:val="en-US"/>
              </w:rPr>
            </w:pPr>
          </w:p>
        </w:tc>
        <w:tc>
          <w:tcPr>
            <w:tcW w:w="1773" w:type="dxa"/>
            <w:tcBorders>
              <w:top w:val="single" w:sz="4" w:space="0" w:color="auto"/>
            </w:tcBorders>
          </w:tcPr>
          <w:p w:rsidR="00BD6E9A" w:rsidRPr="002C3839" w:rsidRDefault="00BD6E9A" w:rsidP="00BD6E9A">
            <w:pPr>
              <w:jc w:val="right"/>
              <w:rPr>
                <w:rFonts w:ascii="Book Antiqua" w:hAnsi="Book Antiqua"/>
                <w:snapToGrid w:val="0"/>
                <w:color w:val="FF0000"/>
                <w:lang w:val="en-US"/>
              </w:rPr>
            </w:pPr>
          </w:p>
        </w:tc>
        <w:tc>
          <w:tcPr>
            <w:tcW w:w="1710" w:type="dxa"/>
            <w:tcBorders>
              <w:top w:val="single" w:sz="4" w:space="0" w:color="auto"/>
            </w:tcBorders>
          </w:tcPr>
          <w:p w:rsidR="00BD6E9A" w:rsidRPr="002C3839" w:rsidRDefault="00BD6E9A" w:rsidP="00BD6E9A">
            <w:pPr>
              <w:jc w:val="right"/>
              <w:rPr>
                <w:rFonts w:ascii="Book Antiqua" w:hAnsi="Book Antiqua"/>
                <w:snapToGrid w:val="0"/>
                <w:lang w:val="en-US"/>
              </w:rPr>
            </w:pPr>
          </w:p>
        </w:tc>
      </w:tr>
      <w:tr w:rsidR="00BD6E9A" w:rsidRPr="002C3839" w:rsidTr="00F9004E">
        <w:trPr>
          <w:trHeight w:val="288"/>
        </w:trPr>
        <w:tc>
          <w:tcPr>
            <w:tcW w:w="450" w:type="dxa"/>
          </w:tcPr>
          <w:p w:rsidR="00BD6E9A" w:rsidRPr="002C3839" w:rsidRDefault="00BD6E9A" w:rsidP="00BD6E9A">
            <w:pPr>
              <w:jc w:val="center"/>
              <w:rPr>
                <w:rFonts w:ascii="Book Antiqua" w:hAnsi="Book Antiqua"/>
                <w:snapToGrid w:val="0"/>
                <w:lang w:val="en-US"/>
              </w:rPr>
            </w:pPr>
          </w:p>
        </w:tc>
        <w:tc>
          <w:tcPr>
            <w:tcW w:w="5891" w:type="dxa"/>
            <w:gridSpan w:val="2"/>
          </w:tcPr>
          <w:p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Non-current liabilities</w:t>
            </w:r>
          </w:p>
        </w:tc>
        <w:tc>
          <w:tcPr>
            <w:tcW w:w="1773" w:type="dxa"/>
          </w:tcPr>
          <w:p w:rsidR="00BD6E9A" w:rsidRPr="002C3839" w:rsidRDefault="00BD6E9A" w:rsidP="00BD6E9A">
            <w:pPr>
              <w:jc w:val="right"/>
              <w:rPr>
                <w:rFonts w:ascii="Book Antiqua" w:hAnsi="Book Antiqua"/>
                <w:snapToGrid w:val="0"/>
                <w:color w:val="FF0000"/>
                <w:lang w:val="en-US"/>
              </w:rPr>
            </w:pPr>
          </w:p>
        </w:tc>
        <w:tc>
          <w:tcPr>
            <w:tcW w:w="1710" w:type="dxa"/>
          </w:tcPr>
          <w:p w:rsidR="00BD6E9A" w:rsidRPr="002C3839" w:rsidRDefault="00BD6E9A" w:rsidP="00BD6E9A">
            <w:pPr>
              <w:jc w:val="right"/>
              <w:rPr>
                <w:rFonts w:ascii="Book Antiqua" w:hAnsi="Book Antiqua"/>
                <w:snapToGrid w:val="0"/>
                <w:lang w:val="en-US"/>
              </w:rPr>
            </w:pPr>
          </w:p>
        </w:tc>
      </w:tr>
      <w:tr w:rsidR="00BD6E9A" w:rsidRPr="002C3839" w:rsidTr="00F9004E">
        <w:trPr>
          <w:trHeight w:val="288"/>
        </w:trPr>
        <w:tc>
          <w:tcPr>
            <w:tcW w:w="450" w:type="dxa"/>
          </w:tcPr>
          <w:p w:rsidR="00BD6E9A" w:rsidRPr="002C3839" w:rsidRDefault="00BD6E9A" w:rsidP="00BD6E9A">
            <w:pPr>
              <w:jc w:val="center"/>
              <w:rPr>
                <w:rFonts w:ascii="Book Antiqua" w:hAnsi="Book Antiqua"/>
                <w:snapToGrid w:val="0"/>
                <w:lang w:val="en-US"/>
              </w:rPr>
            </w:pPr>
          </w:p>
        </w:tc>
        <w:tc>
          <w:tcPr>
            <w:tcW w:w="5891" w:type="dxa"/>
            <w:gridSpan w:val="2"/>
          </w:tcPr>
          <w:p w:rsidR="00BD6E9A" w:rsidRPr="002C3839" w:rsidRDefault="00BD6E9A" w:rsidP="00BD6E9A">
            <w:pPr>
              <w:rPr>
                <w:rFonts w:ascii="Book Antiqua" w:hAnsi="Book Antiqua"/>
                <w:snapToGrid w:val="0"/>
                <w:color w:val="FF0000"/>
                <w:lang w:val="en-US"/>
              </w:rPr>
            </w:pPr>
            <w:r w:rsidRPr="002C3839">
              <w:rPr>
                <w:rFonts w:ascii="Book Antiqua" w:hAnsi="Book Antiqua"/>
                <w:snapToGrid w:val="0"/>
                <w:lang w:val="en-US"/>
              </w:rPr>
              <w:t xml:space="preserve">  Other Payables</w:t>
            </w:r>
          </w:p>
        </w:tc>
        <w:tc>
          <w:tcPr>
            <w:tcW w:w="1773" w:type="dxa"/>
          </w:tcPr>
          <w:p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6</w:t>
            </w:r>
            <w:r w:rsidR="0053350F">
              <w:rPr>
                <w:rFonts w:ascii="Book Antiqua" w:hAnsi="Book Antiqua"/>
                <w:snapToGrid w:val="0"/>
                <w:lang w:val="en-US"/>
              </w:rPr>
              <w:t>5</w:t>
            </w:r>
            <w:r w:rsidRPr="002C3839">
              <w:rPr>
                <w:rFonts w:ascii="Book Antiqua" w:hAnsi="Book Antiqua"/>
                <w:snapToGrid w:val="0"/>
                <w:lang w:val="en-US"/>
              </w:rPr>
              <w:t>,</w:t>
            </w:r>
            <w:r w:rsidR="0053350F">
              <w:rPr>
                <w:rFonts w:ascii="Book Antiqua" w:hAnsi="Book Antiqua"/>
                <w:snapToGrid w:val="0"/>
                <w:lang w:val="en-US"/>
              </w:rPr>
              <w:t>373</w:t>
            </w:r>
          </w:p>
        </w:tc>
        <w:tc>
          <w:tcPr>
            <w:tcW w:w="1710" w:type="dxa"/>
          </w:tcPr>
          <w:p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5</w:t>
            </w:r>
            <w:r>
              <w:rPr>
                <w:rFonts w:ascii="Book Antiqua" w:hAnsi="Book Antiqua"/>
                <w:snapToGrid w:val="0"/>
                <w:lang w:val="en-US"/>
              </w:rPr>
              <w:t>9</w:t>
            </w:r>
            <w:r w:rsidRPr="002C3839">
              <w:rPr>
                <w:rFonts w:ascii="Book Antiqua" w:hAnsi="Book Antiqua"/>
                <w:snapToGrid w:val="0"/>
                <w:lang w:val="en-US"/>
              </w:rPr>
              <w:t>,</w:t>
            </w:r>
            <w:r>
              <w:rPr>
                <w:rFonts w:ascii="Book Antiqua" w:hAnsi="Book Antiqua"/>
                <w:snapToGrid w:val="0"/>
                <w:lang w:val="en-US"/>
              </w:rPr>
              <w:t>906</w:t>
            </w:r>
          </w:p>
        </w:tc>
      </w:tr>
      <w:tr w:rsidR="00BD6E9A" w:rsidRPr="002C3839" w:rsidTr="00F9004E">
        <w:trPr>
          <w:trHeight w:val="288"/>
        </w:trPr>
        <w:tc>
          <w:tcPr>
            <w:tcW w:w="450" w:type="dxa"/>
          </w:tcPr>
          <w:p w:rsidR="00BD6E9A" w:rsidRPr="002C3839" w:rsidRDefault="00BD6E9A" w:rsidP="00BD6E9A">
            <w:pPr>
              <w:jc w:val="center"/>
              <w:rPr>
                <w:rFonts w:ascii="Book Antiqua" w:hAnsi="Book Antiqua"/>
                <w:snapToGrid w:val="0"/>
                <w:lang w:val="en-US"/>
              </w:rPr>
            </w:pPr>
          </w:p>
        </w:tc>
        <w:tc>
          <w:tcPr>
            <w:tcW w:w="5891" w:type="dxa"/>
            <w:gridSpan w:val="2"/>
          </w:tcPr>
          <w:p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Loan and borrowings</w:t>
            </w:r>
          </w:p>
        </w:tc>
        <w:tc>
          <w:tcPr>
            <w:tcW w:w="1773" w:type="dxa"/>
          </w:tcPr>
          <w:p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940,7</w:t>
            </w:r>
            <w:r w:rsidR="0053350F">
              <w:rPr>
                <w:rFonts w:ascii="Book Antiqua" w:hAnsi="Book Antiqua"/>
                <w:snapToGrid w:val="0"/>
                <w:lang w:val="en-US"/>
              </w:rPr>
              <w:t>10</w:t>
            </w:r>
          </w:p>
        </w:tc>
        <w:tc>
          <w:tcPr>
            <w:tcW w:w="1710" w:type="dxa"/>
          </w:tcPr>
          <w:p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9</w:t>
            </w:r>
            <w:r>
              <w:rPr>
                <w:rFonts w:ascii="Book Antiqua" w:hAnsi="Book Antiqua"/>
                <w:snapToGrid w:val="0"/>
                <w:lang w:val="en-US"/>
              </w:rPr>
              <w:t>40</w:t>
            </w:r>
            <w:r w:rsidRPr="002C3839">
              <w:rPr>
                <w:rFonts w:ascii="Book Antiqua" w:hAnsi="Book Antiqua"/>
                <w:snapToGrid w:val="0"/>
                <w:lang w:val="en-US"/>
              </w:rPr>
              <w:t>,</w:t>
            </w:r>
            <w:r>
              <w:rPr>
                <w:rFonts w:ascii="Book Antiqua" w:hAnsi="Book Antiqua"/>
                <w:snapToGrid w:val="0"/>
                <w:lang w:val="en-US"/>
              </w:rPr>
              <w:t>338</w:t>
            </w:r>
          </w:p>
        </w:tc>
      </w:tr>
      <w:tr w:rsidR="00BD6E9A" w:rsidRPr="002C3839" w:rsidTr="00F9004E">
        <w:trPr>
          <w:trHeight w:val="288"/>
        </w:trPr>
        <w:tc>
          <w:tcPr>
            <w:tcW w:w="450" w:type="dxa"/>
          </w:tcPr>
          <w:p w:rsidR="00BD6E9A" w:rsidRPr="002C3839" w:rsidRDefault="00BD6E9A" w:rsidP="00BD6E9A">
            <w:pPr>
              <w:jc w:val="center"/>
              <w:rPr>
                <w:rFonts w:ascii="Book Antiqua" w:hAnsi="Book Antiqua"/>
                <w:snapToGrid w:val="0"/>
                <w:lang w:val="en-US"/>
              </w:rPr>
            </w:pPr>
          </w:p>
        </w:tc>
        <w:tc>
          <w:tcPr>
            <w:tcW w:w="5891" w:type="dxa"/>
            <w:gridSpan w:val="2"/>
          </w:tcPr>
          <w:p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Lease liabilities</w:t>
            </w:r>
          </w:p>
        </w:tc>
        <w:tc>
          <w:tcPr>
            <w:tcW w:w="1773" w:type="dxa"/>
          </w:tcPr>
          <w:p w:rsidR="00BD6E9A" w:rsidRPr="002C3839" w:rsidRDefault="00BD6E9A" w:rsidP="00BD6E9A">
            <w:pPr>
              <w:jc w:val="right"/>
              <w:rPr>
                <w:rFonts w:ascii="Book Antiqua" w:hAnsi="Book Antiqua"/>
                <w:snapToGrid w:val="0"/>
                <w:lang w:val="en-US"/>
              </w:rPr>
            </w:pPr>
            <w:r w:rsidRPr="002C3839">
              <w:rPr>
                <w:rFonts w:ascii="Book Antiqua" w:eastAsia="DengXian" w:hAnsi="Book Antiqua"/>
                <w:snapToGrid w:val="0"/>
                <w:lang w:val="en-US" w:eastAsia="zh-CN"/>
              </w:rPr>
              <w:t>31</w:t>
            </w:r>
            <w:r w:rsidR="0053350F">
              <w:rPr>
                <w:rFonts w:ascii="Book Antiqua" w:eastAsia="DengXian" w:hAnsi="Book Antiqua"/>
                <w:snapToGrid w:val="0"/>
                <w:lang w:val="en-US" w:eastAsia="zh-CN"/>
              </w:rPr>
              <w:t>6</w:t>
            </w:r>
            <w:r w:rsidRPr="002C3839">
              <w:rPr>
                <w:rFonts w:ascii="Book Antiqua" w:hAnsi="Book Antiqua"/>
                <w:snapToGrid w:val="0"/>
                <w:lang w:val="en-US"/>
              </w:rPr>
              <w:t>,</w:t>
            </w:r>
            <w:r w:rsidR="0053350F">
              <w:rPr>
                <w:rFonts w:ascii="Book Antiqua" w:hAnsi="Book Antiqua"/>
                <w:snapToGrid w:val="0"/>
                <w:lang w:val="en-US"/>
              </w:rPr>
              <w:t>23</w:t>
            </w:r>
            <w:r w:rsidRPr="002C3839">
              <w:rPr>
                <w:rFonts w:ascii="Book Antiqua" w:eastAsia="DengXian" w:hAnsi="Book Antiqua"/>
                <w:snapToGrid w:val="0"/>
                <w:lang w:val="en-US" w:eastAsia="zh-CN"/>
              </w:rPr>
              <w:t>6</w:t>
            </w:r>
          </w:p>
        </w:tc>
        <w:tc>
          <w:tcPr>
            <w:tcW w:w="1710" w:type="dxa"/>
          </w:tcPr>
          <w:p w:rsidR="00BD6E9A" w:rsidRPr="002C3839" w:rsidRDefault="00BD6E9A" w:rsidP="00BD6E9A">
            <w:pPr>
              <w:jc w:val="right"/>
              <w:rPr>
                <w:rFonts w:ascii="Book Antiqua" w:hAnsi="Book Antiqua"/>
                <w:snapToGrid w:val="0"/>
                <w:lang w:val="en-US"/>
              </w:rPr>
            </w:pPr>
            <w:r>
              <w:rPr>
                <w:rFonts w:ascii="Book Antiqua" w:hAnsi="Book Antiqua"/>
                <w:snapToGrid w:val="0"/>
                <w:lang w:val="en-US"/>
              </w:rPr>
              <w:t>3</w:t>
            </w:r>
            <w:r w:rsidRPr="002C3839">
              <w:rPr>
                <w:rFonts w:ascii="Book Antiqua" w:hAnsi="Book Antiqua"/>
                <w:snapToGrid w:val="0"/>
                <w:lang w:val="en-US"/>
              </w:rPr>
              <w:t>2</w:t>
            </w:r>
            <w:r>
              <w:rPr>
                <w:rFonts w:ascii="Book Antiqua" w:hAnsi="Book Antiqua"/>
                <w:snapToGrid w:val="0"/>
                <w:lang w:val="en-US"/>
              </w:rPr>
              <w:t>5</w:t>
            </w:r>
            <w:r w:rsidRPr="002C3839">
              <w:rPr>
                <w:rFonts w:ascii="Book Antiqua" w:hAnsi="Book Antiqua"/>
                <w:snapToGrid w:val="0"/>
                <w:lang w:val="en-US"/>
              </w:rPr>
              <w:t>,8</w:t>
            </w:r>
            <w:r>
              <w:rPr>
                <w:rFonts w:ascii="Book Antiqua" w:hAnsi="Book Antiqua"/>
                <w:snapToGrid w:val="0"/>
                <w:lang w:val="en-US"/>
              </w:rPr>
              <w:t>6</w:t>
            </w:r>
            <w:r w:rsidRPr="002C3839">
              <w:rPr>
                <w:rFonts w:ascii="Book Antiqua" w:hAnsi="Book Antiqua"/>
                <w:snapToGrid w:val="0"/>
                <w:lang w:val="en-US"/>
              </w:rPr>
              <w:t>0</w:t>
            </w:r>
          </w:p>
        </w:tc>
      </w:tr>
      <w:tr w:rsidR="00BD6E9A" w:rsidRPr="002C3839" w:rsidTr="00F9004E">
        <w:trPr>
          <w:trHeight w:val="288"/>
        </w:trPr>
        <w:tc>
          <w:tcPr>
            <w:tcW w:w="450" w:type="dxa"/>
          </w:tcPr>
          <w:p w:rsidR="00BD6E9A" w:rsidRPr="002C3839" w:rsidRDefault="00BD6E9A" w:rsidP="00BD6E9A">
            <w:pPr>
              <w:jc w:val="center"/>
              <w:rPr>
                <w:rFonts w:ascii="Book Antiqua" w:hAnsi="Book Antiqua"/>
                <w:snapToGrid w:val="0"/>
                <w:lang w:val="en-US"/>
              </w:rPr>
            </w:pPr>
          </w:p>
        </w:tc>
        <w:tc>
          <w:tcPr>
            <w:tcW w:w="5891" w:type="dxa"/>
            <w:gridSpan w:val="2"/>
          </w:tcPr>
          <w:p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Provision</w:t>
            </w:r>
          </w:p>
        </w:tc>
        <w:tc>
          <w:tcPr>
            <w:tcW w:w="1773" w:type="dxa"/>
          </w:tcPr>
          <w:p w:rsidR="00BD6E9A" w:rsidRPr="002C3839" w:rsidRDefault="0053350F" w:rsidP="00BD6E9A">
            <w:pPr>
              <w:jc w:val="right"/>
              <w:rPr>
                <w:rFonts w:ascii="Book Antiqua" w:hAnsi="Book Antiqua" w:cs="Arial"/>
                <w:snapToGrid w:val="0"/>
                <w:lang w:val="en-US"/>
              </w:rPr>
            </w:pPr>
            <w:r>
              <w:rPr>
                <w:rFonts w:ascii="Book Antiqua" w:eastAsiaTheme="minorEastAsia" w:hAnsi="Book Antiqua" w:cs="Arial"/>
                <w:snapToGrid w:val="0"/>
                <w:lang w:val="en-US" w:eastAsia="zh-CN"/>
              </w:rPr>
              <w:t>20</w:t>
            </w:r>
            <w:r w:rsidR="00BD6E9A" w:rsidRPr="002C3839">
              <w:rPr>
                <w:rFonts w:ascii="Book Antiqua" w:eastAsiaTheme="minorEastAsia" w:hAnsi="Book Antiqua" w:cs="Arial"/>
                <w:snapToGrid w:val="0"/>
                <w:lang w:val="en-US" w:eastAsia="zh-CN"/>
              </w:rPr>
              <w:t>,</w:t>
            </w:r>
            <w:r>
              <w:rPr>
                <w:rFonts w:ascii="Book Antiqua" w:eastAsiaTheme="minorEastAsia" w:hAnsi="Book Antiqua" w:cs="Arial"/>
                <w:snapToGrid w:val="0"/>
                <w:lang w:val="en-US" w:eastAsia="zh-CN"/>
              </w:rPr>
              <w:t>459</w:t>
            </w:r>
          </w:p>
        </w:tc>
        <w:tc>
          <w:tcPr>
            <w:tcW w:w="1710" w:type="dxa"/>
          </w:tcPr>
          <w:p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1</w:t>
            </w:r>
            <w:r>
              <w:rPr>
                <w:rFonts w:ascii="Book Antiqua" w:hAnsi="Book Antiqua"/>
                <w:snapToGrid w:val="0"/>
                <w:lang w:val="en-US"/>
              </w:rPr>
              <w:t>7</w:t>
            </w:r>
            <w:r w:rsidRPr="002C3839">
              <w:rPr>
                <w:rFonts w:ascii="Book Antiqua" w:hAnsi="Book Antiqua"/>
                <w:snapToGrid w:val="0"/>
                <w:lang w:val="en-US"/>
              </w:rPr>
              <w:t>,</w:t>
            </w:r>
            <w:r>
              <w:rPr>
                <w:rFonts w:ascii="Book Antiqua" w:hAnsi="Book Antiqua"/>
                <w:snapToGrid w:val="0"/>
                <w:lang w:val="en-US"/>
              </w:rPr>
              <w:t>622</w:t>
            </w:r>
          </w:p>
        </w:tc>
      </w:tr>
      <w:tr w:rsidR="00BD6E9A" w:rsidRPr="002C3839" w:rsidTr="00F9004E">
        <w:trPr>
          <w:cantSplit/>
          <w:trHeight w:val="85"/>
        </w:trPr>
        <w:tc>
          <w:tcPr>
            <w:tcW w:w="450" w:type="dxa"/>
            <w:tcBorders>
              <w:top w:val="single" w:sz="4" w:space="0" w:color="auto"/>
              <w:bottom w:val="single" w:sz="4" w:space="0" w:color="auto"/>
            </w:tcBorders>
          </w:tcPr>
          <w:p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rsidR="00BD6E9A" w:rsidRPr="002C3839" w:rsidRDefault="00BD6E9A" w:rsidP="00BD6E9A">
            <w:pPr>
              <w:rPr>
                <w:rFonts w:ascii="Book Antiqua" w:hAnsi="Book Antiqua"/>
                <w:b/>
                <w:snapToGrid w:val="0"/>
                <w:lang w:val="en-US"/>
              </w:rPr>
            </w:pPr>
          </w:p>
        </w:tc>
        <w:tc>
          <w:tcPr>
            <w:tcW w:w="1773" w:type="dxa"/>
            <w:tcBorders>
              <w:top w:val="single" w:sz="4" w:space="0" w:color="auto"/>
              <w:bottom w:val="single" w:sz="4" w:space="0" w:color="auto"/>
            </w:tcBorders>
          </w:tcPr>
          <w:p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1,3</w:t>
            </w:r>
            <w:r w:rsidR="0053350F">
              <w:rPr>
                <w:rFonts w:ascii="Book Antiqua" w:hAnsi="Book Antiqua"/>
                <w:snapToGrid w:val="0"/>
                <w:lang w:val="en-US"/>
              </w:rPr>
              <w:t>4</w:t>
            </w:r>
            <w:r w:rsidRPr="002C3839">
              <w:rPr>
                <w:rFonts w:ascii="Book Antiqua" w:hAnsi="Book Antiqua"/>
                <w:snapToGrid w:val="0"/>
                <w:lang w:val="en-US"/>
              </w:rPr>
              <w:t>2,</w:t>
            </w:r>
            <w:r w:rsidR="0053350F">
              <w:rPr>
                <w:rFonts w:ascii="Book Antiqua" w:hAnsi="Book Antiqua"/>
                <w:snapToGrid w:val="0"/>
                <w:lang w:val="en-US"/>
              </w:rPr>
              <w:t>778</w:t>
            </w:r>
          </w:p>
        </w:tc>
        <w:tc>
          <w:tcPr>
            <w:tcW w:w="1710" w:type="dxa"/>
            <w:tcBorders>
              <w:top w:val="single" w:sz="4" w:space="0" w:color="auto"/>
              <w:bottom w:val="single" w:sz="4" w:space="0" w:color="auto"/>
            </w:tcBorders>
          </w:tcPr>
          <w:p w:rsidR="00BD6E9A" w:rsidRPr="002C3839" w:rsidRDefault="00BD6E9A" w:rsidP="00BD6E9A">
            <w:pPr>
              <w:jc w:val="right"/>
              <w:rPr>
                <w:rFonts w:ascii="Book Antiqua" w:hAnsi="Book Antiqua"/>
                <w:snapToGrid w:val="0"/>
                <w:color w:val="FF0000"/>
                <w:lang w:val="en-US"/>
              </w:rPr>
            </w:pPr>
            <w:r w:rsidRPr="002C3839">
              <w:rPr>
                <w:rFonts w:ascii="Book Antiqua" w:hAnsi="Book Antiqua"/>
                <w:snapToGrid w:val="0"/>
                <w:lang w:val="en-US"/>
              </w:rPr>
              <w:t>1,</w:t>
            </w:r>
            <w:r>
              <w:rPr>
                <w:rFonts w:ascii="Book Antiqua" w:hAnsi="Book Antiqua"/>
                <w:snapToGrid w:val="0"/>
                <w:lang w:val="en-US"/>
              </w:rPr>
              <w:t>3</w:t>
            </w:r>
            <w:r w:rsidRPr="002C3839">
              <w:rPr>
                <w:rFonts w:ascii="Book Antiqua" w:hAnsi="Book Antiqua"/>
                <w:snapToGrid w:val="0"/>
                <w:lang w:val="en-US"/>
              </w:rPr>
              <w:t>4</w:t>
            </w:r>
            <w:r>
              <w:rPr>
                <w:rFonts w:ascii="Book Antiqua" w:hAnsi="Book Antiqua"/>
                <w:snapToGrid w:val="0"/>
                <w:lang w:val="en-US"/>
              </w:rPr>
              <w:t>3</w:t>
            </w:r>
            <w:r w:rsidRPr="002C3839">
              <w:rPr>
                <w:rFonts w:ascii="Book Antiqua" w:hAnsi="Book Antiqua"/>
                <w:snapToGrid w:val="0"/>
                <w:lang w:val="en-US"/>
              </w:rPr>
              <w:t>,</w:t>
            </w:r>
            <w:r>
              <w:rPr>
                <w:rFonts w:ascii="Book Antiqua" w:hAnsi="Book Antiqua"/>
                <w:snapToGrid w:val="0"/>
                <w:lang w:val="en-US"/>
              </w:rPr>
              <w:t>726</w:t>
            </w:r>
          </w:p>
        </w:tc>
      </w:tr>
      <w:tr w:rsidR="00BD6E9A" w:rsidRPr="002C3839" w:rsidTr="00F9004E">
        <w:trPr>
          <w:trHeight w:val="85"/>
        </w:trPr>
        <w:tc>
          <w:tcPr>
            <w:tcW w:w="450" w:type="dxa"/>
            <w:tcBorders>
              <w:top w:val="single" w:sz="4" w:space="0" w:color="auto"/>
            </w:tcBorders>
          </w:tcPr>
          <w:p w:rsidR="00BD6E9A" w:rsidRPr="002C3839" w:rsidRDefault="00BD6E9A" w:rsidP="00BD6E9A">
            <w:pPr>
              <w:jc w:val="center"/>
              <w:rPr>
                <w:rFonts w:ascii="Book Antiqua" w:hAnsi="Book Antiqua"/>
                <w:snapToGrid w:val="0"/>
                <w:lang w:val="en-US"/>
              </w:rPr>
            </w:pPr>
          </w:p>
        </w:tc>
        <w:tc>
          <w:tcPr>
            <w:tcW w:w="80" w:type="dxa"/>
            <w:tcBorders>
              <w:top w:val="single" w:sz="4" w:space="0" w:color="auto"/>
            </w:tcBorders>
          </w:tcPr>
          <w:p w:rsidR="00BD6E9A" w:rsidRPr="002C3839" w:rsidRDefault="00BD6E9A" w:rsidP="00BD6E9A">
            <w:pPr>
              <w:jc w:val="right"/>
              <w:rPr>
                <w:rFonts w:ascii="Book Antiqua" w:hAnsi="Book Antiqua"/>
                <w:snapToGrid w:val="0"/>
                <w:lang w:val="en-US"/>
              </w:rPr>
            </w:pPr>
          </w:p>
        </w:tc>
        <w:tc>
          <w:tcPr>
            <w:tcW w:w="5811" w:type="dxa"/>
            <w:tcBorders>
              <w:top w:val="single" w:sz="4" w:space="0" w:color="auto"/>
            </w:tcBorders>
          </w:tcPr>
          <w:p w:rsidR="00BD6E9A" w:rsidRPr="002C3839" w:rsidRDefault="00BD6E9A" w:rsidP="00BD6E9A">
            <w:pPr>
              <w:jc w:val="right"/>
              <w:rPr>
                <w:rFonts w:ascii="Book Antiqua" w:hAnsi="Book Antiqua"/>
                <w:snapToGrid w:val="0"/>
                <w:lang w:val="en-US"/>
              </w:rPr>
            </w:pPr>
          </w:p>
        </w:tc>
        <w:tc>
          <w:tcPr>
            <w:tcW w:w="1773" w:type="dxa"/>
            <w:tcBorders>
              <w:top w:val="single" w:sz="4" w:space="0" w:color="auto"/>
            </w:tcBorders>
          </w:tcPr>
          <w:p w:rsidR="00BD6E9A" w:rsidRPr="002C3839" w:rsidRDefault="00BD6E9A" w:rsidP="00BD6E9A">
            <w:pPr>
              <w:jc w:val="right"/>
              <w:rPr>
                <w:rFonts w:ascii="Book Antiqua" w:hAnsi="Book Antiqua"/>
                <w:snapToGrid w:val="0"/>
                <w:lang w:val="en-US"/>
              </w:rPr>
            </w:pPr>
          </w:p>
        </w:tc>
        <w:tc>
          <w:tcPr>
            <w:tcW w:w="1710" w:type="dxa"/>
            <w:tcBorders>
              <w:top w:val="single" w:sz="4" w:space="0" w:color="auto"/>
            </w:tcBorders>
          </w:tcPr>
          <w:p w:rsidR="00BD6E9A" w:rsidRPr="002C3839" w:rsidRDefault="00BD6E9A" w:rsidP="00BD6E9A">
            <w:pPr>
              <w:jc w:val="right"/>
              <w:rPr>
                <w:rFonts w:ascii="Book Antiqua" w:hAnsi="Book Antiqua"/>
                <w:snapToGrid w:val="0"/>
                <w:color w:val="FF0000"/>
                <w:lang w:val="en-US"/>
              </w:rPr>
            </w:pPr>
          </w:p>
        </w:tc>
      </w:tr>
      <w:tr w:rsidR="00BD6E9A" w:rsidRPr="002C3839" w:rsidTr="00F9004E">
        <w:trPr>
          <w:trHeight w:val="85"/>
        </w:trPr>
        <w:tc>
          <w:tcPr>
            <w:tcW w:w="450" w:type="dxa"/>
          </w:tcPr>
          <w:p w:rsidR="00BD6E9A" w:rsidRPr="002C3839" w:rsidRDefault="00BD6E9A" w:rsidP="00BD6E9A">
            <w:pPr>
              <w:jc w:val="center"/>
              <w:rPr>
                <w:rFonts w:ascii="Book Antiqua" w:hAnsi="Book Antiqua"/>
                <w:snapToGrid w:val="0"/>
                <w:lang w:val="en-US"/>
              </w:rPr>
            </w:pPr>
          </w:p>
        </w:tc>
        <w:tc>
          <w:tcPr>
            <w:tcW w:w="5891" w:type="dxa"/>
            <w:gridSpan w:val="2"/>
          </w:tcPr>
          <w:p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Current liabilities</w:t>
            </w:r>
          </w:p>
        </w:tc>
        <w:tc>
          <w:tcPr>
            <w:tcW w:w="1773" w:type="dxa"/>
          </w:tcPr>
          <w:p w:rsidR="00BD6E9A" w:rsidRPr="002C3839" w:rsidRDefault="00BD6E9A" w:rsidP="00BD6E9A">
            <w:pPr>
              <w:jc w:val="right"/>
              <w:rPr>
                <w:rFonts w:ascii="Book Antiqua" w:hAnsi="Book Antiqua"/>
                <w:snapToGrid w:val="0"/>
                <w:color w:val="FF0000"/>
                <w:lang w:val="en-US"/>
              </w:rPr>
            </w:pPr>
          </w:p>
        </w:tc>
        <w:tc>
          <w:tcPr>
            <w:tcW w:w="1710" w:type="dxa"/>
          </w:tcPr>
          <w:p w:rsidR="00BD6E9A" w:rsidRPr="002C3839" w:rsidRDefault="00BD6E9A" w:rsidP="00BD6E9A">
            <w:pPr>
              <w:jc w:val="right"/>
              <w:rPr>
                <w:rFonts w:ascii="Book Antiqua" w:hAnsi="Book Antiqua"/>
                <w:snapToGrid w:val="0"/>
                <w:lang w:val="en-US"/>
              </w:rPr>
            </w:pPr>
          </w:p>
        </w:tc>
      </w:tr>
      <w:tr w:rsidR="0053350F" w:rsidRPr="002C3839" w:rsidTr="00F9004E">
        <w:trPr>
          <w:trHeight w:val="85"/>
        </w:trPr>
        <w:tc>
          <w:tcPr>
            <w:tcW w:w="450" w:type="dxa"/>
          </w:tcPr>
          <w:p w:rsidR="0053350F" w:rsidRPr="0053350F" w:rsidRDefault="0053350F" w:rsidP="00BD6E9A">
            <w:pPr>
              <w:jc w:val="center"/>
              <w:rPr>
                <w:rFonts w:ascii="Book Antiqua" w:hAnsi="Book Antiqua"/>
                <w:snapToGrid w:val="0"/>
                <w:lang w:val="en-US"/>
              </w:rPr>
            </w:pPr>
          </w:p>
        </w:tc>
        <w:tc>
          <w:tcPr>
            <w:tcW w:w="5891" w:type="dxa"/>
            <w:gridSpan w:val="2"/>
          </w:tcPr>
          <w:p w:rsidR="0053350F" w:rsidRPr="0053350F" w:rsidRDefault="0053350F" w:rsidP="00BD6E9A">
            <w:pPr>
              <w:rPr>
                <w:rFonts w:ascii="Book Antiqua" w:hAnsi="Book Antiqua"/>
                <w:snapToGrid w:val="0"/>
                <w:lang w:val="en-US"/>
              </w:rPr>
            </w:pPr>
            <w:r w:rsidRPr="0053350F">
              <w:rPr>
                <w:rFonts w:ascii="Book Antiqua" w:hAnsi="Book Antiqua"/>
                <w:snapToGrid w:val="0"/>
                <w:lang w:val="en-US"/>
              </w:rPr>
              <w:t xml:space="preserve">  Dividend payables</w:t>
            </w:r>
          </w:p>
        </w:tc>
        <w:tc>
          <w:tcPr>
            <w:tcW w:w="1773" w:type="dxa"/>
          </w:tcPr>
          <w:p w:rsidR="0053350F" w:rsidRPr="0053350F" w:rsidRDefault="0053350F" w:rsidP="00BD6E9A">
            <w:pPr>
              <w:jc w:val="right"/>
              <w:rPr>
                <w:rFonts w:ascii="Book Antiqua" w:hAnsi="Book Antiqua"/>
                <w:snapToGrid w:val="0"/>
                <w:lang w:val="en-US"/>
              </w:rPr>
            </w:pPr>
            <w:r w:rsidRPr="0053350F">
              <w:rPr>
                <w:rFonts w:ascii="Book Antiqua" w:hAnsi="Book Antiqua"/>
                <w:snapToGrid w:val="0"/>
                <w:lang w:val="en-US"/>
              </w:rPr>
              <w:t>9,200</w:t>
            </w:r>
          </w:p>
        </w:tc>
        <w:tc>
          <w:tcPr>
            <w:tcW w:w="1710" w:type="dxa"/>
          </w:tcPr>
          <w:p w:rsidR="0053350F" w:rsidRPr="0053350F" w:rsidRDefault="0053350F" w:rsidP="00BD6E9A">
            <w:pPr>
              <w:jc w:val="right"/>
              <w:rPr>
                <w:rFonts w:ascii="Book Antiqua" w:hAnsi="Book Antiqua"/>
                <w:snapToGrid w:val="0"/>
                <w:lang w:val="en-US"/>
              </w:rPr>
            </w:pPr>
            <w:r w:rsidRPr="0053350F">
              <w:rPr>
                <w:rFonts w:ascii="Book Antiqua" w:hAnsi="Book Antiqua"/>
                <w:snapToGrid w:val="0"/>
                <w:lang w:val="en-US"/>
              </w:rPr>
              <w:t>-</w:t>
            </w:r>
          </w:p>
        </w:tc>
      </w:tr>
      <w:tr w:rsidR="00BD6E9A" w:rsidRPr="002C3839" w:rsidTr="00F9004E">
        <w:trPr>
          <w:trHeight w:val="85"/>
        </w:trPr>
        <w:tc>
          <w:tcPr>
            <w:tcW w:w="450" w:type="dxa"/>
          </w:tcPr>
          <w:p w:rsidR="00BD6E9A" w:rsidRPr="002C3839" w:rsidRDefault="00BD6E9A" w:rsidP="00BD6E9A">
            <w:pPr>
              <w:jc w:val="center"/>
              <w:rPr>
                <w:rFonts w:ascii="Book Antiqua" w:hAnsi="Book Antiqua"/>
                <w:snapToGrid w:val="0"/>
                <w:lang w:val="en-US"/>
              </w:rPr>
            </w:pPr>
          </w:p>
        </w:tc>
        <w:tc>
          <w:tcPr>
            <w:tcW w:w="5891" w:type="dxa"/>
            <w:gridSpan w:val="2"/>
          </w:tcPr>
          <w:p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Other payables</w:t>
            </w:r>
          </w:p>
        </w:tc>
        <w:tc>
          <w:tcPr>
            <w:tcW w:w="1773" w:type="dxa"/>
          </w:tcPr>
          <w:p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3</w:t>
            </w:r>
            <w:r w:rsidR="00773E84">
              <w:rPr>
                <w:rFonts w:ascii="Book Antiqua" w:hAnsi="Book Antiqua"/>
                <w:snapToGrid w:val="0"/>
                <w:lang w:val="en-US"/>
              </w:rPr>
              <w:t>8</w:t>
            </w:r>
            <w:r w:rsidRPr="002C3839">
              <w:rPr>
                <w:rFonts w:ascii="Book Antiqua" w:hAnsi="Book Antiqua"/>
                <w:snapToGrid w:val="0"/>
                <w:lang w:val="en-US"/>
              </w:rPr>
              <w:t>,</w:t>
            </w:r>
            <w:r w:rsidR="00773E84">
              <w:rPr>
                <w:rFonts w:ascii="Book Antiqua" w:hAnsi="Book Antiqua"/>
                <w:snapToGrid w:val="0"/>
                <w:lang w:val="en-US"/>
              </w:rPr>
              <w:t>305</w:t>
            </w:r>
          </w:p>
        </w:tc>
        <w:tc>
          <w:tcPr>
            <w:tcW w:w="1710" w:type="dxa"/>
          </w:tcPr>
          <w:p w:rsidR="00BD6E9A" w:rsidRPr="002C3839" w:rsidRDefault="00BD6E9A" w:rsidP="00BD6E9A">
            <w:pPr>
              <w:jc w:val="right"/>
              <w:rPr>
                <w:rFonts w:ascii="Book Antiqua" w:hAnsi="Book Antiqua"/>
                <w:snapToGrid w:val="0"/>
                <w:lang w:val="en-US"/>
              </w:rPr>
            </w:pPr>
            <w:r>
              <w:rPr>
                <w:rFonts w:ascii="Book Antiqua" w:hAnsi="Book Antiqua"/>
                <w:snapToGrid w:val="0"/>
                <w:lang w:val="en-US"/>
              </w:rPr>
              <w:t>38</w:t>
            </w:r>
            <w:r w:rsidRPr="002C3839">
              <w:rPr>
                <w:rFonts w:ascii="Book Antiqua" w:hAnsi="Book Antiqua"/>
                <w:snapToGrid w:val="0"/>
                <w:lang w:val="en-US"/>
              </w:rPr>
              <w:t>,</w:t>
            </w:r>
            <w:r>
              <w:rPr>
                <w:rFonts w:ascii="Book Antiqua" w:hAnsi="Book Antiqua"/>
                <w:snapToGrid w:val="0"/>
                <w:lang w:val="en-US"/>
              </w:rPr>
              <w:t>51</w:t>
            </w:r>
            <w:r w:rsidRPr="002C3839">
              <w:rPr>
                <w:rFonts w:ascii="Book Antiqua" w:hAnsi="Book Antiqua"/>
                <w:snapToGrid w:val="0"/>
                <w:lang w:val="en-US"/>
              </w:rPr>
              <w:t>3</w:t>
            </w:r>
          </w:p>
        </w:tc>
      </w:tr>
      <w:tr w:rsidR="00BD6E9A" w:rsidRPr="002C3839" w:rsidTr="00F9004E">
        <w:trPr>
          <w:trHeight w:val="85"/>
        </w:trPr>
        <w:tc>
          <w:tcPr>
            <w:tcW w:w="450" w:type="dxa"/>
          </w:tcPr>
          <w:p w:rsidR="00BD6E9A" w:rsidRPr="002C3839" w:rsidRDefault="00BD6E9A" w:rsidP="00BD6E9A">
            <w:pPr>
              <w:jc w:val="center"/>
              <w:rPr>
                <w:rFonts w:ascii="Book Antiqua" w:hAnsi="Book Antiqua"/>
                <w:snapToGrid w:val="0"/>
                <w:lang w:val="en-US"/>
              </w:rPr>
            </w:pPr>
          </w:p>
        </w:tc>
        <w:tc>
          <w:tcPr>
            <w:tcW w:w="5891" w:type="dxa"/>
            <w:gridSpan w:val="2"/>
          </w:tcPr>
          <w:p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Lease liabilities</w:t>
            </w:r>
          </w:p>
        </w:tc>
        <w:tc>
          <w:tcPr>
            <w:tcW w:w="1773" w:type="dxa"/>
          </w:tcPr>
          <w:p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1</w:t>
            </w:r>
            <w:r w:rsidR="0053350F">
              <w:rPr>
                <w:rFonts w:ascii="Book Antiqua" w:hAnsi="Book Antiqua"/>
                <w:snapToGrid w:val="0"/>
                <w:lang w:val="en-US"/>
              </w:rPr>
              <w:t>50</w:t>
            </w:r>
            <w:r w:rsidRPr="002C3839">
              <w:rPr>
                <w:rFonts w:ascii="Book Antiqua" w:hAnsi="Book Antiqua"/>
                <w:snapToGrid w:val="0"/>
                <w:lang w:val="en-US"/>
              </w:rPr>
              <w:t>,</w:t>
            </w:r>
            <w:r w:rsidR="0053350F">
              <w:rPr>
                <w:rFonts w:ascii="Book Antiqua" w:hAnsi="Book Antiqua"/>
                <w:snapToGrid w:val="0"/>
                <w:lang w:val="en-US"/>
              </w:rPr>
              <w:t>653</w:t>
            </w:r>
          </w:p>
        </w:tc>
        <w:tc>
          <w:tcPr>
            <w:tcW w:w="1710" w:type="dxa"/>
          </w:tcPr>
          <w:p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1</w:t>
            </w:r>
            <w:r>
              <w:rPr>
                <w:rFonts w:ascii="Book Antiqua" w:hAnsi="Book Antiqua"/>
                <w:snapToGrid w:val="0"/>
                <w:lang w:val="en-US"/>
              </w:rPr>
              <w:t>70</w:t>
            </w:r>
            <w:r w:rsidRPr="002C3839">
              <w:rPr>
                <w:rFonts w:ascii="Book Antiqua" w:hAnsi="Book Antiqua"/>
                <w:snapToGrid w:val="0"/>
                <w:lang w:val="en-US"/>
              </w:rPr>
              <w:t>,</w:t>
            </w:r>
            <w:r>
              <w:rPr>
                <w:rFonts w:ascii="Book Antiqua" w:hAnsi="Book Antiqua"/>
                <w:snapToGrid w:val="0"/>
                <w:lang w:val="en-US"/>
              </w:rPr>
              <w:t>627</w:t>
            </w:r>
          </w:p>
        </w:tc>
      </w:tr>
      <w:tr w:rsidR="00BD6E9A" w:rsidRPr="002C3839" w:rsidTr="00F9004E">
        <w:trPr>
          <w:trHeight w:val="85"/>
        </w:trPr>
        <w:tc>
          <w:tcPr>
            <w:tcW w:w="450" w:type="dxa"/>
          </w:tcPr>
          <w:p w:rsidR="00BD6E9A" w:rsidRPr="002C3839" w:rsidRDefault="00BD6E9A" w:rsidP="00BD6E9A">
            <w:pPr>
              <w:jc w:val="center"/>
              <w:rPr>
                <w:rFonts w:ascii="Book Antiqua" w:hAnsi="Book Antiqua"/>
                <w:snapToGrid w:val="0"/>
                <w:lang w:val="en-US"/>
              </w:rPr>
            </w:pPr>
          </w:p>
        </w:tc>
        <w:tc>
          <w:tcPr>
            <w:tcW w:w="5891" w:type="dxa"/>
            <w:gridSpan w:val="2"/>
          </w:tcPr>
          <w:p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Provision</w:t>
            </w:r>
          </w:p>
        </w:tc>
        <w:tc>
          <w:tcPr>
            <w:tcW w:w="1773" w:type="dxa"/>
          </w:tcPr>
          <w:p w:rsidR="00BD6E9A" w:rsidRPr="002C3839" w:rsidRDefault="0053350F" w:rsidP="00BD6E9A">
            <w:pPr>
              <w:jc w:val="right"/>
              <w:rPr>
                <w:rFonts w:ascii="Book Antiqua" w:hAnsi="Book Antiqua"/>
                <w:snapToGrid w:val="0"/>
                <w:lang w:val="en-US"/>
              </w:rPr>
            </w:pPr>
            <w:r>
              <w:rPr>
                <w:rFonts w:ascii="Book Antiqua" w:hAnsi="Book Antiqua"/>
                <w:snapToGrid w:val="0"/>
                <w:lang w:val="en-US"/>
              </w:rPr>
              <w:t>3</w:t>
            </w:r>
            <w:r w:rsidR="00BD6E9A" w:rsidRPr="002C3839">
              <w:rPr>
                <w:rFonts w:ascii="Book Antiqua" w:hAnsi="Book Antiqua"/>
                <w:snapToGrid w:val="0"/>
                <w:lang w:val="en-US"/>
              </w:rPr>
              <w:t>1,</w:t>
            </w:r>
            <w:r>
              <w:rPr>
                <w:rFonts w:ascii="Book Antiqua" w:hAnsi="Book Antiqua"/>
                <w:snapToGrid w:val="0"/>
                <w:lang w:val="en-US"/>
              </w:rPr>
              <w:t>972</w:t>
            </w:r>
          </w:p>
        </w:tc>
        <w:tc>
          <w:tcPr>
            <w:tcW w:w="1710" w:type="dxa"/>
          </w:tcPr>
          <w:p w:rsidR="00BD6E9A" w:rsidRPr="002C3839" w:rsidRDefault="00BD6E9A" w:rsidP="00BD6E9A">
            <w:pPr>
              <w:jc w:val="right"/>
              <w:rPr>
                <w:rFonts w:ascii="Book Antiqua" w:hAnsi="Book Antiqua"/>
                <w:snapToGrid w:val="0"/>
                <w:lang w:val="en-US"/>
              </w:rPr>
            </w:pPr>
            <w:r>
              <w:rPr>
                <w:rFonts w:ascii="Book Antiqua" w:hAnsi="Book Antiqua"/>
                <w:snapToGrid w:val="0"/>
                <w:lang w:val="en-US"/>
              </w:rPr>
              <w:t>1</w:t>
            </w:r>
            <w:r w:rsidRPr="002C3839">
              <w:rPr>
                <w:rFonts w:ascii="Book Antiqua" w:hAnsi="Book Antiqua"/>
                <w:snapToGrid w:val="0"/>
                <w:lang w:val="en-US"/>
              </w:rPr>
              <w:t>9,4</w:t>
            </w:r>
            <w:r>
              <w:rPr>
                <w:rFonts w:ascii="Book Antiqua" w:hAnsi="Book Antiqua"/>
                <w:snapToGrid w:val="0"/>
                <w:lang w:val="en-US"/>
              </w:rPr>
              <w:t>53</w:t>
            </w:r>
          </w:p>
        </w:tc>
      </w:tr>
      <w:tr w:rsidR="00BD6E9A" w:rsidRPr="002C3839" w:rsidTr="00F9004E">
        <w:trPr>
          <w:trHeight w:val="85"/>
        </w:trPr>
        <w:tc>
          <w:tcPr>
            <w:tcW w:w="450" w:type="dxa"/>
          </w:tcPr>
          <w:p w:rsidR="00BD6E9A" w:rsidRPr="002C3839" w:rsidRDefault="00BD6E9A" w:rsidP="00BD6E9A">
            <w:pPr>
              <w:jc w:val="center"/>
              <w:rPr>
                <w:rFonts w:ascii="Book Antiqua" w:hAnsi="Book Antiqua"/>
                <w:snapToGrid w:val="0"/>
                <w:lang w:val="en-US"/>
              </w:rPr>
            </w:pPr>
          </w:p>
        </w:tc>
        <w:tc>
          <w:tcPr>
            <w:tcW w:w="5891" w:type="dxa"/>
            <w:gridSpan w:val="2"/>
          </w:tcPr>
          <w:p w:rsidR="00BD6E9A" w:rsidRPr="002C3839" w:rsidRDefault="00BD6E9A" w:rsidP="00BD6E9A">
            <w:pPr>
              <w:ind w:left="720" w:hanging="720"/>
              <w:rPr>
                <w:rFonts w:ascii="Book Antiqua" w:hAnsi="Book Antiqua"/>
                <w:snapToGrid w:val="0"/>
                <w:lang w:val="en-US"/>
              </w:rPr>
            </w:pPr>
            <w:r w:rsidRPr="002C3839">
              <w:rPr>
                <w:rFonts w:ascii="Book Antiqua" w:hAnsi="Book Antiqua"/>
                <w:snapToGrid w:val="0"/>
                <w:lang w:val="en-US"/>
              </w:rPr>
              <w:t xml:space="preserve">  Income tax payable</w:t>
            </w:r>
          </w:p>
        </w:tc>
        <w:tc>
          <w:tcPr>
            <w:tcW w:w="1773" w:type="dxa"/>
          </w:tcPr>
          <w:p w:rsidR="00BD6E9A" w:rsidRPr="002C3839" w:rsidRDefault="0053350F" w:rsidP="00BD6E9A">
            <w:pPr>
              <w:jc w:val="right"/>
              <w:rPr>
                <w:rFonts w:ascii="Book Antiqua" w:hAnsi="Book Antiqua"/>
                <w:snapToGrid w:val="0"/>
                <w:lang w:val="en-US"/>
              </w:rPr>
            </w:pPr>
            <w:r>
              <w:rPr>
                <w:rFonts w:ascii="Book Antiqua" w:hAnsi="Book Antiqua"/>
                <w:snapToGrid w:val="0"/>
                <w:lang w:val="en-US"/>
              </w:rPr>
              <w:t>4</w:t>
            </w:r>
            <w:r w:rsidR="00BD6E9A" w:rsidRPr="002C3839">
              <w:rPr>
                <w:rFonts w:ascii="Book Antiqua" w:hAnsi="Book Antiqua"/>
                <w:snapToGrid w:val="0"/>
                <w:lang w:val="en-US"/>
              </w:rPr>
              <w:t>,</w:t>
            </w:r>
            <w:r w:rsidR="00773E84">
              <w:rPr>
                <w:rFonts w:ascii="Book Antiqua" w:hAnsi="Book Antiqua"/>
                <w:snapToGrid w:val="0"/>
                <w:lang w:val="en-US"/>
              </w:rPr>
              <w:t>3</w:t>
            </w:r>
            <w:r w:rsidR="00BD6E9A" w:rsidRPr="002C3839">
              <w:rPr>
                <w:rFonts w:ascii="Book Antiqua" w:hAnsi="Book Antiqua"/>
                <w:snapToGrid w:val="0"/>
                <w:lang w:val="en-US"/>
              </w:rPr>
              <w:t>6</w:t>
            </w:r>
            <w:r w:rsidR="00773E84">
              <w:rPr>
                <w:rFonts w:ascii="Book Antiqua" w:hAnsi="Book Antiqua"/>
                <w:snapToGrid w:val="0"/>
                <w:lang w:val="en-US"/>
              </w:rPr>
              <w:t>5</w:t>
            </w:r>
          </w:p>
        </w:tc>
        <w:tc>
          <w:tcPr>
            <w:tcW w:w="1710" w:type="dxa"/>
          </w:tcPr>
          <w:p w:rsidR="00BD6E9A" w:rsidRPr="002C3839" w:rsidRDefault="00BD6E9A" w:rsidP="00BD6E9A">
            <w:pPr>
              <w:jc w:val="right"/>
              <w:rPr>
                <w:rFonts w:ascii="Book Antiqua" w:hAnsi="Book Antiqua"/>
                <w:snapToGrid w:val="0"/>
                <w:lang w:val="en-US"/>
              </w:rPr>
            </w:pPr>
            <w:r>
              <w:rPr>
                <w:rFonts w:ascii="Book Antiqua" w:hAnsi="Book Antiqua"/>
                <w:snapToGrid w:val="0"/>
                <w:lang w:val="en-US"/>
              </w:rPr>
              <w:t>3</w:t>
            </w:r>
            <w:r w:rsidRPr="002C3839">
              <w:rPr>
                <w:rFonts w:ascii="Book Antiqua" w:hAnsi="Book Antiqua"/>
                <w:snapToGrid w:val="0"/>
                <w:lang w:val="en-US"/>
              </w:rPr>
              <w:t>,</w:t>
            </w:r>
            <w:r>
              <w:rPr>
                <w:rFonts w:ascii="Book Antiqua" w:hAnsi="Book Antiqua"/>
                <w:snapToGrid w:val="0"/>
                <w:lang w:val="en-US"/>
              </w:rPr>
              <w:t>3</w:t>
            </w:r>
            <w:r w:rsidRPr="002C3839">
              <w:rPr>
                <w:rFonts w:ascii="Book Antiqua" w:hAnsi="Book Antiqua"/>
                <w:snapToGrid w:val="0"/>
                <w:lang w:val="en-US"/>
              </w:rPr>
              <w:t>6</w:t>
            </w:r>
            <w:r>
              <w:rPr>
                <w:rFonts w:ascii="Book Antiqua" w:hAnsi="Book Antiqua"/>
                <w:snapToGrid w:val="0"/>
                <w:lang w:val="en-US"/>
              </w:rPr>
              <w:t>2</w:t>
            </w:r>
          </w:p>
        </w:tc>
      </w:tr>
      <w:tr w:rsidR="00BD6E9A" w:rsidRPr="002C3839" w:rsidTr="00F9004E">
        <w:trPr>
          <w:trHeight w:val="85"/>
        </w:trPr>
        <w:tc>
          <w:tcPr>
            <w:tcW w:w="450" w:type="dxa"/>
            <w:tcBorders>
              <w:top w:val="single" w:sz="4" w:space="0" w:color="auto"/>
              <w:bottom w:val="single" w:sz="4" w:space="0" w:color="auto"/>
            </w:tcBorders>
          </w:tcPr>
          <w:p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w:t>
            </w:r>
          </w:p>
        </w:tc>
        <w:tc>
          <w:tcPr>
            <w:tcW w:w="1773" w:type="dxa"/>
            <w:tcBorders>
              <w:top w:val="single" w:sz="4" w:space="0" w:color="auto"/>
              <w:bottom w:val="single" w:sz="4" w:space="0" w:color="auto"/>
            </w:tcBorders>
          </w:tcPr>
          <w:p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2</w:t>
            </w:r>
            <w:r w:rsidR="0053350F">
              <w:rPr>
                <w:rFonts w:ascii="Book Antiqua" w:hAnsi="Book Antiqua"/>
                <w:snapToGrid w:val="0"/>
                <w:lang w:val="en-US"/>
              </w:rPr>
              <w:t>3</w:t>
            </w:r>
            <w:r w:rsidR="00773E84">
              <w:rPr>
                <w:rFonts w:ascii="Book Antiqua" w:hAnsi="Book Antiqua"/>
                <w:snapToGrid w:val="0"/>
                <w:lang w:val="en-US"/>
              </w:rPr>
              <w:t>4</w:t>
            </w:r>
            <w:r w:rsidRPr="002C3839">
              <w:rPr>
                <w:rFonts w:ascii="Book Antiqua" w:hAnsi="Book Antiqua"/>
                <w:snapToGrid w:val="0"/>
                <w:lang w:val="en-US"/>
              </w:rPr>
              <w:t>,</w:t>
            </w:r>
            <w:r w:rsidR="0053350F">
              <w:rPr>
                <w:rFonts w:ascii="Book Antiqua" w:hAnsi="Book Antiqua"/>
                <w:snapToGrid w:val="0"/>
                <w:lang w:val="en-US"/>
              </w:rPr>
              <w:t>4</w:t>
            </w:r>
            <w:r w:rsidR="00773E84">
              <w:rPr>
                <w:rFonts w:ascii="Book Antiqua" w:hAnsi="Book Antiqua"/>
                <w:snapToGrid w:val="0"/>
                <w:lang w:val="en-US"/>
              </w:rPr>
              <w:t>95</w:t>
            </w:r>
          </w:p>
        </w:tc>
        <w:tc>
          <w:tcPr>
            <w:tcW w:w="1710" w:type="dxa"/>
            <w:tcBorders>
              <w:top w:val="single" w:sz="4" w:space="0" w:color="auto"/>
              <w:bottom w:val="single" w:sz="4" w:space="0" w:color="auto"/>
            </w:tcBorders>
          </w:tcPr>
          <w:p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2</w:t>
            </w:r>
            <w:r>
              <w:rPr>
                <w:rFonts w:ascii="Book Antiqua" w:hAnsi="Book Antiqua"/>
                <w:snapToGrid w:val="0"/>
                <w:lang w:val="en-US"/>
              </w:rPr>
              <w:t>31</w:t>
            </w:r>
            <w:r w:rsidRPr="002C3839">
              <w:rPr>
                <w:rFonts w:ascii="Book Antiqua" w:hAnsi="Book Antiqua"/>
                <w:snapToGrid w:val="0"/>
                <w:lang w:val="en-US"/>
              </w:rPr>
              <w:t>,</w:t>
            </w:r>
            <w:r>
              <w:rPr>
                <w:rFonts w:ascii="Book Antiqua" w:hAnsi="Book Antiqua"/>
                <w:snapToGrid w:val="0"/>
                <w:lang w:val="en-US"/>
              </w:rPr>
              <w:t>955</w:t>
            </w:r>
          </w:p>
        </w:tc>
      </w:tr>
      <w:tr w:rsidR="00BD6E9A" w:rsidRPr="002C3839" w:rsidTr="00990014">
        <w:trPr>
          <w:trHeight w:val="330"/>
        </w:trPr>
        <w:tc>
          <w:tcPr>
            <w:tcW w:w="450" w:type="dxa"/>
            <w:tcBorders>
              <w:top w:val="single" w:sz="4" w:space="0" w:color="auto"/>
              <w:bottom w:val="single" w:sz="4" w:space="0" w:color="auto"/>
            </w:tcBorders>
          </w:tcPr>
          <w:p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vAlign w:val="bottom"/>
          </w:tcPr>
          <w:p w:rsidR="00BD6E9A" w:rsidRPr="002C3839" w:rsidRDefault="00BD6E9A" w:rsidP="00BD6E9A">
            <w:pPr>
              <w:rPr>
                <w:rFonts w:ascii="Book Antiqua" w:hAnsi="Book Antiqua"/>
                <w:b/>
                <w:bCs/>
                <w:snapToGrid w:val="0"/>
                <w:lang w:val="en-US"/>
              </w:rPr>
            </w:pPr>
            <w:r w:rsidRPr="002C3839">
              <w:rPr>
                <w:rFonts w:ascii="Book Antiqua" w:hAnsi="Book Antiqua"/>
                <w:b/>
                <w:bCs/>
                <w:snapToGrid w:val="0"/>
                <w:lang w:val="en-US"/>
              </w:rPr>
              <w:t>Total liabilities</w:t>
            </w:r>
          </w:p>
        </w:tc>
        <w:tc>
          <w:tcPr>
            <w:tcW w:w="1773" w:type="dxa"/>
            <w:tcBorders>
              <w:top w:val="single" w:sz="4" w:space="0" w:color="auto"/>
              <w:bottom w:val="single" w:sz="4" w:space="0" w:color="auto"/>
            </w:tcBorders>
            <w:vAlign w:val="bottom"/>
          </w:tcPr>
          <w:p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1,57</w:t>
            </w:r>
            <w:r w:rsidR="00773E84">
              <w:rPr>
                <w:rFonts w:ascii="Book Antiqua" w:hAnsi="Book Antiqua"/>
                <w:snapToGrid w:val="0"/>
                <w:lang w:val="en-US"/>
              </w:rPr>
              <w:t>7</w:t>
            </w:r>
            <w:r w:rsidRPr="002C3839">
              <w:rPr>
                <w:rFonts w:ascii="Book Antiqua" w:hAnsi="Book Antiqua"/>
                <w:snapToGrid w:val="0"/>
                <w:lang w:val="en-US"/>
              </w:rPr>
              <w:t>,</w:t>
            </w:r>
            <w:r w:rsidR="00773E84">
              <w:rPr>
                <w:rFonts w:ascii="Book Antiqua" w:hAnsi="Book Antiqua"/>
                <w:snapToGrid w:val="0"/>
                <w:lang w:val="en-US"/>
              </w:rPr>
              <w:t>27</w:t>
            </w:r>
            <w:r w:rsidR="0053350F">
              <w:rPr>
                <w:rFonts w:ascii="Book Antiqua" w:hAnsi="Book Antiqua"/>
                <w:snapToGrid w:val="0"/>
                <w:lang w:val="en-US"/>
              </w:rPr>
              <w:t>3</w:t>
            </w:r>
          </w:p>
        </w:tc>
        <w:tc>
          <w:tcPr>
            <w:tcW w:w="1710" w:type="dxa"/>
            <w:tcBorders>
              <w:top w:val="single" w:sz="4" w:space="0" w:color="auto"/>
              <w:bottom w:val="single" w:sz="4" w:space="0" w:color="auto"/>
            </w:tcBorders>
            <w:vAlign w:val="bottom"/>
          </w:tcPr>
          <w:p w:rsidR="00BD6E9A" w:rsidRPr="002C3839" w:rsidRDefault="00BD6E9A" w:rsidP="00BD6E9A">
            <w:pPr>
              <w:jc w:val="right"/>
              <w:rPr>
                <w:rFonts w:ascii="Book Antiqua" w:hAnsi="Book Antiqua"/>
                <w:b/>
                <w:snapToGrid w:val="0"/>
                <w:lang w:val="en-US" w:eastAsia="zh-TW"/>
              </w:rPr>
            </w:pPr>
            <w:r w:rsidRPr="002C3839">
              <w:rPr>
                <w:rFonts w:ascii="Book Antiqua" w:hAnsi="Book Antiqua"/>
                <w:snapToGrid w:val="0"/>
                <w:lang w:val="en-US"/>
              </w:rPr>
              <w:t>1,</w:t>
            </w:r>
            <w:r>
              <w:rPr>
                <w:rFonts w:ascii="Book Antiqua" w:hAnsi="Book Antiqua"/>
                <w:snapToGrid w:val="0"/>
                <w:lang w:val="en-US"/>
              </w:rPr>
              <w:t>5</w:t>
            </w:r>
            <w:r w:rsidRPr="002C3839">
              <w:rPr>
                <w:rFonts w:ascii="Book Antiqua" w:hAnsi="Book Antiqua"/>
                <w:snapToGrid w:val="0"/>
                <w:lang w:val="en-US"/>
              </w:rPr>
              <w:t>7</w:t>
            </w:r>
            <w:r>
              <w:rPr>
                <w:rFonts w:ascii="Book Antiqua" w:hAnsi="Book Antiqua"/>
                <w:snapToGrid w:val="0"/>
                <w:lang w:val="en-US"/>
              </w:rPr>
              <w:t>5</w:t>
            </w:r>
            <w:r w:rsidRPr="002C3839">
              <w:rPr>
                <w:rFonts w:ascii="Book Antiqua" w:hAnsi="Book Antiqua"/>
                <w:snapToGrid w:val="0"/>
                <w:lang w:val="en-US"/>
              </w:rPr>
              <w:t>,</w:t>
            </w:r>
            <w:r>
              <w:rPr>
                <w:rFonts w:ascii="Book Antiqua" w:hAnsi="Book Antiqua"/>
                <w:snapToGrid w:val="0"/>
                <w:lang w:val="en-US"/>
              </w:rPr>
              <w:t>68</w:t>
            </w:r>
            <w:r w:rsidRPr="002C3839">
              <w:rPr>
                <w:rFonts w:ascii="Book Antiqua" w:hAnsi="Book Antiqua"/>
                <w:snapToGrid w:val="0"/>
                <w:lang w:val="en-US"/>
              </w:rPr>
              <w:t>1</w:t>
            </w:r>
          </w:p>
        </w:tc>
      </w:tr>
      <w:tr w:rsidR="00BD6E9A" w:rsidRPr="002C3839" w:rsidTr="00F9004E">
        <w:trPr>
          <w:trHeight w:val="85"/>
        </w:trPr>
        <w:tc>
          <w:tcPr>
            <w:tcW w:w="450" w:type="dxa"/>
            <w:tcBorders>
              <w:top w:val="single" w:sz="4" w:space="0" w:color="auto"/>
              <w:bottom w:val="double" w:sz="4" w:space="0" w:color="auto"/>
            </w:tcBorders>
          </w:tcPr>
          <w:p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double" w:sz="4" w:space="0" w:color="auto"/>
            </w:tcBorders>
          </w:tcPr>
          <w:p w:rsidR="00BD6E9A" w:rsidRPr="002C3839" w:rsidRDefault="00BD6E9A" w:rsidP="00BD6E9A">
            <w:pPr>
              <w:rPr>
                <w:rFonts w:ascii="Book Antiqua" w:hAnsi="Book Antiqua"/>
                <w:snapToGrid w:val="0"/>
                <w:lang w:val="en-US"/>
              </w:rPr>
            </w:pPr>
          </w:p>
          <w:p w:rsidR="00BD6E9A" w:rsidRPr="002C3839" w:rsidRDefault="00BD6E9A" w:rsidP="00BD6E9A">
            <w:pPr>
              <w:rPr>
                <w:rFonts w:ascii="Book Antiqua" w:hAnsi="Book Antiqua"/>
                <w:b/>
                <w:bCs/>
                <w:snapToGrid w:val="0"/>
                <w:lang w:val="en-US"/>
              </w:rPr>
            </w:pPr>
            <w:r w:rsidRPr="002C3839">
              <w:rPr>
                <w:rFonts w:ascii="Book Antiqua" w:hAnsi="Book Antiqua"/>
                <w:b/>
                <w:bCs/>
                <w:snapToGrid w:val="0"/>
                <w:lang w:val="en-US"/>
              </w:rPr>
              <w:t>TOTAL EQUITY AND LIABILITIES</w:t>
            </w:r>
          </w:p>
        </w:tc>
        <w:tc>
          <w:tcPr>
            <w:tcW w:w="1773" w:type="dxa"/>
            <w:tcBorders>
              <w:top w:val="single" w:sz="4" w:space="0" w:color="auto"/>
              <w:bottom w:val="double" w:sz="4" w:space="0" w:color="auto"/>
            </w:tcBorders>
          </w:tcPr>
          <w:p w:rsidR="00BD6E9A" w:rsidRPr="002C3839" w:rsidRDefault="00BD6E9A" w:rsidP="00BD6E9A">
            <w:pPr>
              <w:jc w:val="right"/>
              <w:rPr>
                <w:rFonts w:ascii="Book Antiqua" w:hAnsi="Book Antiqua"/>
                <w:b/>
                <w:snapToGrid w:val="0"/>
                <w:lang w:val="en-US" w:eastAsia="zh-TW"/>
              </w:rPr>
            </w:pPr>
          </w:p>
          <w:p w:rsidR="00BD6E9A" w:rsidRPr="002C3839" w:rsidRDefault="00BD6E9A" w:rsidP="00BD6E9A">
            <w:pPr>
              <w:jc w:val="right"/>
              <w:rPr>
                <w:rFonts w:ascii="Book Antiqua" w:hAnsi="Book Antiqua"/>
                <w:b/>
                <w:snapToGrid w:val="0"/>
                <w:lang w:val="en-US" w:eastAsia="zh-TW"/>
              </w:rPr>
            </w:pPr>
            <w:r w:rsidRPr="002C3839">
              <w:rPr>
                <w:rFonts w:ascii="Book Antiqua" w:hAnsi="Book Antiqua"/>
                <w:b/>
                <w:snapToGrid w:val="0"/>
                <w:lang w:val="en-US" w:eastAsia="zh-TW"/>
              </w:rPr>
              <w:t>2,9</w:t>
            </w:r>
            <w:r w:rsidR="0053350F">
              <w:rPr>
                <w:rFonts w:ascii="Book Antiqua" w:hAnsi="Book Antiqua"/>
                <w:b/>
                <w:snapToGrid w:val="0"/>
                <w:lang w:val="en-US" w:eastAsia="zh-TW"/>
              </w:rPr>
              <w:t>7</w:t>
            </w:r>
            <w:r w:rsidR="004E345B">
              <w:rPr>
                <w:rFonts w:ascii="Book Antiqua" w:hAnsi="Book Antiqua"/>
                <w:b/>
                <w:snapToGrid w:val="0"/>
                <w:lang w:val="en-US" w:eastAsia="zh-TW"/>
              </w:rPr>
              <w:t>0</w:t>
            </w:r>
            <w:r w:rsidRPr="002C3839">
              <w:rPr>
                <w:rFonts w:ascii="Book Antiqua" w:hAnsi="Book Antiqua"/>
                <w:b/>
                <w:snapToGrid w:val="0"/>
                <w:lang w:val="en-US" w:eastAsia="zh-TW"/>
              </w:rPr>
              <w:t>,</w:t>
            </w:r>
            <w:r w:rsidR="004E345B">
              <w:rPr>
                <w:rFonts w:ascii="Book Antiqua" w:hAnsi="Book Antiqua"/>
                <w:b/>
                <w:snapToGrid w:val="0"/>
                <w:lang w:val="en-US" w:eastAsia="zh-TW"/>
              </w:rPr>
              <w:t>320</w:t>
            </w:r>
          </w:p>
        </w:tc>
        <w:tc>
          <w:tcPr>
            <w:tcW w:w="1710" w:type="dxa"/>
            <w:tcBorders>
              <w:top w:val="single" w:sz="4" w:space="0" w:color="auto"/>
              <w:bottom w:val="double" w:sz="4" w:space="0" w:color="auto"/>
            </w:tcBorders>
          </w:tcPr>
          <w:p w:rsidR="00BD6E9A" w:rsidRPr="002C3839" w:rsidRDefault="00BD6E9A" w:rsidP="00BD6E9A">
            <w:pPr>
              <w:jc w:val="right"/>
              <w:rPr>
                <w:rFonts w:ascii="Book Antiqua" w:hAnsi="Book Antiqua"/>
                <w:b/>
                <w:snapToGrid w:val="0"/>
                <w:lang w:val="en-US" w:eastAsia="zh-TW"/>
              </w:rPr>
            </w:pPr>
          </w:p>
          <w:p w:rsidR="00BD6E9A" w:rsidRPr="002C3839" w:rsidRDefault="00BD6E9A" w:rsidP="00BD6E9A">
            <w:pPr>
              <w:jc w:val="right"/>
              <w:rPr>
                <w:rFonts w:ascii="Book Antiqua" w:hAnsi="Book Antiqua"/>
                <w:snapToGrid w:val="0"/>
                <w:color w:val="FF0000"/>
                <w:lang w:val="en-US"/>
              </w:rPr>
            </w:pPr>
            <w:r>
              <w:rPr>
                <w:rFonts w:ascii="Book Antiqua" w:hAnsi="Book Antiqua"/>
                <w:b/>
                <w:snapToGrid w:val="0"/>
                <w:lang w:val="en-US" w:eastAsia="zh-TW"/>
              </w:rPr>
              <w:t>2</w:t>
            </w:r>
            <w:r w:rsidRPr="002C3839">
              <w:rPr>
                <w:rFonts w:ascii="Book Antiqua" w:hAnsi="Book Antiqua"/>
                <w:b/>
                <w:snapToGrid w:val="0"/>
                <w:lang w:val="en-US" w:eastAsia="zh-TW"/>
              </w:rPr>
              <w:t>,</w:t>
            </w:r>
            <w:r>
              <w:rPr>
                <w:rFonts w:ascii="Book Antiqua" w:hAnsi="Book Antiqua"/>
                <w:b/>
                <w:snapToGrid w:val="0"/>
                <w:lang w:val="en-US" w:eastAsia="zh-TW"/>
              </w:rPr>
              <w:t>953</w:t>
            </w:r>
            <w:r w:rsidRPr="002C3839">
              <w:rPr>
                <w:rFonts w:ascii="Book Antiqua" w:hAnsi="Book Antiqua"/>
                <w:b/>
                <w:snapToGrid w:val="0"/>
                <w:lang w:val="en-US" w:eastAsia="zh-TW"/>
              </w:rPr>
              <w:t>,</w:t>
            </w:r>
            <w:r>
              <w:rPr>
                <w:rFonts w:ascii="Book Antiqua" w:hAnsi="Book Antiqua"/>
                <w:b/>
                <w:snapToGrid w:val="0"/>
                <w:lang w:val="en-US" w:eastAsia="zh-TW"/>
              </w:rPr>
              <w:t>858</w:t>
            </w:r>
          </w:p>
        </w:tc>
      </w:tr>
      <w:tr w:rsidR="00BD6E9A" w:rsidRPr="002C3839" w:rsidTr="00F9004E">
        <w:trPr>
          <w:trHeight w:val="177"/>
        </w:trPr>
        <w:tc>
          <w:tcPr>
            <w:tcW w:w="450" w:type="dxa"/>
            <w:tcBorders>
              <w:top w:val="double" w:sz="4" w:space="0" w:color="auto"/>
            </w:tcBorders>
          </w:tcPr>
          <w:p w:rsidR="00BD6E9A" w:rsidRPr="002C3839" w:rsidRDefault="00BD6E9A" w:rsidP="00BD6E9A">
            <w:pPr>
              <w:jc w:val="center"/>
              <w:rPr>
                <w:rFonts w:ascii="Book Antiqua" w:hAnsi="Book Antiqua"/>
                <w:snapToGrid w:val="0"/>
                <w:lang w:val="en-US"/>
              </w:rPr>
            </w:pPr>
          </w:p>
        </w:tc>
        <w:tc>
          <w:tcPr>
            <w:tcW w:w="80" w:type="dxa"/>
            <w:tcBorders>
              <w:top w:val="double" w:sz="4" w:space="0" w:color="auto"/>
            </w:tcBorders>
          </w:tcPr>
          <w:p w:rsidR="00BD6E9A" w:rsidRPr="002C3839" w:rsidRDefault="00BD6E9A" w:rsidP="00BD6E9A">
            <w:pPr>
              <w:jc w:val="right"/>
              <w:rPr>
                <w:rFonts w:ascii="Book Antiqua" w:hAnsi="Book Antiqua"/>
                <w:snapToGrid w:val="0"/>
                <w:lang w:val="en-US"/>
              </w:rPr>
            </w:pPr>
          </w:p>
        </w:tc>
        <w:tc>
          <w:tcPr>
            <w:tcW w:w="5811" w:type="dxa"/>
            <w:tcBorders>
              <w:top w:val="double" w:sz="4" w:space="0" w:color="auto"/>
            </w:tcBorders>
          </w:tcPr>
          <w:p w:rsidR="00BD6E9A" w:rsidRPr="002C3839" w:rsidRDefault="00BD6E9A" w:rsidP="00BD6E9A">
            <w:pPr>
              <w:jc w:val="right"/>
              <w:rPr>
                <w:rFonts w:ascii="Book Antiqua" w:hAnsi="Book Antiqua"/>
                <w:snapToGrid w:val="0"/>
                <w:lang w:val="en-US"/>
              </w:rPr>
            </w:pPr>
          </w:p>
        </w:tc>
        <w:tc>
          <w:tcPr>
            <w:tcW w:w="1773" w:type="dxa"/>
            <w:tcBorders>
              <w:top w:val="double" w:sz="4" w:space="0" w:color="auto"/>
            </w:tcBorders>
          </w:tcPr>
          <w:p w:rsidR="00BD6E9A" w:rsidRPr="002C3839" w:rsidRDefault="00BD6E9A" w:rsidP="00BD6E9A">
            <w:pPr>
              <w:jc w:val="right"/>
              <w:rPr>
                <w:rFonts w:ascii="Book Antiqua" w:eastAsia="DengXian" w:hAnsi="Book Antiqua"/>
                <w:b/>
                <w:snapToGrid w:val="0"/>
                <w:color w:val="FF0000"/>
                <w:lang w:val="en-US" w:eastAsia="zh-CN"/>
              </w:rPr>
            </w:pPr>
          </w:p>
        </w:tc>
        <w:tc>
          <w:tcPr>
            <w:tcW w:w="1710" w:type="dxa"/>
            <w:tcBorders>
              <w:top w:val="double" w:sz="4" w:space="0" w:color="auto"/>
            </w:tcBorders>
          </w:tcPr>
          <w:p w:rsidR="00BD6E9A" w:rsidRPr="002C3839" w:rsidRDefault="00BD6E9A" w:rsidP="00BD6E9A">
            <w:pPr>
              <w:jc w:val="right"/>
              <w:rPr>
                <w:rFonts w:ascii="Book Antiqua" w:hAnsi="Book Antiqua"/>
                <w:snapToGrid w:val="0"/>
                <w:color w:val="FF0000"/>
                <w:lang w:val="en-US"/>
              </w:rPr>
            </w:pPr>
          </w:p>
        </w:tc>
      </w:tr>
      <w:tr w:rsidR="00BD6E9A" w:rsidRPr="002C3839" w:rsidTr="006122C3">
        <w:trPr>
          <w:trHeight w:val="300"/>
        </w:trPr>
        <w:tc>
          <w:tcPr>
            <w:tcW w:w="450" w:type="dxa"/>
            <w:tcBorders>
              <w:bottom w:val="single" w:sz="4" w:space="0" w:color="auto"/>
            </w:tcBorders>
          </w:tcPr>
          <w:p w:rsidR="00BD6E9A" w:rsidRPr="002C3839" w:rsidRDefault="00BD6E9A" w:rsidP="00BD6E9A">
            <w:pPr>
              <w:jc w:val="center"/>
              <w:rPr>
                <w:rFonts w:ascii="Book Antiqua" w:hAnsi="Book Antiqua"/>
                <w:snapToGrid w:val="0"/>
                <w:lang w:val="en-US"/>
              </w:rPr>
            </w:pPr>
          </w:p>
        </w:tc>
        <w:tc>
          <w:tcPr>
            <w:tcW w:w="5891" w:type="dxa"/>
            <w:gridSpan w:val="2"/>
            <w:tcBorders>
              <w:bottom w:val="single" w:sz="4" w:space="0" w:color="auto"/>
            </w:tcBorders>
          </w:tcPr>
          <w:p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NET ASSET PER SHARE (RM)</w:t>
            </w:r>
          </w:p>
        </w:tc>
        <w:tc>
          <w:tcPr>
            <w:tcW w:w="1773" w:type="dxa"/>
            <w:tcBorders>
              <w:bottom w:val="single" w:sz="4" w:space="0" w:color="auto"/>
            </w:tcBorders>
          </w:tcPr>
          <w:p w:rsidR="00BD6E9A" w:rsidRPr="00AB38EC" w:rsidRDefault="0053797D" w:rsidP="00BD6E9A">
            <w:pPr>
              <w:jc w:val="right"/>
              <w:rPr>
                <w:rFonts w:ascii="Book Antiqua" w:eastAsiaTheme="minorEastAsia" w:hAnsi="Book Antiqua"/>
                <w:b/>
                <w:snapToGrid w:val="0"/>
                <w:lang w:val="en-US" w:eastAsia="zh-CN"/>
              </w:rPr>
            </w:pPr>
            <w:r>
              <w:rPr>
                <w:rFonts w:ascii="Book Antiqua" w:hAnsi="Book Antiqua"/>
                <w:b/>
                <w:snapToGrid w:val="0"/>
                <w:lang w:val="en-US"/>
              </w:rPr>
              <w:t>3</w:t>
            </w:r>
            <w:r w:rsidR="00BD6E9A" w:rsidRPr="002C3839">
              <w:rPr>
                <w:rFonts w:ascii="Book Antiqua" w:hAnsi="Book Antiqua"/>
                <w:b/>
                <w:snapToGrid w:val="0"/>
                <w:lang w:val="en-US"/>
              </w:rPr>
              <w:t>.</w:t>
            </w:r>
            <w:r>
              <w:rPr>
                <w:rFonts w:ascii="Book Antiqua" w:hAnsi="Book Antiqua"/>
                <w:b/>
                <w:snapToGrid w:val="0"/>
                <w:lang w:val="en-US"/>
              </w:rPr>
              <w:t>03</w:t>
            </w:r>
          </w:p>
        </w:tc>
        <w:tc>
          <w:tcPr>
            <w:tcW w:w="1710" w:type="dxa"/>
            <w:tcBorders>
              <w:bottom w:val="single" w:sz="4" w:space="0" w:color="auto"/>
            </w:tcBorders>
          </w:tcPr>
          <w:p w:rsidR="00BD6E9A" w:rsidRPr="002C3839" w:rsidRDefault="00BD6E9A" w:rsidP="00BD6E9A">
            <w:pPr>
              <w:jc w:val="right"/>
              <w:rPr>
                <w:rFonts w:ascii="Book Antiqua" w:hAnsi="Book Antiqua"/>
                <w:b/>
                <w:snapToGrid w:val="0"/>
                <w:color w:val="FF0000"/>
                <w:lang w:val="en-US"/>
              </w:rPr>
            </w:pPr>
            <w:r w:rsidRPr="002C3839">
              <w:rPr>
                <w:rFonts w:ascii="Book Antiqua" w:hAnsi="Book Antiqua"/>
                <w:b/>
                <w:snapToGrid w:val="0"/>
                <w:lang w:val="en-US"/>
              </w:rPr>
              <w:t>2.</w:t>
            </w:r>
            <w:r>
              <w:rPr>
                <w:rFonts w:ascii="Book Antiqua" w:hAnsi="Book Antiqua"/>
                <w:b/>
                <w:snapToGrid w:val="0"/>
                <w:lang w:val="en-US"/>
              </w:rPr>
              <w:t>9</w:t>
            </w:r>
            <w:r w:rsidRPr="002C3839">
              <w:rPr>
                <w:rFonts w:ascii="Book Antiqua" w:hAnsi="Book Antiqua"/>
                <w:b/>
                <w:snapToGrid w:val="0"/>
                <w:lang w:val="en-US"/>
              </w:rPr>
              <w:t>9</w:t>
            </w:r>
          </w:p>
        </w:tc>
      </w:tr>
    </w:tbl>
    <w:p w:rsidR="0084226F" w:rsidRPr="002C3839" w:rsidRDefault="0084226F">
      <w:pPr>
        <w:jc w:val="center"/>
        <w:rPr>
          <w:rFonts w:ascii="Book Antiqua" w:hAnsi="Book Antiqua"/>
          <w:b/>
          <w:sz w:val="24"/>
        </w:rPr>
      </w:pPr>
    </w:p>
    <w:p w:rsidR="00DC7CC1" w:rsidRPr="002C3839" w:rsidRDefault="00DC7CC1">
      <w:pPr>
        <w:jc w:val="center"/>
        <w:rPr>
          <w:rFonts w:ascii="Book Antiqua" w:hAnsi="Book Antiqua"/>
          <w:b/>
          <w:sz w:val="24"/>
        </w:rPr>
      </w:pPr>
    </w:p>
    <w:p w:rsidR="00DC7CC1" w:rsidRPr="002C3839" w:rsidRDefault="00DC7CC1">
      <w:pPr>
        <w:jc w:val="center"/>
        <w:rPr>
          <w:rFonts w:ascii="Book Antiqua" w:hAnsi="Book Antiqua"/>
          <w:b/>
          <w:sz w:val="24"/>
        </w:rPr>
      </w:pPr>
    </w:p>
    <w:p w:rsidR="00DC7CC1" w:rsidRPr="002C3839" w:rsidRDefault="00DC7CC1">
      <w:pPr>
        <w:jc w:val="center"/>
        <w:rPr>
          <w:rFonts w:ascii="Book Antiqua" w:hAnsi="Book Antiqua"/>
          <w:b/>
          <w:sz w:val="24"/>
        </w:rPr>
      </w:pPr>
    </w:p>
    <w:p w:rsidR="00DC7CC1" w:rsidRPr="002C3839" w:rsidRDefault="00DC7CC1">
      <w:pPr>
        <w:jc w:val="center"/>
        <w:rPr>
          <w:rFonts w:ascii="Book Antiqua" w:hAnsi="Book Antiqua"/>
          <w:b/>
          <w:sz w:val="24"/>
        </w:rPr>
      </w:pPr>
    </w:p>
    <w:p w:rsidR="00EE53EE" w:rsidRPr="002C3839" w:rsidRDefault="00EE53EE">
      <w:pPr>
        <w:jc w:val="center"/>
        <w:rPr>
          <w:rFonts w:ascii="Book Antiqua" w:hAnsi="Book Antiqua"/>
          <w:b/>
          <w:sz w:val="24"/>
        </w:rPr>
      </w:pPr>
    </w:p>
    <w:p w:rsidR="00EE53EE" w:rsidRPr="002C3839" w:rsidRDefault="00EE53EE" w:rsidP="00191285">
      <w:pPr>
        <w:rPr>
          <w:rFonts w:ascii="Book Antiqua" w:hAnsi="Book Antiqua"/>
          <w:b/>
          <w:sz w:val="24"/>
        </w:rPr>
      </w:pPr>
    </w:p>
    <w:p w:rsidR="0084226F" w:rsidRPr="002C3839" w:rsidRDefault="0084226F">
      <w:pPr>
        <w:jc w:val="center"/>
        <w:rPr>
          <w:rFonts w:ascii="Book Antiqua" w:hAnsi="Book Antiqua"/>
          <w:b/>
          <w:sz w:val="24"/>
        </w:rPr>
      </w:pPr>
    </w:p>
    <w:p w:rsidR="0084226F" w:rsidRPr="002C3839" w:rsidRDefault="0084226F">
      <w:pPr>
        <w:jc w:val="both"/>
        <w:rPr>
          <w:rFonts w:ascii="Book Antiqua" w:hAnsi="Book Antiqua"/>
          <w:b/>
        </w:rPr>
      </w:pPr>
      <w:r w:rsidRPr="002C3839">
        <w:rPr>
          <w:rFonts w:ascii="Book Antiqua" w:hAnsi="Book Antiqua"/>
          <w:b/>
        </w:rPr>
        <w:t xml:space="preserve">The </w:t>
      </w:r>
      <w:r w:rsidR="00DC7CC1" w:rsidRPr="002C3839">
        <w:rPr>
          <w:rFonts w:ascii="Book Antiqua" w:hAnsi="Book Antiqua"/>
          <w:b/>
        </w:rPr>
        <w:t xml:space="preserve">unaudited </w:t>
      </w:r>
      <w:r w:rsidRPr="002C3839">
        <w:rPr>
          <w:rFonts w:ascii="Book Antiqua" w:hAnsi="Book Antiqua"/>
          <w:b/>
        </w:rPr>
        <w:t xml:space="preserve">condensed consolidated </w:t>
      </w:r>
      <w:r w:rsidR="009E2449" w:rsidRPr="002C3839">
        <w:rPr>
          <w:rFonts w:ascii="Book Antiqua" w:hAnsi="Book Antiqua"/>
          <w:b/>
        </w:rPr>
        <w:t>statement</w:t>
      </w:r>
      <w:r w:rsidR="00505617" w:rsidRPr="002C3839">
        <w:rPr>
          <w:rFonts w:ascii="Book Antiqua" w:hAnsi="Book Antiqua"/>
          <w:b/>
        </w:rPr>
        <w:t>s</w:t>
      </w:r>
      <w:r w:rsidR="009E2449" w:rsidRPr="002C3839">
        <w:rPr>
          <w:rFonts w:ascii="Book Antiqua" w:hAnsi="Book Antiqua"/>
          <w:b/>
        </w:rPr>
        <w:t xml:space="preserve"> of financial position</w:t>
      </w:r>
      <w:r w:rsidRPr="002C3839">
        <w:rPr>
          <w:rFonts w:ascii="Book Antiqua" w:hAnsi="Book Antiqua"/>
          <w:b/>
        </w:rPr>
        <w:t xml:space="preserve"> should be read in conjunction with the audited financial statements of the Group for the year ended 31 </w:t>
      </w:r>
      <w:r w:rsidR="008D0BA6" w:rsidRPr="002C3839">
        <w:rPr>
          <w:rFonts w:ascii="Book Antiqua" w:hAnsi="Book Antiqua"/>
          <w:b/>
        </w:rPr>
        <w:t>December</w:t>
      </w:r>
      <w:r w:rsidRPr="002C3839">
        <w:rPr>
          <w:rFonts w:ascii="Book Antiqua" w:hAnsi="Book Antiqua"/>
          <w:b/>
        </w:rPr>
        <w:t>, 20</w:t>
      </w:r>
      <w:r w:rsidR="00751232">
        <w:rPr>
          <w:rFonts w:ascii="Book Antiqua" w:hAnsi="Book Antiqua"/>
          <w:b/>
        </w:rPr>
        <w:t>20</w:t>
      </w:r>
      <w:r w:rsidRPr="002C3839">
        <w:rPr>
          <w:rFonts w:ascii="Book Antiqua" w:hAnsi="Book Antiqua"/>
          <w:b/>
        </w:rPr>
        <w:t xml:space="preserve"> and the accompanying explanatory notes attached to the interim financial statements.</w:t>
      </w:r>
    </w:p>
    <w:p w:rsidR="0084226F" w:rsidRPr="002C3839" w:rsidRDefault="0084226F">
      <w:pPr>
        <w:rPr>
          <w:rFonts w:ascii="Book Antiqua" w:hAnsi="Book Antiqua"/>
          <w:b/>
          <w:sz w:val="24"/>
        </w:rPr>
      </w:pPr>
    </w:p>
    <w:p w:rsidR="00BA7762" w:rsidRPr="002C3839" w:rsidRDefault="00BA7762">
      <w:pPr>
        <w:rPr>
          <w:rFonts w:ascii="Book Antiqua" w:hAnsi="Book Antiqua"/>
          <w:b/>
          <w:sz w:val="24"/>
        </w:rPr>
      </w:pPr>
    </w:p>
    <w:p w:rsidR="004B1466" w:rsidRPr="002C3839" w:rsidRDefault="004B1466">
      <w:pPr>
        <w:rPr>
          <w:rFonts w:ascii="Book Antiqua" w:hAnsi="Book Antiqua"/>
          <w:b/>
          <w:sz w:val="24"/>
        </w:rPr>
      </w:pPr>
    </w:p>
    <w:p w:rsidR="0084226F" w:rsidRPr="002C3839" w:rsidRDefault="0084226F" w:rsidP="000C418E">
      <w:pPr>
        <w:jc w:val="center"/>
        <w:rPr>
          <w:rFonts w:ascii="Book Antiqua" w:hAnsi="Book Antiqua"/>
          <w:b/>
          <w:sz w:val="24"/>
        </w:rPr>
      </w:pPr>
      <w:r w:rsidRPr="002C3839">
        <w:rPr>
          <w:rFonts w:ascii="Book Antiqua" w:hAnsi="Book Antiqua"/>
          <w:b/>
          <w:sz w:val="24"/>
        </w:rPr>
        <w:t>UNAUDITED CONDENSED CONSOLIDATED STATEMENT</w:t>
      </w:r>
      <w:r w:rsidR="000C418E" w:rsidRPr="002C3839">
        <w:rPr>
          <w:rFonts w:ascii="Book Antiqua" w:hAnsi="Book Antiqua"/>
          <w:b/>
          <w:sz w:val="24"/>
        </w:rPr>
        <w:t>S</w:t>
      </w:r>
      <w:r w:rsidRPr="002C3839">
        <w:rPr>
          <w:rFonts w:ascii="Book Antiqua" w:hAnsi="Book Antiqua"/>
          <w:b/>
          <w:sz w:val="24"/>
        </w:rPr>
        <w:t xml:space="preserve"> OF </w:t>
      </w:r>
      <w:r w:rsidR="0042537F" w:rsidRPr="002C3839">
        <w:rPr>
          <w:rFonts w:ascii="Book Antiqua" w:hAnsi="Book Antiqua"/>
          <w:b/>
          <w:sz w:val="24"/>
        </w:rPr>
        <w:t>COMPREHENSIVE INCOME</w:t>
      </w:r>
      <w:r w:rsidRPr="002C3839">
        <w:rPr>
          <w:rFonts w:ascii="Book Antiqua" w:hAnsi="Book Antiqua"/>
          <w:b/>
          <w:sz w:val="24"/>
        </w:rPr>
        <w:t xml:space="preserve"> FOR THE </w:t>
      </w:r>
      <w:r w:rsidR="005959EA" w:rsidRPr="002C3839">
        <w:rPr>
          <w:rFonts w:ascii="Book Antiqua" w:hAnsi="Book Antiqua"/>
          <w:b/>
          <w:sz w:val="24"/>
        </w:rPr>
        <w:t>F</w:t>
      </w:r>
      <w:r w:rsidR="00751232">
        <w:rPr>
          <w:rFonts w:ascii="Book Antiqua" w:hAnsi="Book Antiqua"/>
          <w:b/>
          <w:sz w:val="24"/>
        </w:rPr>
        <w:t>IRST</w:t>
      </w:r>
      <w:r w:rsidR="008F3A41" w:rsidRPr="002C3839">
        <w:rPr>
          <w:rFonts w:ascii="Book Antiqua" w:hAnsi="Book Antiqua"/>
          <w:b/>
          <w:sz w:val="24"/>
        </w:rPr>
        <w:t xml:space="preserve"> </w:t>
      </w:r>
      <w:r w:rsidRPr="002C3839">
        <w:rPr>
          <w:rFonts w:ascii="Book Antiqua" w:hAnsi="Book Antiqua"/>
          <w:b/>
          <w:sz w:val="24"/>
        </w:rPr>
        <w:t xml:space="preserve">QUARTER ENDED </w:t>
      </w:r>
      <w:r w:rsidR="00164445" w:rsidRPr="002C3839">
        <w:rPr>
          <w:rFonts w:ascii="Book Antiqua" w:hAnsi="Book Antiqua"/>
          <w:b/>
          <w:sz w:val="24"/>
        </w:rPr>
        <w:t>3</w:t>
      </w:r>
      <w:r w:rsidR="00A61536" w:rsidRPr="002C3839">
        <w:rPr>
          <w:rFonts w:ascii="Book Antiqua" w:hAnsi="Book Antiqua"/>
          <w:b/>
          <w:sz w:val="24"/>
        </w:rPr>
        <w:t>1</w:t>
      </w:r>
      <w:r w:rsidR="00164445" w:rsidRPr="002C3839">
        <w:rPr>
          <w:rFonts w:ascii="Book Antiqua" w:hAnsi="Book Antiqua"/>
          <w:b/>
          <w:sz w:val="24"/>
        </w:rPr>
        <w:t xml:space="preserve"> </w:t>
      </w:r>
      <w:r w:rsidR="00751232">
        <w:rPr>
          <w:rFonts w:ascii="Book Antiqua" w:hAnsi="Book Antiqua"/>
          <w:b/>
          <w:sz w:val="24"/>
        </w:rPr>
        <w:t>MARCH</w:t>
      </w:r>
      <w:r w:rsidR="002E3490" w:rsidRPr="002C3839">
        <w:rPr>
          <w:rFonts w:ascii="Book Antiqua" w:hAnsi="Book Antiqua"/>
          <w:b/>
          <w:sz w:val="24"/>
        </w:rPr>
        <w:t xml:space="preserve"> </w:t>
      </w:r>
    </w:p>
    <w:p w:rsidR="0084226F" w:rsidRPr="002C3839" w:rsidRDefault="0084226F">
      <w:pPr>
        <w:tabs>
          <w:tab w:val="left" w:pos="8820"/>
          <w:tab w:val="left" w:pos="9450"/>
        </w:tabs>
        <w:rPr>
          <w:rFonts w:ascii="Book Antiqua" w:hAnsi="Book Antiqua"/>
          <w:b/>
          <w:sz w:val="24"/>
        </w:rPr>
      </w:pPr>
    </w:p>
    <w:tbl>
      <w:tblPr>
        <w:tblW w:w="10739" w:type="dxa"/>
        <w:tblLayout w:type="fixed"/>
        <w:tblLook w:val="0000" w:firstRow="0" w:lastRow="0" w:firstColumn="0" w:lastColumn="0" w:noHBand="0" w:noVBand="0"/>
      </w:tblPr>
      <w:tblGrid>
        <w:gridCol w:w="4219"/>
        <w:gridCol w:w="1134"/>
        <w:gridCol w:w="1134"/>
        <w:gridCol w:w="993"/>
        <w:gridCol w:w="1133"/>
        <w:gridCol w:w="1134"/>
        <w:gridCol w:w="992"/>
      </w:tblGrid>
      <w:tr w:rsidR="005B5CE0" w:rsidRPr="002C3839" w:rsidTr="005B5CE0">
        <w:trPr>
          <w:cantSplit/>
        </w:trPr>
        <w:tc>
          <w:tcPr>
            <w:tcW w:w="4219" w:type="dxa"/>
            <w:tcBorders>
              <w:top w:val="single" w:sz="4" w:space="0" w:color="auto"/>
            </w:tcBorders>
          </w:tcPr>
          <w:p w:rsidR="005B5CE0" w:rsidRPr="002C3839" w:rsidRDefault="005B5CE0">
            <w:pPr>
              <w:jc w:val="center"/>
              <w:rPr>
                <w:rFonts w:ascii="Book Antiqua" w:hAnsi="Book Antiqua"/>
                <w:b/>
                <w:sz w:val="24"/>
              </w:rPr>
            </w:pPr>
          </w:p>
        </w:tc>
        <w:tc>
          <w:tcPr>
            <w:tcW w:w="2268" w:type="dxa"/>
            <w:gridSpan w:val="2"/>
            <w:tcBorders>
              <w:top w:val="single" w:sz="4" w:space="0" w:color="auto"/>
            </w:tcBorders>
          </w:tcPr>
          <w:p w:rsidR="005B5CE0" w:rsidRPr="002C3839" w:rsidRDefault="005B5CE0" w:rsidP="005B5CE0">
            <w:pPr>
              <w:jc w:val="right"/>
              <w:rPr>
                <w:rFonts w:ascii="Book Antiqua" w:hAnsi="Book Antiqua"/>
                <w:b/>
              </w:rPr>
            </w:pPr>
            <w:r w:rsidRPr="002C3839">
              <w:rPr>
                <w:rFonts w:ascii="Book Antiqua" w:hAnsi="Book Antiqua"/>
                <w:b/>
              </w:rPr>
              <w:t>Individual quarter</w:t>
            </w:r>
          </w:p>
        </w:tc>
        <w:tc>
          <w:tcPr>
            <w:tcW w:w="993" w:type="dxa"/>
            <w:tcBorders>
              <w:top w:val="single" w:sz="4" w:space="0" w:color="auto"/>
            </w:tcBorders>
          </w:tcPr>
          <w:p w:rsidR="005B5CE0" w:rsidRPr="002C3839" w:rsidRDefault="005B5CE0">
            <w:pPr>
              <w:jc w:val="center"/>
              <w:rPr>
                <w:rFonts w:ascii="Book Antiqua" w:hAnsi="Book Antiqua"/>
                <w:b/>
              </w:rPr>
            </w:pPr>
          </w:p>
        </w:tc>
        <w:tc>
          <w:tcPr>
            <w:tcW w:w="2267" w:type="dxa"/>
            <w:gridSpan w:val="2"/>
            <w:tcBorders>
              <w:top w:val="single" w:sz="4" w:space="0" w:color="auto"/>
            </w:tcBorders>
          </w:tcPr>
          <w:p w:rsidR="005B5CE0" w:rsidRPr="002C3839" w:rsidRDefault="005B5CE0" w:rsidP="005B5CE0">
            <w:pPr>
              <w:jc w:val="right"/>
              <w:rPr>
                <w:rFonts w:ascii="Book Antiqua" w:hAnsi="Book Antiqua"/>
                <w:b/>
              </w:rPr>
            </w:pPr>
            <w:r w:rsidRPr="002C3839">
              <w:rPr>
                <w:rFonts w:ascii="Book Antiqua" w:hAnsi="Book Antiqua"/>
                <w:b/>
              </w:rPr>
              <w:t xml:space="preserve">  Cumulative quarter </w:t>
            </w:r>
          </w:p>
        </w:tc>
        <w:tc>
          <w:tcPr>
            <w:tcW w:w="992" w:type="dxa"/>
            <w:tcBorders>
              <w:top w:val="single" w:sz="4" w:space="0" w:color="auto"/>
            </w:tcBorders>
          </w:tcPr>
          <w:p w:rsidR="005B5CE0" w:rsidRPr="002C3839" w:rsidRDefault="005B5CE0">
            <w:pPr>
              <w:jc w:val="center"/>
              <w:rPr>
                <w:rFonts w:ascii="Book Antiqua" w:hAnsi="Book Antiqua"/>
                <w:b/>
              </w:rPr>
            </w:pPr>
          </w:p>
        </w:tc>
      </w:tr>
      <w:tr w:rsidR="005B5CE0" w:rsidRPr="002C3839" w:rsidTr="005B5CE0">
        <w:trPr>
          <w:cantSplit/>
        </w:trPr>
        <w:tc>
          <w:tcPr>
            <w:tcW w:w="4219" w:type="dxa"/>
          </w:tcPr>
          <w:p w:rsidR="005B5CE0" w:rsidRPr="002C3839" w:rsidRDefault="005B5CE0">
            <w:pPr>
              <w:jc w:val="center"/>
              <w:rPr>
                <w:rFonts w:ascii="Book Antiqua" w:hAnsi="Book Antiqua"/>
                <w:b/>
                <w:sz w:val="24"/>
              </w:rPr>
            </w:pPr>
          </w:p>
        </w:tc>
        <w:tc>
          <w:tcPr>
            <w:tcW w:w="2268" w:type="dxa"/>
            <w:gridSpan w:val="2"/>
          </w:tcPr>
          <w:p w:rsidR="005B5CE0" w:rsidRPr="002C3839" w:rsidRDefault="00985EAE" w:rsidP="00E86376">
            <w:pPr>
              <w:tabs>
                <w:tab w:val="center" w:pos="1168"/>
              </w:tabs>
              <w:rPr>
                <w:rFonts w:ascii="Book Antiqua" w:hAnsi="Book Antiqua"/>
                <w:b/>
              </w:rPr>
            </w:pPr>
            <w:r w:rsidRPr="002C3839">
              <w:rPr>
                <w:rFonts w:ascii="Book Antiqua" w:hAnsi="Book Antiqua"/>
                <w:b/>
              </w:rPr>
              <w:tab/>
            </w:r>
            <w:r w:rsidR="005B5CE0" w:rsidRPr="002C3839">
              <w:rPr>
                <w:rFonts w:ascii="Book Antiqua" w:hAnsi="Book Antiqua"/>
                <w:b/>
              </w:rPr>
              <w:t>ending 3</w:t>
            </w:r>
            <w:r w:rsidR="00116935" w:rsidRPr="002C3839">
              <w:rPr>
                <w:rFonts w:ascii="Book Antiqua" w:hAnsi="Book Antiqua"/>
                <w:b/>
              </w:rPr>
              <w:t>1</w:t>
            </w:r>
            <w:r w:rsidR="005B5CE0" w:rsidRPr="002C3839">
              <w:rPr>
                <w:rFonts w:ascii="Book Antiqua" w:hAnsi="Book Antiqua"/>
                <w:b/>
              </w:rPr>
              <w:t xml:space="preserve"> </w:t>
            </w:r>
            <w:r w:rsidR="00751232">
              <w:rPr>
                <w:rFonts w:ascii="Book Antiqua" w:hAnsi="Book Antiqua"/>
                <w:b/>
              </w:rPr>
              <w:t>March</w:t>
            </w:r>
          </w:p>
        </w:tc>
        <w:tc>
          <w:tcPr>
            <w:tcW w:w="993" w:type="dxa"/>
          </w:tcPr>
          <w:p w:rsidR="005B5CE0" w:rsidRPr="002C3839" w:rsidRDefault="005B5CE0" w:rsidP="00076F59">
            <w:pPr>
              <w:ind w:left="33" w:right="-97"/>
              <w:jc w:val="center"/>
              <w:rPr>
                <w:rFonts w:ascii="Book Antiqua" w:hAnsi="Book Antiqua"/>
                <w:b/>
              </w:rPr>
            </w:pPr>
            <w:r w:rsidRPr="002C3839">
              <w:rPr>
                <w:rFonts w:ascii="Book Antiqua" w:hAnsi="Book Antiqua"/>
                <w:b/>
              </w:rPr>
              <w:t>Changes</w:t>
            </w:r>
          </w:p>
        </w:tc>
        <w:tc>
          <w:tcPr>
            <w:tcW w:w="2267" w:type="dxa"/>
            <w:gridSpan w:val="2"/>
          </w:tcPr>
          <w:p w:rsidR="005B5CE0" w:rsidRPr="002C3839" w:rsidRDefault="00593E49" w:rsidP="00E86376">
            <w:pPr>
              <w:ind w:left="33" w:right="-97"/>
              <w:jc w:val="center"/>
              <w:rPr>
                <w:rFonts w:ascii="Book Antiqua" w:hAnsi="Book Antiqua"/>
                <w:b/>
              </w:rPr>
            </w:pPr>
            <w:r w:rsidRPr="002C3839">
              <w:rPr>
                <w:rFonts w:ascii="Book Antiqua" w:hAnsi="Book Antiqua"/>
                <w:b/>
              </w:rPr>
              <w:t>ending 3</w:t>
            </w:r>
            <w:r w:rsidR="00A61536" w:rsidRPr="002C3839">
              <w:rPr>
                <w:rFonts w:ascii="Book Antiqua" w:hAnsi="Book Antiqua"/>
                <w:b/>
              </w:rPr>
              <w:t>1</w:t>
            </w:r>
            <w:r w:rsidR="005B5CE0" w:rsidRPr="002C3839">
              <w:rPr>
                <w:rFonts w:ascii="Book Antiqua" w:hAnsi="Book Antiqua"/>
                <w:b/>
              </w:rPr>
              <w:t xml:space="preserve"> </w:t>
            </w:r>
            <w:r w:rsidR="00751232">
              <w:rPr>
                <w:rFonts w:ascii="Book Antiqua" w:hAnsi="Book Antiqua"/>
                <w:b/>
              </w:rPr>
              <w:t>March</w:t>
            </w:r>
          </w:p>
        </w:tc>
        <w:tc>
          <w:tcPr>
            <w:tcW w:w="992" w:type="dxa"/>
          </w:tcPr>
          <w:p w:rsidR="005B5CE0" w:rsidRPr="002C3839" w:rsidRDefault="005B5CE0" w:rsidP="00076F59">
            <w:pPr>
              <w:ind w:left="33" w:right="-97"/>
              <w:jc w:val="center"/>
              <w:rPr>
                <w:rFonts w:ascii="Book Antiqua" w:hAnsi="Book Antiqua"/>
                <w:b/>
              </w:rPr>
            </w:pPr>
            <w:r w:rsidRPr="002C3839">
              <w:rPr>
                <w:rFonts w:ascii="Book Antiqua" w:hAnsi="Book Antiqua"/>
                <w:b/>
              </w:rPr>
              <w:t>Changes</w:t>
            </w:r>
          </w:p>
        </w:tc>
      </w:tr>
      <w:tr w:rsidR="005B5CE0" w:rsidRPr="002C3839" w:rsidTr="005B5CE0">
        <w:tc>
          <w:tcPr>
            <w:tcW w:w="4219" w:type="dxa"/>
            <w:tcBorders>
              <w:bottom w:val="single" w:sz="4" w:space="0" w:color="auto"/>
            </w:tcBorders>
          </w:tcPr>
          <w:p w:rsidR="005B5CE0" w:rsidRPr="002C3839" w:rsidRDefault="005B5CE0">
            <w:pPr>
              <w:jc w:val="center"/>
              <w:rPr>
                <w:rFonts w:ascii="Book Antiqua" w:hAnsi="Book Antiqua"/>
                <w:b/>
                <w:sz w:val="24"/>
              </w:rPr>
            </w:pPr>
          </w:p>
        </w:tc>
        <w:tc>
          <w:tcPr>
            <w:tcW w:w="1134" w:type="dxa"/>
            <w:tcBorders>
              <w:bottom w:val="single" w:sz="4" w:space="0" w:color="auto"/>
            </w:tcBorders>
          </w:tcPr>
          <w:p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422AFA" w:rsidRPr="002C3839">
              <w:rPr>
                <w:rFonts w:ascii="Book Antiqua" w:hAnsi="Book Antiqua"/>
                <w:lang w:eastAsia="en-US"/>
              </w:rPr>
              <w:t>2</w:t>
            </w:r>
            <w:r w:rsidR="00751232">
              <w:rPr>
                <w:rFonts w:ascii="Book Antiqua" w:hAnsi="Book Antiqua"/>
                <w:lang w:eastAsia="en-US"/>
              </w:rPr>
              <w:t>1</w:t>
            </w:r>
          </w:p>
          <w:p w:rsidR="005B5CE0" w:rsidRPr="002C3839" w:rsidRDefault="005B5CE0">
            <w:pPr>
              <w:pStyle w:val="Heading7"/>
              <w:jc w:val="right"/>
              <w:rPr>
                <w:rFonts w:ascii="Book Antiqua" w:hAnsi="Book Antiqua"/>
              </w:rPr>
            </w:pPr>
            <w:r w:rsidRPr="002C3839">
              <w:rPr>
                <w:rFonts w:ascii="Book Antiqua" w:hAnsi="Book Antiqua"/>
              </w:rPr>
              <w:t>RM’000</w:t>
            </w:r>
          </w:p>
        </w:tc>
        <w:tc>
          <w:tcPr>
            <w:tcW w:w="1134" w:type="dxa"/>
            <w:tcBorders>
              <w:bottom w:val="single" w:sz="4" w:space="0" w:color="auto"/>
            </w:tcBorders>
          </w:tcPr>
          <w:p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751232">
              <w:rPr>
                <w:rFonts w:ascii="Book Antiqua" w:hAnsi="Book Antiqua"/>
                <w:lang w:eastAsia="en-US"/>
              </w:rPr>
              <w:t>20</w:t>
            </w:r>
          </w:p>
          <w:p w:rsidR="005B5CE0" w:rsidRPr="002C3839" w:rsidRDefault="005B5CE0">
            <w:pPr>
              <w:pStyle w:val="Heading7"/>
              <w:jc w:val="right"/>
              <w:rPr>
                <w:rFonts w:ascii="Book Antiqua" w:hAnsi="Book Antiqua"/>
              </w:rPr>
            </w:pPr>
            <w:r w:rsidRPr="002C3839">
              <w:rPr>
                <w:rFonts w:ascii="Book Antiqua" w:hAnsi="Book Antiqua"/>
              </w:rPr>
              <w:t>RM’000</w:t>
            </w:r>
          </w:p>
        </w:tc>
        <w:tc>
          <w:tcPr>
            <w:tcW w:w="993" w:type="dxa"/>
            <w:tcBorders>
              <w:bottom w:val="single" w:sz="4" w:space="0" w:color="auto"/>
            </w:tcBorders>
            <w:vAlign w:val="center"/>
          </w:tcPr>
          <w:p w:rsidR="005B5CE0" w:rsidRPr="002C3839" w:rsidRDefault="005B5CE0" w:rsidP="005B5CE0">
            <w:pPr>
              <w:pStyle w:val="BodyText3"/>
              <w:rPr>
                <w:rFonts w:ascii="Book Antiqua" w:hAnsi="Book Antiqua"/>
                <w:lang w:eastAsia="en-US"/>
              </w:rPr>
            </w:pPr>
            <w:r w:rsidRPr="002C3839">
              <w:rPr>
                <w:rFonts w:ascii="Book Antiqua" w:hAnsi="Book Antiqua"/>
                <w:lang w:eastAsia="en-US"/>
              </w:rPr>
              <w:t>%</w:t>
            </w:r>
          </w:p>
        </w:tc>
        <w:tc>
          <w:tcPr>
            <w:tcW w:w="1133" w:type="dxa"/>
            <w:tcBorders>
              <w:bottom w:val="single" w:sz="4" w:space="0" w:color="auto"/>
            </w:tcBorders>
          </w:tcPr>
          <w:p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422AFA" w:rsidRPr="002C3839">
              <w:rPr>
                <w:rFonts w:ascii="Book Antiqua" w:hAnsi="Book Antiqua"/>
                <w:lang w:eastAsia="en-US"/>
              </w:rPr>
              <w:t>2</w:t>
            </w:r>
            <w:r w:rsidR="00751232">
              <w:rPr>
                <w:rFonts w:ascii="Book Antiqua" w:hAnsi="Book Antiqua"/>
                <w:lang w:eastAsia="en-US"/>
              </w:rPr>
              <w:t>1</w:t>
            </w:r>
          </w:p>
          <w:p w:rsidR="005B5CE0" w:rsidRPr="002C3839" w:rsidRDefault="005B5CE0">
            <w:pPr>
              <w:pStyle w:val="Heading7"/>
              <w:jc w:val="right"/>
              <w:rPr>
                <w:rFonts w:ascii="Book Antiqua" w:hAnsi="Book Antiqua"/>
              </w:rPr>
            </w:pPr>
            <w:r w:rsidRPr="002C3839">
              <w:rPr>
                <w:rFonts w:ascii="Book Antiqua" w:hAnsi="Book Antiqua"/>
              </w:rPr>
              <w:t>RM’000</w:t>
            </w:r>
          </w:p>
        </w:tc>
        <w:tc>
          <w:tcPr>
            <w:tcW w:w="1134" w:type="dxa"/>
            <w:tcBorders>
              <w:bottom w:val="single" w:sz="4" w:space="0" w:color="auto"/>
            </w:tcBorders>
          </w:tcPr>
          <w:p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751232">
              <w:rPr>
                <w:rFonts w:ascii="Book Antiqua" w:hAnsi="Book Antiqua"/>
                <w:lang w:eastAsia="en-US"/>
              </w:rPr>
              <w:t>20</w:t>
            </w:r>
          </w:p>
          <w:p w:rsidR="005B5CE0" w:rsidRPr="002C3839" w:rsidRDefault="005B5CE0">
            <w:pPr>
              <w:pStyle w:val="Heading7"/>
              <w:jc w:val="right"/>
              <w:rPr>
                <w:rFonts w:ascii="Book Antiqua" w:hAnsi="Book Antiqua"/>
              </w:rPr>
            </w:pPr>
            <w:r w:rsidRPr="002C3839">
              <w:rPr>
                <w:rFonts w:ascii="Book Antiqua" w:hAnsi="Book Antiqua"/>
              </w:rPr>
              <w:t>RM’000</w:t>
            </w:r>
          </w:p>
        </w:tc>
        <w:tc>
          <w:tcPr>
            <w:tcW w:w="992" w:type="dxa"/>
            <w:tcBorders>
              <w:bottom w:val="single" w:sz="4" w:space="0" w:color="auto"/>
            </w:tcBorders>
            <w:vAlign w:val="center"/>
          </w:tcPr>
          <w:p w:rsidR="005B5CE0" w:rsidRPr="002C3839" w:rsidRDefault="005B5CE0" w:rsidP="005B5CE0">
            <w:pPr>
              <w:pStyle w:val="BodyText3"/>
              <w:rPr>
                <w:rFonts w:ascii="Book Antiqua" w:hAnsi="Book Antiqua"/>
                <w:lang w:eastAsia="en-US"/>
              </w:rPr>
            </w:pPr>
            <w:r w:rsidRPr="002C3839">
              <w:rPr>
                <w:rFonts w:ascii="Book Antiqua" w:hAnsi="Book Antiqua"/>
                <w:lang w:eastAsia="en-US"/>
              </w:rPr>
              <w:t>%</w:t>
            </w:r>
          </w:p>
        </w:tc>
      </w:tr>
      <w:tr w:rsidR="005B5CE0" w:rsidRPr="002C3839" w:rsidTr="005B5CE0">
        <w:tc>
          <w:tcPr>
            <w:tcW w:w="4219" w:type="dxa"/>
            <w:tcBorders>
              <w:top w:val="single" w:sz="4" w:space="0" w:color="auto"/>
            </w:tcBorders>
          </w:tcPr>
          <w:p w:rsidR="005B5CE0" w:rsidRPr="002C3839" w:rsidRDefault="005B5CE0">
            <w:pPr>
              <w:jc w:val="both"/>
              <w:rPr>
                <w:rFonts w:ascii="Book Antiqua" w:hAnsi="Book Antiqua"/>
              </w:rPr>
            </w:pPr>
          </w:p>
        </w:tc>
        <w:tc>
          <w:tcPr>
            <w:tcW w:w="1134" w:type="dxa"/>
            <w:tcBorders>
              <w:top w:val="single" w:sz="4" w:space="0" w:color="auto"/>
            </w:tcBorders>
          </w:tcPr>
          <w:p w:rsidR="005B5CE0" w:rsidRPr="002C3839" w:rsidRDefault="005B5CE0">
            <w:pPr>
              <w:jc w:val="right"/>
              <w:rPr>
                <w:rFonts w:ascii="Book Antiqua" w:hAnsi="Book Antiqua"/>
                <w:sz w:val="24"/>
              </w:rPr>
            </w:pPr>
          </w:p>
        </w:tc>
        <w:tc>
          <w:tcPr>
            <w:tcW w:w="1134" w:type="dxa"/>
            <w:tcBorders>
              <w:top w:val="single" w:sz="4" w:space="0" w:color="auto"/>
            </w:tcBorders>
          </w:tcPr>
          <w:p w:rsidR="005B5CE0" w:rsidRPr="002C3839" w:rsidRDefault="005B5CE0">
            <w:pPr>
              <w:jc w:val="right"/>
              <w:rPr>
                <w:rFonts w:ascii="Book Antiqua" w:hAnsi="Book Antiqua"/>
                <w:sz w:val="24"/>
              </w:rPr>
            </w:pPr>
          </w:p>
        </w:tc>
        <w:tc>
          <w:tcPr>
            <w:tcW w:w="993" w:type="dxa"/>
            <w:tcBorders>
              <w:top w:val="single" w:sz="4" w:space="0" w:color="auto"/>
            </w:tcBorders>
          </w:tcPr>
          <w:p w:rsidR="005B5CE0" w:rsidRPr="002C3839" w:rsidRDefault="005B5CE0">
            <w:pPr>
              <w:jc w:val="right"/>
              <w:rPr>
                <w:rFonts w:ascii="Book Antiqua" w:eastAsia="Arial Unicode MS" w:hAnsi="Book Antiqua"/>
                <w:sz w:val="24"/>
              </w:rPr>
            </w:pPr>
          </w:p>
        </w:tc>
        <w:tc>
          <w:tcPr>
            <w:tcW w:w="1133" w:type="dxa"/>
            <w:tcBorders>
              <w:top w:val="single" w:sz="4" w:space="0" w:color="auto"/>
            </w:tcBorders>
          </w:tcPr>
          <w:p w:rsidR="005B5CE0" w:rsidRPr="002C3839" w:rsidRDefault="005B5CE0">
            <w:pPr>
              <w:jc w:val="right"/>
              <w:rPr>
                <w:rFonts w:ascii="Book Antiqua" w:eastAsia="Arial Unicode MS" w:hAnsi="Book Antiqua"/>
                <w:sz w:val="24"/>
              </w:rPr>
            </w:pPr>
          </w:p>
        </w:tc>
        <w:tc>
          <w:tcPr>
            <w:tcW w:w="1134" w:type="dxa"/>
            <w:tcBorders>
              <w:top w:val="single" w:sz="4" w:space="0" w:color="auto"/>
            </w:tcBorders>
          </w:tcPr>
          <w:p w:rsidR="005B5CE0" w:rsidRPr="002C3839" w:rsidRDefault="005B5CE0">
            <w:pPr>
              <w:jc w:val="right"/>
              <w:rPr>
                <w:rFonts w:ascii="Book Antiqua" w:hAnsi="Book Antiqua"/>
                <w:sz w:val="24"/>
              </w:rPr>
            </w:pPr>
          </w:p>
        </w:tc>
        <w:tc>
          <w:tcPr>
            <w:tcW w:w="992" w:type="dxa"/>
            <w:tcBorders>
              <w:top w:val="single" w:sz="4" w:space="0" w:color="auto"/>
            </w:tcBorders>
          </w:tcPr>
          <w:p w:rsidR="005B5CE0" w:rsidRPr="002C3839" w:rsidRDefault="005B5CE0">
            <w:pPr>
              <w:jc w:val="right"/>
              <w:rPr>
                <w:rFonts w:ascii="Book Antiqua" w:hAnsi="Book Antiqua"/>
                <w:sz w:val="24"/>
              </w:rPr>
            </w:pPr>
          </w:p>
        </w:tc>
      </w:tr>
      <w:tr w:rsidR="00262B46" w:rsidRPr="002C3839" w:rsidTr="005B5CE0">
        <w:tc>
          <w:tcPr>
            <w:tcW w:w="4219" w:type="dxa"/>
          </w:tcPr>
          <w:p w:rsidR="00262B46" w:rsidRPr="002C3839" w:rsidRDefault="00262B46" w:rsidP="00262B46">
            <w:pPr>
              <w:jc w:val="both"/>
              <w:rPr>
                <w:rFonts w:ascii="Book Antiqua" w:eastAsia="Arial Unicode MS" w:hAnsi="Book Antiqua"/>
              </w:rPr>
            </w:pPr>
            <w:r w:rsidRPr="002C3839">
              <w:rPr>
                <w:rFonts w:ascii="Book Antiqua" w:hAnsi="Book Antiqua"/>
              </w:rPr>
              <w:t>Revenue from operations</w:t>
            </w:r>
          </w:p>
        </w:tc>
        <w:tc>
          <w:tcPr>
            <w:tcW w:w="1134" w:type="dxa"/>
          </w:tcPr>
          <w:p w:rsidR="00262B46" w:rsidRPr="002C3839" w:rsidRDefault="00262B46" w:rsidP="00262B46">
            <w:pPr>
              <w:jc w:val="right"/>
              <w:rPr>
                <w:rFonts w:ascii="Book Antiqua" w:eastAsia="DengXian" w:hAnsi="Book Antiqua"/>
                <w:lang w:eastAsia="zh-CN"/>
              </w:rPr>
            </w:pPr>
            <w:r w:rsidRPr="002C3839">
              <w:rPr>
                <w:rFonts w:ascii="Book Antiqua" w:hAnsi="Book Antiqua"/>
              </w:rPr>
              <w:t>18</w:t>
            </w:r>
            <w:r>
              <w:rPr>
                <w:rFonts w:ascii="Book Antiqua" w:hAnsi="Book Antiqua"/>
              </w:rPr>
              <w:t>4</w:t>
            </w:r>
            <w:r w:rsidRPr="002C3839">
              <w:rPr>
                <w:rFonts w:ascii="Book Antiqua" w:hAnsi="Book Antiqua"/>
              </w:rPr>
              <w:t>,</w:t>
            </w:r>
            <w:r>
              <w:rPr>
                <w:rFonts w:ascii="Book Antiqua" w:hAnsi="Book Antiqua"/>
              </w:rPr>
              <w:t>800</w:t>
            </w:r>
          </w:p>
        </w:tc>
        <w:tc>
          <w:tcPr>
            <w:tcW w:w="1134" w:type="dxa"/>
          </w:tcPr>
          <w:p w:rsidR="00262B46" w:rsidRPr="002C3839" w:rsidRDefault="00262B46" w:rsidP="00262B46">
            <w:pPr>
              <w:jc w:val="right"/>
              <w:rPr>
                <w:rFonts w:ascii="Book Antiqua" w:hAnsi="Book Antiqua"/>
              </w:rPr>
            </w:pPr>
            <w:r>
              <w:rPr>
                <w:rFonts w:ascii="Book Antiqua" w:hAnsi="Book Antiqua"/>
                <w:lang w:val="en-MY"/>
              </w:rPr>
              <w:t>177,709</w:t>
            </w:r>
          </w:p>
        </w:tc>
        <w:tc>
          <w:tcPr>
            <w:tcW w:w="993" w:type="dxa"/>
          </w:tcPr>
          <w:p w:rsidR="00262B46" w:rsidRPr="002C3839" w:rsidRDefault="00262B46" w:rsidP="00262B46">
            <w:pPr>
              <w:jc w:val="right"/>
              <w:rPr>
                <w:rFonts w:ascii="Book Antiqua" w:hAnsi="Book Antiqua"/>
              </w:rPr>
            </w:pPr>
            <w:r>
              <w:rPr>
                <w:rFonts w:ascii="Book Antiqua" w:hAnsi="Book Antiqua"/>
              </w:rPr>
              <w:t>3</w:t>
            </w:r>
            <w:r w:rsidRPr="002C3839">
              <w:rPr>
                <w:rFonts w:ascii="Book Antiqua" w:hAnsi="Book Antiqua"/>
              </w:rPr>
              <w:t>.</w:t>
            </w:r>
            <w:r>
              <w:rPr>
                <w:rFonts w:ascii="Book Antiqua" w:hAnsi="Book Antiqua"/>
              </w:rPr>
              <w:t>99</w:t>
            </w:r>
          </w:p>
        </w:tc>
        <w:tc>
          <w:tcPr>
            <w:tcW w:w="1133" w:type="dxa"/>
          </w:tcPr>
          <w:p w:rsidR="00262B46" w:rsidRPr="002C3839" w:rsidRDefault="00262B46" w:rsidP="00262B46">
            <w:pPr>
              <w:jc w:val="right"/>
              <w:rPr>
                <w:rFonts w:ascii="Book Antiqua" w:hAnsi="Book Antiqua"/>
              </w:rPr>
            </w:pPr>
            <w:r w:rsidRPr="002C3839">
              <w:rPr>
                <w:rFonts w:ascii="Book Antiqua" w:hAnsi="Book Antiqua"/>
              </w:rPr>
              <w:t>18</w:t>
            </w:r>
            <w:r>
              <w:rPr>
                <w:rFonts w:ascii="Book Antiqua" w:hAnsi="Book Antiqua"/>
              </w:rPr>
              <w:t>4</w:t>
            </w:r>
            <w:r w:rsidRPr="002C3839">
              <w:rPr>
                <w:rFonts w:ascii="Book Antiqua" w:hAnsi="Book Antiqua"/>
              </w:rPr>
              <w:t>,</w:t>
            </w:r>
            <w:r>
              <w:rPr>
                <w:rFonts w:ascii="Book Antiqua" w:hAnsi="Book Antiqua"/>
              </w:rPr>
              <w:t>800</w:t>
            </w:r>
          </w:p>
        </w:tc>
        <w:tc>
          <w:tcPr>
            <w:tcW w:w="1134" w:type="dxa"/>
          </w:tcPr>
          <w:p w:rsidR="00262B46" w:rsidRPr="002C3839" w:rsidRDefault="00262B46" w:rsidP="00262B46">
            <w:pPr>
              <w:jc w:val="right"/>
              <w:rPr>
                <w:rFonts w:ascii="Book Antiqua" w:hAnsi="Book Antiqua"/>
              </w:rPr>
            </w:pPr>
            <w:r>
              <w:rPr>
                <w:rFonts w:ascii="Book Antiqua" w:hAnsi="Book Antiqua"/>
                <w:lang w:val="en-MY"/>
              </w:rPr>
              <w:t>177,709</w:t>
            </w:r>
          </w:p>
        </w:tc>
        <w:tc>
          <w:tcPr>
            <w:tcW w:w="992" w:type="dxa"/>
          </w:tcPr>
          <w:p w:rsidR="00262B46" w:rsidRPr="002C3839" w:rsidRDefault="00262B46" w:rsidP="00262B46">
            <w:pPr>
              <w:jc w:val="right"/>
              <w:rPr>
                <w:rFonts w:ascii="Book Antiqua" w:hAnsi="Book Antiqua"/>
              </w:rPr>
            </w:pPr>
            <w:r>
              <w:rPr>
                <w:rFonts w:ascii="Book Antiqua" w:hAnsi="Book Antiqua"/>
              </w:rPr>
              <w:t>3</w:t>
            </w:r>
            <w:r w:rsidRPr="002C3839">
              <w:rPr>
                <w:rFonts w:ascii="Book Antiqua" w:hAnsi="Book Antiqua"/>
              </w:rPr>
              <w:t>.</w:t>
            </w:r>
            <w:r>
              <w:rPr>
                <w:rFonts w:ascii="Book Antiqua" w:hAnsi="Book Antiqua"/>
              </w:rPr>
              <w:t>99</w:t>
            </w:r>
          </w:p>
        </w:tc>
      </w:tr>
      <w:tr w:rsidR="00262B46" w:rsidRPr="002C3839" w:rsidTr="005B5CE0">
        <w:tc>
          <w:tcPr>
            <w:tcW w:w="4219" w:type="dxa"/>
          </w:tcPr>
          <w:p w:rsidR="00262B46" w:rsidRPr="002C3839" w:rsidRDefault="00262B46" w:rsidP="00262B46">
            <w:pPr>
              <w:jc w:val="both"/>
              <w:rPr>
                <w:rFonts w:ascii="Book Antiqua" w:hAnsi="Book Antiqua"/>
              </w:rPr>
            </w:pPr>
            <w:r w:rsidRPr="002C3839">
              <w:rPr>
                <w:rFonts w:ascii="Book Antiqua" w:hAnsi="Book Antiqua"/>
              </w:rPr>
              <w:t xml:space="preserve">Revenue from construction services </w:t>
            </w:r>
          </w:p>
        </w:tc>
        <w:tc>
          <w:tcPr>
            <w:tcW w:w="1134" w:type="dxa"/>
          </w:tcPr>
          <w:p w:rsidR="00262B46" w:rsidRPr="002C3839" w:rsidRDefault="00262B46" w:rsidP="00262B46">
            <w:pPr>
              <w:jc w:val="right"/>
              <w:rPr>
                <w:rFonts w:ascii="Book Antiqua" w:hAnsi="Book Antiqua"/>
              </w:rPr>
            </w:pPr>
            <w:r>
              <w:rPr>
                <w:rFonts w:ascii="Book Antiqua" w:hAnsi="Book Antiqua"/>
              </w:rPr>
              <w:t>1</w:t>
            </w:r>
            <w:r w:rsidRPr="002C3839">
              <w:rPr>
                <w:rFonts w:ascii="Book Antiqua" w:hAnsi="Book Antiqua"/>
              </w:rPr>
              <w:t>,</w:t>
            </w:r>
            <w:r>
              <w:rPr>
                <w:rFonts w:ascii="Book Antiqua" w:hAnsi="Book Antiqua"/>
              </w:rPr>
              <w:t>155</w:t>
            </w:r>
          </w:p>
        </w:tc>
        <w:tc>
          <w:tcPr>
            <w:tcW w:w="1134" w:type="dxa"/>
          </w:tcPr>
          <w:p w:rsidR="00262B46" w:rsidRPr="002C3839" w:rsidRDefault="00262B46" w:rsidP="00262B46">
            <w:pPr>
              <w:jc w:val="right"/>
              <w:rPr>
                <w:rFonts w:ascii="Book Antiqua" w:hAnsi="Book Antiqua"/>
              </w:rPr>
            </w:pPr>
            <w:r>
              <w:rPr>
                <w:rFonts w:ascii="Book Antiqua" w:hAnsi="Book Antiqua"/>
              </w:rPr>
              <w:t>2,019</w:t>
            </w:r>
          </w:p>
        </w:tc>
        <w:tc>
          <w:tcPr>
            <w:tcW w:w="993" w:type="dxa"/>
          </w:tcPr>
          <w:p w:rsidR="00262B46" w:rsidRPr="002C3839" w:rsidRDefault="00262B46" w:rsidP="00262B46">
            <w:pPr>
              <w:jc w:val="right"/>
              <w:rPr>
                <w:rFonts w:ascii="Book Antiqua" w:hAnsi="Book Antiqua"/>
              </w:rPr>
            </w:pPr>
            <w:r>
              <w:rPr>
                <w:rFonts w:ascii="Book Antiqua" w:hAnsi="Book Antiqua"/>
              </w:rPr>
              <w:t>(42</w:t>
            </w:r>
            <w:r w:rsidRPr="002C3839">
              <w:rPr>
                <w:rFonts w:ascii="Book Antiqua" w:hAnsi="Book Antiqua"/>
              </w:rPr>
              <w:t>.7</w:t>
            </w:r>
            <w:r>
              <w:rPr>
                <w:rFonts w:ascii="Book Antiqua" w:hAnsi="Book Antiqua"/>
              </w:rPr>
              <w:t>9)</w:t>
            </w:r>
          </w:p>
        </w:tc>
        <w:tc>
          <w:tcPr>
            <w:tcW w:w="1133" w:type="dxa"/>
          </w:tcPr>
          <w:p w:rsidR="00262B46" w:rsidRPr="002C3839" w:rsidRDefault="00262B46" w:rsidP="00262B46">
            <w:pPr>
              <w:jc w:val="right"/>
              <w:rPr>
                <w:rFonts w:ascii="Book Antiqua" w:hAnsi="Book Antiqua"/>
              </w:rPr>
            </w:pPr>
            <w:r>
              <w:rPr>
                <w:rFonts w:ascii="Book Antiqua" w:hAnsi="Book Antiqua"/>
              </w:rPr>
              <w:t>1</w:t>
            </w:r>
            <w:r w:rsidRPr="002C3839">
              <w:rPr>
                <w:rFonts w:ascii="Book Antiqua" w:hAnsi="Book Antiqua"/>
              </w:rPr>
              <w:t>,</w:t>
            </w:r>
            <w:r>
              <w:rPr>
                <w:rFonts w:ascii="Book Antiqua" w:hAnsi="Book Antiqua"/>
              </w:rPr>
              <w:t>155</w:t>
            </w:r>
          </w:p>
        </w:tc>
        <w:tc>
          <w:tcPr>
            <w:tcW w:w="1134" w:type="dxa"/>
          </w:tcPr>
          <w:p w:rsidR="00262B46" w:rsidRPr="002C3839" w:rsidRDefault="00262B46" w:rsidP="00262B46">
            <w:pPr>
              <w:jc w:val="right"/>
              <w:rPr>
                <w:rFonts w:ascii="Book Antiqua" w:hAnsi="Book Antiqua"/>
              </w:rPr>
            </w:pPr>
            <w:r>
              <w:rPr>
                <w:rFonts w:ascii="Book Antiqua" w:hAnsi="Book Antiqua"/>
              </w:rPr>
              <w:t>2,019</w:t>
            </w:r>
          </w:p>
        </w:tc>
        <w:tc>
          <w:tcPr>
            <w:tcW w:w="992" w:type="dxa"/>
          </w:tcPr>
          <w:p w:rsidR="00262B46" w:rsidRPr="002C3839" w:rsidRDefault="00262B46" w:rsidP="00262B46">
            <w:pPr>
              <w:jc w:val="right"/>
              <w:rPr>
                <w:rFonts w:ascii="Book Antiqua" w:hAnsi="Book Antiqua"/>
              </w:rPr>
            </w:pPr>
            <w:r>
              <w:rPr>
                <w:rFonts w:ascii="Book Antiqua" w:hAnsi="Book Antiqua"/>
              </w:rPr>
              <w:t>(42</w:t>
            </w:r>
            <w:r w:rsidRPr="002C3839">
              <w:rPr>
                <w:rFonts w:ascii="Book Antiqua" w:hAnsi="Book Antiqua"/>
              </w:rPr>
              <w:t>.7</w:t>
            </w:r>
            <w:r>
              <w:rPr>
                <w:rFonts w:ascii="Book Antiqua" w:hAnsi="Book Antiqua"/>
              </w:rPr>
              <w:t>9)</w:t>
            </w:r>
          </w:p>
        </w:tc>
      </w:tr>
      <w:tr w:rsidR="00262B46" w:rsidRPr="002C3839" w:rsidTr="005B5CE0">
        <w:tc>
          <w:tcPr>
            <w:tcW w:w="4219" w:type="dxa"/>
            <w:tcBorders>
              <w:top w:val="single" w:sz="4" w:space="0" w:color="auto"/>
            </w:tcBorders>
          </w:tcPr>
          <w:p w:rsidR="00262B46" w:rsidRPr="002C3839" w:rsidRDefault="00262B46" w:rsidP="00262B46">
            <w:pPr>
              <w:jc w:val="both"/>
              <w:rPr>
                <w:rFonts w:ascii="Book Antiqua" w:hAnsi="Book Antiqua"/>
              </w:rPr>
            </w:pPr>
          </w:p>
        </w:tc>
        <w:tc>
          <w:tcPr>
            <w:tcW w:w="1134" w:type="dxa"/>
            <w:tcBorders>
              <w:top w:val="single" w:sz="4" w:space="0" w:color="auto"/>
            </w:tcBorders>
          </w:tcPr>
          <w:p w:rsidR="00262B46" w:rsidRPr="002C3839" w:rsidRDefault="00262B46" w:rsidP="00262B46">
            <w:pPr>
              <w:jc w:val="right"/>
              <w:rPr>
                <w:rFonts w:ascii="Book Antiqua" w:hAnsi="Book Antiqua"/>
              </w:rPr>
            </w:pPr>
            <w:r w:rsidRPr="002C3839">
              <w:rPr>
                <w:rFonts w:ascii="Book Antiqua" w:hAnsi="Book Antiqua"/>
              </w:rPr>
              <w:t>1</w:t>
            </w:r>
            <w:r>
              <w:rPr>
                <w:rFonts w:ascii="Book Antiqua" w:hAnsi="Book Antiqua"/>
              </w:rPr>
              <w:t>85</w:t>
            </w:r>
            <w:r w:rsidRPr="002C3839">
              <w:rPr>
                <w:rFonts w:ascii="Book Antiqua" w:hAnsi="Book Antiqua"/>
              </w:rPr>
              <w:t>,</w:t>
            </w:r>
            <w:r>
              <w:rPr>
                <w:rFonts w:ascii="Book Antiqua" w:hAnsi="Book Antiqua"/>
              </w:rPr>
              <w:t>95</w:t>
            </w:r>
            <w:r w:rsidRPr="002C3839">
              <w:rPr>
                <w:rFonts w:ascii="Book Antiqua" w:eastAsiaTheme="minorEastAsia" w:hAnsi="Book Antiqua"/>
                <w:lang w:eastAsia="zh-CN"/>
              </w:rPr>
              <w:t>5</w:t>
            </w:r>
          </w:p>
        </w:tc>
        <w:tc>
          <w:tcPr>
            <w:tcW w:w="1134" w:type="dxa"/>
            <w:tcBorders>
              <w:top w:val="single" w:sz="4" w:space="0" w:color="auto"/>
            </w:tcBorders>
          </w:tcPr>
          <w:p w:rsidR="00262B46" w:rsidRPr="002C3839" w:rsidRDefault="00262B46" w:rsidP="00262B46">
            <w:pPr>
              <w:jc w:val="right"/>
              <w:rPr>
                <w:rFonts w:ascii="Book Antiqua" w:hAnsi="Book Antiqua"/>
              </w:rPr>
            </w:pPr>
            <w:r>
              <w:rPr>
                <w:rFonts w:ascii="Book Antiqua" w:hAnsi="Book Antiqua"/>
              </w:rPr>
              <w:t>179,728</w:t>
            </w:r>
          </w:p>
        </w:tc>
        <w:tc>
          <w:tcPr>
            <w:tcW w:w="993" w:type="dxa"/>
            <w:tcBorders>
              <w:top w:val="single" w:sz="4" w:space="0" w:color="auto"/>
            </w:tcBorders>
          </w:tcPr>
          <w:p w:rsidR="00262B46" w:rsidRPr="002C3839" w:rsidRDefault="00262B46" w:rsidP="00262B46">
            <w:pPr>
              <w:jc w:val="right"/>
              <w:rPr>
                <w:rFonts w:ascii="Book Antiqua" w:hAnsi="Book Antiqua"/>
              </w:rPr>
            </w:pPr>
            <w:r w:rsidRPr="002C3839">
              <w:rPr>
                <w:rFonts w:ascii="Book Antiqua" w:hAnsi="Book Antiqua"/>
              </w:rPr>
              <w:t>3.</w:t>
            </w:r>
            <w:r>
              <w:rPr>
                <w:rFonts w:ascii="Book Antiqua" w:hAnsi="Book Antiqua"/>
              </w:rPr>
              <w:t>46</w:t>
            </w:r>
          </w:p>
        </w:tc>
        <w:tc>
          <w:tcPr>
            <w:tcW w:w="1133" w:type="dxa"/>
            <w:tcBorders>
              <w:top w:val="single" w:sz="4" w:space="0" w:color="auto"/>
            </w:tcBorders>
          </w:tcPr>
          <w:p w:rsidR="00262B46" w:rsidRPr="002C3839" w:rsidRDefault="00262B46" w:rsidP="00262B46">
            <w:pPr>
              <w:jc w:val="right"/>
              <w:rPr>
                <w:rFonts w:ascii="Book Antiqua" w:hAnsi="Book Antiqua"/>
              </w:rPr>
            </w:pPr>
            <w:r w:rsidRPr="002C3839">
              <w:rPr>
                <w:rFonts w:ascii="Book Antiqua" w:hAnsi="Book Antiqua"/>
              </w:rPr>
              <w:t>1</w:t>
            </w:r>
            <w:r>
              <w:rPr>
                <w:rFonts w:ascii="Book Antiqua" w:hAnsi="Book Antiqua"/>
              </w:rPr>
              <w:t>85</w:t>
            </w:r>
            <w:r w:rsidRPr="002C3839">
              <w:rPr>
                <w:rFonts w:ascii="Book Antiqua" w:hAnsi="Book Antiqua"/>
              </w:rPr>
              <w:t>,</w:t>
            </w:r>
            <w:r>
              <w:rPr>
                <w:rFonts w:ascii="Book Antiqua" w:hAnsi="Book Antiqua"/>
              </w:rPr>
              <w:t>95</w:t>
            </w:r>
            <w:r w:rsidRPr="002C3839">
              <w:rPr>
                <w:rFonts w:ascii="Book Antiqua" w:eastAsiaTheme="minorEastAsia" w:hAnsi="Book Antiqua"/>
                <w:lang w:eastAsia="zh-CN"/>
              </w:rPr>
              <w:t>5</w:t>
            </w:r>
          </w:p>
        </w:tc>
        <w:tc>
          <w:tcPr>
            <w:tcW w:w="1134" w:type="dxa"/>
            <w:tcBorders>
              <w:top w:val="single" w:sz="4" w:space="0" w:color="auto"/>
            </w:tcBorders>
          </w:tcPr>
          <w:p w:rsidR="00262B46" w:rsidRPr="002C3839" w:rsidRDefault="00262B46" w:rsidP="00262B46">
            <w:pPr>
              <w:jc w:val="right"/>
              <w:rPr>
                <w:rFonts w:ascii="Book Antiqua" w:hAnsi="Book Antiqua"/>
              </w:rPr>
            </w:pPr>
            <w:r>
              <w:rPr>
                <w:rFonts w:ascii="Book Antiqua" w:hAnsi="Book Antiqua"/>
              </w:rPr>
              <w:t>179,728</w:t>
            </w:r>
          </w:p>
        </w:tc>
        <w:tc>
          <w:tcPr>
            <w:tcW w:w="992" w:type="dxa"/>
            <w:tcBorders>
              <w:top w:val="single" w:sz="4" w:space="0" w:color="auto"/>
            </w:tcBorders>
          </w:tcPr>
          <w:p w:rsidR="00262B46" w:rsidRPr="002C3839" w:rsidRDefault="00262B46" w:rsidP="00262B46">
            <w:pPr>
              <w:jc w:val="right"/>
              <w:rPr>
                <w:rFonts w:ascii="Book Antiqua" w:hAnsi="Book Antiqua"/>
              </w:rPr>
            </w:pPr>
            <w:r w:rsidRPr="002C3839">
              <w:rPr>
                <w:rFonts w:ascii="Book Antiqua" w:hAnsi="Book Antiqua"/>
              </w:rPr>
              <w:t>3.</w:t>
            </w:r>
            <w:r>
              <w:rPr>
                <w:rFonts w:ascii="Book Antiqua" w:hAnsi="Book Antiqua"/>
              </w:rPr>
              <w:t>46</w:t>
            </w:r>
          </w:p>
        </w:tc>
      </w:tr>
      <w:tr w:rsidR="00262B46" w:rsidRPr="002C3839" w:rsidTr="005B5CE0">
        <w:tc>
          <w:tcPr>
            <w:tcW w:w="4219" w:type="dxa"/>
          </w:tcPr>
          <w:p w:rsidR="00262B46" w:rsidRPr="002C3839" w:rsidRDefault="00262B46" w:rsidP="00262B46">
            <w:pPr>
              <w:jc w:val="both"/>
              <w:rPr>
                <w:rFonts w:ascii="Book Antiqua" w:hAnsi="Book Antiqua"/>
              </w:rPr>
            </w:pPr>
          </w:p>
        </w:tc>
        <w:tc>
          <w:tcPr>
            <w:tcW w:w="1134" w:type="dxa"/>
          </w:tcPr>
          <w:p w:rsidR="00262B46" w:rsidRPr="002C3839" w:rsidRDefault="00262B46" w:rsidP="00262B46">
            <w:pPr>
              <w:jc w:val="right"/>
              <w:rPr>
                <w:rFonts w:ascii="Book Antiqua" w:hAnsi="Book Antiqua"/>
              </w:rPr>
            </w:pPr>
          </w:p>
        </w:tc>
        <w:tc>
          <w:tcPr>
            <w:tcW w:w="1134" w:type="dxa"/>
          </w:tcPr>
          <w:p w:rsidR="00262B46" w:rsidRPr="002C3839" w:rsidRDefault="00262B46" w:rsidP="00262B46">
            <w:pPr>
              <w:jc w:val="right"/>
              <w:rPr>
                <w:rFonts w:ascii="Book Antiqua" w:hAnsi="Book Antiqua"/>
              </w:rPr>
            </w:pPr>
          </w:p>
        </w:tc>
        <w:tc>
          <w:tcPr>
            <w:tcW w:w="993" w:type="dxa"/>
          </w:tcPr>
          <w:p w:rsidR="00262B46" w:rsidRPr="002C3839" w:rsidRDefault="00262B46" w:rsidP="00262B46">
            <w:pPr>
              <w:jc w:val="right"/>
              <w:rPr>
                <w:rFonts w:ascii="Book Antiqua" w:hAnsi="Book Antiqua"/>
              </w:rPr>
            </w:pPr>
          </w:p>
        </w:tc>
        <w:tc>
          <w:tcPr>
            <w:tcW w:w="1133" w:type="dxa"/>
          </w:tcPr>
          <w:p w:rsidR="00262B46" w:rsidRPr="002C3839" w:rsidRDefault="00262B46" w:rsidP="00262B46">
            <w:pPr>
              <w:jc w:val="right"/>
              <w:rPr>
                <w:rFonts w:ascii="Book Antiqua" w:hAnsi="Book Antiqua"/>
              </w:rPr>
            </w:pPr>
          </w:p>
        </w:tc>
        <w:tc>
          <w:tcPr>
            <w:tcW w:w="1134" w:type="dxa"/>
          </w:tcPr>
          <w:p w:rsidR="00262B46" w:rsidRPr="002C3839" w:rsidRDefault="00262B46" w:rsidP="00262B46">
            <w:pPr>
              <w:jc w:val="right"/>
              <w:rPr>
                <w:rFonts w:ascii="Book Antiqua" w:hAnsi="Book Antiqua"/>
              </w:rPr>
            </w:pPr>
          </w:p>
        </w:tc>
        <w:tc>
          <w:tcPr>
            <w:tcW w:w="992" w:type="dxa"/>
          </w:tcPr>
          <w:p w:rsidR="00262B46" w:rsidRPr="002C3839" w:rsidRDefault="00262B46" w:rsidP="00262B46">
            <w:pPr>
              <w:jc w:val="right"/>
              <w:rPr>
                <w:rFonts w:ascii="Book Antiqua" w:hAnsi="Book Antiqua"/>
              </w:rPr>
            </w:pPr>
          </w:p>
        </w:tc>
      </w:tr>
      <w:tr w:rsidR="00262B46" w:rsidRPr="002C3839" w:rsidTr="005B5CE0">
        <w:tc>
          <w:tcPr>
            <w:tcW w:w="4219" w:type="dxa"/>
          </w:tcPr>
          <w:p w:rsidR="00262B46" w:rsidRPr="002C3839" w:rsidRDefault="00262B46" w:rsidP="00262B46">
            <w:pPr>
              <w:jc w:val="both"/>
              <w:rPr>
                <w:rFonts w:ascii="Book Antiqua" w:hAnsi="Book Antiqua"/>
              </w:rPr>
            </w:pPr>
            <w:r w:rsidRPr="002C3839">
              <w:rPr>
                <w:rFonts w:ascii="Book Antiqua" w:hAnsi="Book Antiqua"/>
              </w:rPr>
              <w:t>Other income</w:t>
            </w:r>
          </w:p>
        </w:tc>
        <w:tc>
          <w:tcPr>
            <w:tcW w:w="1134" w:type="dxa"/>
          </w:tcPr>
          <w:p w:rsidR="00262B46" w:rsidRPr="002C3839" w:rsidRDefault="00262B46" w:rsidP="00262B46">
            <w:pPr>
              <w:jc w:val="right"/>
              <w:rPr>
                <w:rFonts w:ascii="Book Antiqua" w:hAnsi="Book Antiqua"/>
              </w:rPr>
            </w:pPr>
            <w:r>
              <w:rPr>
                <w:rFonts w:ascii="Book Antiqua" w:hAnsi="Book Antiqua"/>
              </w:rPr>
              <w:t>311</w:t>
            </w:r>
          </w:p>
        </w:tc>
        <w:tc>
          <w:tcPr>
            <w:tcW w:w="1134" w:type="dxa"/>
          </w:tcPr>
          <w:p w:rsidR="00262B46" w:rsidRPr="002C3839" w:rsidRDefault="00262B46" w:rsidP="00262B46">
            <w:pPr>
              <w:jc w:val="right"/>
              <w:rPr>
                <w:rFonts w:ascii="Book Antiqua" w:hAnsi="Book Antiqua"/>
              </w:rPr>
            </w:pPr>
            <w:r>
              <w:rPr>
                <w:rFonts w:ascii="Book Antiqua" w:hAnsi="Book Antiqua"/>
              </w:rPr>
              <w:t>1,239</w:t>
            </w:r>
          </w:p>
        </w:tc>
        <w:tc>
          <w:tcPr>
            <w:tcW w:w="993" w:type="dxa"/>
          </w:tcPr>
          <w:p w:rsidR="00262B46" w:rsidRPr="002C3839" w:rsidRDefault="00262B46" w:rsidP="00262B46">
            <w:pPr>
              <w:jc w:val="right"/>
              <w:rPr>
                <w:rFonts w:ascii="Book Antiqua" w:hAnsi="Book Antiqua"/>
              </w:rPr>
            </w:pPr>
            <w:r>
              <w:rPr>
                <w:rFonts w:ascii="Book Antiqua" w:hAnsi="Book Antiqua"/>
              </w:rPr>
              <w:t>(74</w:t>
            </w:r>
            <w:r w:rsidRPr="002C3839">
              <w:rPr>
                <w:rFonts w:ascii="Book Antiqua" w:hAnsi="Book Antiqua"/>
              </w:rPr>
              <w:t>.</w:t>
            </w:r>
            <w:r>
              <w:rPr>
                <w:rFonts w:ascii="Book Antiqua" w:hAnsi="Book Antiqua"/>
              </w:rPr>
              <w:t>90)</w:t>
            </w:r>
          </w:p>
        </w:tc>
        <w:tc>
          <w:tcPr>
            <w:tcW w:w="1133" w:type="dxa"/>
          </w:tcPr>
          <w:p w:rsidR="00262B46" w:rsidRPr="002C3839" w:rsidRDefault="00262B46" w:rsidP="00262B46">
            <w:pPr>
              <w:jc w:val="right"/>
              <w:rPr>
                <w:rFonts w:ascii="Book Antiqua" w:hAnsi="Book Antiqua"/>
              </w:rPr>
            </w:pPr>
            <w:r>
              <w:rPr>
                <w:rFonts w:ascii="Book Antiqua" w:hAnsi="Book Antiqua"/>
              </w:rPr>
              <w:t>311</w:t>
            </w:r>
          </w:p>
        </w:tc>
        <w:tc>
          <w:tcPr>
            <w:tcW w:w="1134" w:type="dxa"/>
          </w:tcPr>
          <w:p w:rsidR="00262B46" w:rsidRPr="002C3839" w:rsidRDefault="00262B46" w:rsidP="00262B46">
            <w:pPr>
              <w:jc w:val="right"/>
              <w:rPr>
                <w:rFonts w:ascii="Book Antiqua" w:hAnsi="Book Antiqua"/>
              </w:rPr>
            </w:pPr>
            <w:r>
              <w:rPr>
                <w:rFonts w:ascii="Book Antiqua" w:hAnsi="Book Antiqua"/>
              </w:rPr>
              <w:t>1,239</w:t>
            </w:r>
          </w:p>
        </w:tc>
        <w:tc>
          <w:tcPr>
            <w:tcW w:w="992" w:type="dxa"/>
          </w:tcPr>
          <w:p w:rsidR="00262B46" w:rsidRPr="002C3839" w:rsidRDefault="00262B46" w:rsidP="00262B46">
            <w:pPr>
              <w:jc w:val="right"/>
              <w:rPr>
                <w:rFonts w:ascii="Book Antiqua" w:hAnsi="Book Antiqua"/>
              </w:rPr>
            </w:pPr>
            <w:r>
              <w:rPr>
                <w:rFonts w:ascii="Book Antiqua" w:hAnsi="Book Antiqua"/>
              </w:rPr>
              <w:t>(74</w:t>
            </w:r>
            <w:r w:rsidRPr="002C3839">
              <w:rPr>
                <w:rFonts w:ascii="Book Antiqua" w:hAnsi="Book Antiqua"/>
              </w:rPr>
              <w:t>.</w:t>
            </w:r>
            <w:r>
              <w:rPr>
                <w:rFonts w:ascii="Book Antiqua" w:hAnsi="Book Antiqua"/>
              </w:rPr>
              <w:t>90)</w:t>
            </w:r>
          </w:p>
        </w:tc>
      </w:tr>
      <w:tr w:rsidR="00262B46" w:rsidRPr="002C3839" w:rsidTr="005B5CE0">
        <w:tc>
          <w:tcPr>
            <w:tcW w:w="4219" w:type="dxa"/>
          </w:tcPr>
          <w:p w:rsidR="00262B46" w:rsidRPr="002C3839" w:rsidRDefault="00262B46" w:rsidP="00262B46">
            <w:pPr>
              <w:jc w:val="both"/>
              <w:rPr>
                <w:rFonts w:ascii="Book Antiqua" w:hAnsi="Book Antiqua"/>
              </w:rPr>
            </w:pPr>
          </w:p>
        </w:tc>
        <w:tc>
          <w:tcPr>
            <w:tcW w:w="1134" w:type="dxa"/>
          </w:tcPr>
          <w:p w:rsidR="00262B46" w:rsidRPr="002C3839" w:rsidRDefault="00262B46" w:rsidP="00262B46">
            <w:pPr>
              <w:jc w:val="right"/>
              <w:rPr>
                <w:rFonts w:ascii="Book Antiqua" w:hAnsi="Book Antiqua"/>
                <w:color w:val="FF0000"/>
              </w:rPr>
            </w:pPr>
          </w:p>
        </w:tc>
        <w:tc>
          <w:tcPr>
            <w:tcW w:w="1134" w:type="dxa"/>
          </w:tcPr>
          <w:p w:rsidR="00262B46" w:rsidRPr="002C3839" w:rsidRDefault="00262B46" w:rsidP="00262B46">
            <w:pPr>
              <w:jc w:val="right"/>
              <w:rPr>
                <w:rFonts w:ascii="Book Antiqua" w:hAnsi="Book Antiqua"/>
                <w:color w:val="FF0000"/>
              </w:rPr>
            </w:pPr>
          </w:p>
        </w:tc>
        <w:tc>
          <w:tcPr>
            <w:tcW w:w="993" w:type="dxa"/>
          </w:tcPr>
          <w:p w:rsidR="00262B46" w:rsidRPr="002C3839" w:rsidRDefault="00262B46" w:rsidP="00262B46">
            <w:pPr>
              <w:jc w:val="right"/>
              <w:rPr>
                <w:rFonts w:ascii="Book Antiqua" w:hAnsi="Book Antiqua"/>
              </w:rPr>
            </w:pPr>
          </w:p>
        </w:tc>
        <w:tc>
          <w:tcPr>
            <w:tcW w:w="1133" w:type="dxa"/>
          </w:tcPr>
          <w:p w:rsidR="00262B46" w:rsidRPr="002C3839" w:rsidRDefault="00262B46" w:rsidP="00262B46">
            <w:pPr>
              <w:jc w:val="right"/>
              <w:rPr>
                <w:rFonts w:ascii="Book Antiqua" w:eastAsia="DengXian" w:hAnsi="Book Antiqua"/>
                <w:color w:val="FF0000"/>
                <w:lang w:eastAsia="zh-CN"/>
              </w:rPr>
            </w:pPr>
          </w:p>
        </w:tc>
        <w:tc>
          <w:tcPr>
            <w:tcW w:w="1134" w:type="dxa"/>
          </w:tcPr>
          <w:p w:rsidR="00262B46" w:rsidRPr="002C3839" w:rsidRDefault="00262B46" w:rsidP="00262B46">
            <w:pPr>
              <w:jc w:val="right"/>
              <w:rPr>
                <w:rFonts w:ascii="Book Antiqua" w:hAnsi="Book Antiqua"/>
                <w:color w:val="FF0000"/>
              </w:rPr>
            </w:pPr>
          </w:p>
        </w:tc>
        <w:tc>
          <w:tcPr>
            <w:tcW w:w="992" w:type="dxa"/>
          </w:tcPr>
          <w:p w:rsidR="00262B46" w:rsidRPr="002C3839" w:rsidRDefault="00262B46" w:rsidP="00262B46">
            <w:pPr>
              <w:jc w:val="right"/>
              <w:rPr>
                <w:rFonts w:ascii="Book Antiqua" w:hAnsi="Book Antiqua"/>
              </w:rPr>
            </w:pPr>
          </w:p>
        </w:tc>
      </w:tr>
      <w:tr w:rsidR="00262B46" w:rsidRPr="002C3839" w:rsidTr="005B5CE0">
        <w:tc>
          <w:tcPr>
            <w:tcW w:w="4219" w:type="dxa"/>
          </w:tcPr>
          <w:p w:rsidR="00262B46" w:rsidRPr="002C3839" w:rsidRDefault="00262B46" w:rsidP="00262B46">
            <w:pPr>
              <w:jc w:val="both"/>
              <w:rPr>
                <w:rFonts w:ascii="Book Antiqua" w:hAnsi="Book Antiqua"/>
              </w:rPr>
            </w:pPr>
            <w:r w:rsidRPr="002C3839">
              <w:rPr>
                <w:rFonts w:ascii="Book Antiqua" w:hAnsi="Book Antiqua"/>
              </w:rPr>
              <w:t>Cost of construction services</w:t>
            </w:r>
          </w:p>
        </w:tc>
        <w:tc>
          <w:tcPr>
            <w:tcW w:w="1134" w:type="dxa"/>
          </w:tcPr>
          <w:p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1</w:t>
            </w:r>
            <w:r w:rsidRPr="002C3839">
              <w:rPr>
                <w:rFonts w:ascii="Book Antiqua" w:hAnsi="Book Antiqua"/>
              </w:rPr>
              <w:t>,</w:t>
            </w:r>
            <w:r>
              <w:rPr>
                <w:rFonts w:ascii="Book Antiqua" w:hAnsi="Book Antiqua"/>
              </w:rPr>
              <w:t>155</w:t>
            </w:r>
            <w:r w:rsidRPr="002C3839">
              <w:rPr>
                <w:rFonts w:ascii="Book Antiqua" w:hAnsi="Book Antiqua"/>
              </w:rPr>
              <w:t>)</w:t>
            </w:r>
          </w:p>
        </w:tc>
        <w:tc>
          <w:tcPr>
            <w:tcW w:w="1134" w:type="dxa"/>
          </w:tcPr>
          <w:p w:rsidR="00262B46" w:rsidRPr="002C3839" w:rsidRDefault="00262B46" w:rsidP="00262B46">
            <w:pPr>
              <w:jc w:val="right"/>
              <w:rPr>
                <w:rFonts w:ascii="Book Antiqua" w:hAnsi="Book Antiqua"/>
              </w:rPr>
            </w:pPr>
            <w:r>
              <w:rPr>
                <w:rFonts w:ascii="Book Antiqua" w:hAnsi="Book Antiqua"/>
              </w:rPr>
              <w:t>(2,019)</w:t>
            </w:r>
          </w:p>
        </w:tc>
        <w:tc>
          <w:tcPr>
            <w:tcW w:w="993" w:type="dxa"/>
          </w:tcPr>
          <w:p w:rsidR="00262B46" w:rsidRPr="002C3839" w:rsidRDefault="00262B46" w:rsidP="00262B46">
            <w:pPr>
              <w:jc w:val="right"/>
              <w:rPr>
                <w:rFonts w:ascii="Book Antiqua" w:hAnsi="Book Antiqua"/>
              </w:rPr>
            </w:pPr>
            <w:r>
              <w:rPr>
                <w:rFonts w:ascii="Book Antiqua" w:hAnsi="Book Antiqua"/>
              </w:rPr>
              <w:t>(42</w:t>
            </w:r>
            <w:r w:rsidRPr="002C3839">
              <w:rPr>
                <w:rFonts w:ascii="Book Antiqua" w:hAnsi="Book Antiqua"/>
              </w:rPr>
              <w:t>.7</w:t>
            </w:r>
            <w:r>
              <w:rPr>
                <w:rFonts w:ascii="Book Antiqua" w:hAnsi="Book Antiqua"/>
              </w:rPr>
              <w:t>9)</w:t>
            </w:r>
          </w:p>
        </w:tc>
        <w:tc>
          <w:tcPr>
            <w:tcW w:w="1133" w:type="dxa"/>
          </w:tcPr>
          <w:p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1</w:t>
            </w:r>
            <w:r w:rsidRPr="002C3839">
              <w:rPr>
                <w:rFonts w:ascii="Book Antiqua" w:hAnsi="Book Antiqua"/>
              </w:rPr>
              <w:t>,</w:t>
            </w:r>
            <w:r>
              <w:rPr>
                <w:rFonts w:ascii="Book Antiqua" w:hAnsi="Book Antiqua"/>
              </w:rPr>
              <w:t>155</w:t>
            </w:r>
            <w:r w:rsidRPr="002C3839">
              <w:rPr>
                <w:rFonts w:ascii="Book Antiqua" w:hAnsi="Book Antiqua"/>
              </w:rPr>
              <w:t>)</w:t>
            </w:r>
          </w:p>
        </w:tc>
        <w:tc>
          <w:tcPr>
            <w:tcW w:w="1134" w:type="dxa"/>
          </w:tcPr>
          <w:p w:rsidR="00262B46" w:rsidRPr="002C3839" w:rsidRDefault="00262B46" w:rsidP="00262B46">
            <w:pPr>
              <w:jc w:val="right"/>
              <w:rPr>
                <w:rFonts w:ascii="Book Antiqua" w:hAnsi="Book Antiqua"/>
              </w:rPr>
            </w:pPr>
            <w:r>
              <w:rPr>
                <w:rFonts w:ascii="Book Antiqua" w:hAnsi="Book Antiqua"/>
              </w:rPr>
              <w:t>(2,019)</w:t>
            </w:r>
          </w:p>
        </w:tc>
        <w:tc>
          <w:tcPr>
            <w:tcW w:w="992" w:type="dxa"/>
          </w:tcPr>
          <w:p w:rsidR="00262B46" w:rsidRPr="002C3839" w:rsidRDefault="00262B46" w:rsidP="00262B46">
            <w:pPr>
              <w:jc w:val="right"/>
              <w:rPr>
                <w:rFonts w:ascii="Book Antiqua" w:hAnsi="Book Antiqua"/>
              </w:rPr>
            </w:pPr>
            <w:r>
              <w:rPr>
                <w:rFonts w:ascii="Book Antiqua" w:hAnsi="Book Antiqua"/>
              </w:rPr>
              <w:t>(42</w:t>
            </w:r>
            <w:r w:rsidRPr="002C3839">
              <w:rPr>
                <w:rFonts w:ascii="Book Antiqua" w:hAnsi="Book Antiqua"/>
              </w:rPr>
              <w:t>.7</w:t>
            </w:r>
            <w:r>
              <w:rPr>
                <w:rFonts w:ascii="Book Antiqua" w:hAnsi="Book Antiqua"/>
              </w:rPr>
              <w:t>9)</w:t>
            </w:r>
          </w:p>
        </w:tc>
      </w:tr>
      <w:tr w:rsidR="00262B46" w:rsidRPr="002C3839" w:rsidTr="005B5CE0">
        <w:tc>
          <w:tcPr>
            <w:tcW w:w="4219" w:type="dxa"/>
          </w:tcPr>
          <w:p w:rsidR="00262B46" w:rsidRPr="002C3839" w:rsidRDefault="00262B46" w:rsidP="00262B46">
            <w:pPr>
              <w:jc w:val="both"/>
              <w:rPr>
                <w:rFonts w:ascii="Book Antiqua" w:hAnsi="Book Antiqua"/>
              </w:rPr>
            </w:pPr>
            <w:r w:rsidRPr="002C3839">
              <w:rPr>
                <w:rFonts w:ascii="Book Antiqua" w:hAnsi="Book Antiqua"/>
              </w:rPr>
              <w:t>Staff costs</w:t>
            </w:r>
          </w:p>
        </w:tc>
        <w:tc>
          <w:tcPr>
            <w:tcW w:w="1134" w:type="dxa"/>
          </w:tcPr>
          <w:p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29</w:t>
            </w:r>
            <w:r w:rsidRPr="002C3839">
              <w:rPr>
                <w:rFonts w:ascii="Book Antiqua" w:hAnsi="Book Antiqua"/>
              </w:rPr>
              <w:t>,</w:t>
            </w:r>
            <w:r>
              <w:rPr>
                <w:rFonts w:ascii="Book Antiqua" w:hAnsi="Book Antiqua"/>
              </w:rPr>
              <w:t>00</w:t>
            </w:r>
            <w:r w:rsidRPr="002C3839">
              <w:rPr>
                <w:rFonts w:ascii="Book Antiqua" w:hAnsi="Book Antiqua"/>
              </w:rPr>
              <w:t>7)</w:t>
            </w:r>
          </w:p>
        </w:tc>
        <w:tc>
          <w:tcPr>
            <w:tcW w:w="1134" w:type="dxa"/>
          </w:tcPr>
          <w:p w:rsidR="00262B46" w:rsidRPr="002C3839" w:rsidRDefault="00262B46" w:rsidP="00262B46">
            <w:pPr>
              <w:jc w:val="right"/>
              <w:rPr>
                <w:rFonts w:ascii="Book Antiqua" w:hAnsi="Book Antiqua"/>
              </w:rPr>
            </w:pPr>
            <w:r>
              <w:rPr>
                <w:rFonts w:ascii="Book Antiqua" w:hAnsi="Book Antiqua"/>
              </w:rPr>
              <w:t>(25,574)</w:t>
            </w:r>
          </w:p>
        </w:tc>
        <w:tc>
          <w:tcPr>
            <w:tcW w:w="993" w:type="dxa"/>
          </w:tcPr>
          <w:p w:rsidR="00262B46" w:rsidRPr="002C3839" w:rsidRDefault="00262B46" w:rsidP="00262B46">
            <w:pPr>
              <w:jc w:val="right"/>
              <w:rPr>
                <w:rFonts w:ascii="Book Antiqua" w:hAnsi="Book Antiqua"/>
              </w:rPr>
            </w:pPr>
            <w:r w:rsidRPr="002C3839">
              <w:rPr>
                <w:rFonts w:ascii="Book Antiqua" w:hAnsi="Book Antiqua"/>
              </w:rPr>
              <w:t>1</w:t>
            </w:r>
            <w:r>
              <w:rPr>
                <w:rFonts w:ascii="Book Antiqua" w:hAnsi="Book Antiqua"/>
              </w:rPr>
              <w:t>3</w:t>
            </w:r>
            <w:r w:rsidRPr="002C3839">
              <w:rPr>
                <w:rFonts w:ascii="Book Antiqua" w:hAnsi="Book Antiqua"/>
              </w:rPr>
              <w:t>.</w:t>
            </w:r>
            <w:r>
              <w:rPr>
                <w:rFonts w:ascii="Book Antiqua" w:hAnsi="Book Antiqua"/>
              </w:rPr>
              <w:t>4</w:t>
            </w:r>
            <w:r w:rsidRPr="002C3839">
              <w:rPr>
                <w:rFonts w:ascii="Book Antiqua" w:hAnsi="Book Antiqua"/>
              </w:rPr>
              <w:t>2</w:t>
            </w:r>
          </w:p>
        </w:tc>
        <w:tc>
          <w:tcPr>
            <w:tcW w:w="1133" w:type="dxa"/>
          </w:tcPr>
          <w:p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29</w:t>
            </w:r>
            <w:r w:rsidRPr="002C3839">
              <w:rPr>
                <w:rFonts w:ascii="Book Antiqua" w:hAnsi="Book Antiqua"/>
              </w:rPr>
              <w:t>,</w:t>
            </w:r>
            <w:r>
              <w:rPr>
                <w:rFonts w:ascii="Book Antiqua" w:hAnsi="Book Antiqua"/>
              </w:rPr>
              <w:t>00</w:t>
            </w:r>
            <w:r w:rsidRPr="002C3839">
              <w:rPr>
                <w:rFonts w:ascii="Book Antiqua" w:hAnsi="Book Antiqua"/>
              </w:rPr>
              <w:t>7)</w:t>
            </w:r>
          </w:p>
        </w:tc>
        <w:tc>
          <w:tcPr>
            <w:tcW w:w="1134" w:type="dxa"/>
          </w:tcPr>
          <w:p w:rsidR="00262B46" w:rsidRPr="002C3839" w:rsidRDefault="00262B46" w:rsidP="00262B46">
            <w:pPr>
              <w:jc w:val="right"/>
              <w:rPr>
                <w:rFonts w:ascii="Book Antiqua" w:hAnsi="Book Antiqua"/>
              </w:rPr>
            </w:pPr>
            <w:r>
              <w:rPr>
                <w:rFonts w:ascii="Book Antiqua" w:hAnsi="Book Antiqua"/>
              </w:rPr>
              <w:t>(25,574)</w:t>
            </w:r>
          </w:p>
        </w:tc>
        <w:tc>
          <w:tcPr>
            <w:tcW w:w="992" w:type="dxa"/>
          </w:tcPr>
          <w:p w:rsidR="00262B46" w:rsidRPr="002C3839" w:rsidRDefault="00262B46" w:rsidP="00262B46">
            <w:pPr>
              <w:jc w:val="right"/>
              <w:rPr>
                <w:rFonts w:ascii="Book Antiqua" w:hAnsi="Book Antiqua"/>
              </w:rPr>
            </w:pPr>
            <w:r w:rsidRPr="002C3839">
              <w:rPr>
                <w:rFonts w:ascii="Book Antiqua" w:hAnsi="Book Antiqua"/>
              </w:rPr>
              <w:t>1</w:t>
            </w:r>
            <w:r>
              <w:rPr>
                <w:rFonts w:ascii="Book Antiqua" w:hAnsi="Book Antiqua"/>
              </w:rPr>
              <w:t>3</w:t>
            </w:r>
            <w:r w:rsidRPr="002C3839">
              <w:rPr>
                <w:rFonts w:ascii="Book Antiqua" w:hAnsi="Book Antiqua"/>
              </w:rPr>
              <w:t>.</w:t>
            </w:r>
            <w:r>
              <w:rPr>
                <w:rFonts w:ascii="Book Antiqua" w:hAnsi="Book Antiqua"/>
              </w:rPr>
              <w:t>4</w:t>
            </w:r>
            <w:r w:rsidRPr="002C3839">
              <w:rPr>
                <w:rFonts w:ascii="Book Antiqua" w:hAnsi="Book Antiqua"/>
              </w:rPr>
              <w:t>2</w:t>
            </w:r>
          </w:p>
        </w:tc>
      </w:tr>
      <w:tr w:rsidR="00262B46" w:rsidRPr="002C3839" w:rsidTr="005B5CE0">
        <w:tc>
          <w:tcPr>
            <w:tcW w:w="4219" w:type="dxa"/>
          </w:tcPr>
          <w:p w:rsidR="00262B46" w:rsidRPr="002C3839" w:rsidRDefault="00262B46" w:rsidP="00262B46">
            <w:pPr>
              <w:jc w:val="both"/>
              <w:rPr>
                <w:rFonts w:ascii="Book Antiqua" w:hAnsi="Book Antiqua"/>
              </w:rPr>
            </w:pPr>
            <w:r w:rsidRPr="002C3839">
              <w:rPr>
                <w:rFonts w:ascii="Book Antiqua" w:hAnsi="Book Antiqua"/>
              </w:rPr>
              <w:t>Maintenance and operational supplies</w:t>
            </w:r>
          </w:p>
        </w:tc>
        <w:tc>
          <w:tcPr>
            <w:tcW w:w="1134" w:type="dxa"/>
          </w:tcPr>
          <w:p w:rsidR="00262B46" w:rsidRPr="002C3839" w:rsidRDefault="00262B46" w:rsidP="00262B46">
            <w:pPr>
              <w:jc w:val="right"/>
              <w:rPr>
                <w:rFonts w:ascii="Book Antiqua" w:hAnsi="Book Antiqua"/>
                <w:lang w:eastAsia="zh-TW"/>
              </w:rPr>
            </w:pPr>
            <w:r w:rsidRPr="002C3839">
              <w:rPr>
                <w:rFonts w:ascii="Book Antiqua" w:hAnsi="Book Antiqua"/>
                <w:lang w:eastAsia="zh-TW"/>
              </w:rPr>
              <w:t>(</w:t>
            </w:r>
            <w:r>
              <w:rPr>
                <w:rFonts w:ascii="Book Antiqua" w:hAnsi="Book Antiqua"/>
                <w:lang w:eastAsia="zh-TW"/>
              </w:rPr>
              <w:t>36</w:t>
            </w:r>
            <w:r w:rsidRPr="002C3839">
              <w:rPr>
                <w:rFonts w:ascii="Book Antiqua" w:hAnsi="Book Antiqua"/>
                <w:lang w:eastAsia="zh-TW"/>
              </w:rPr>
              <w:t>,</w:t>
            </w:r>
            <w:r>
              <w:rPr>
                <w:rFonts w:ascii="Book Antiqua" w:hAnsi="Book Antiqua"/>
                <w:lang w:eastAsia="zh-TW"/>
              </w:rPr>
              <w:t>972</w:t>
            </w:r>
            <w:r w:rsidRPr="002C3839">
              <w:rPr>
                <w:rFonts w:ascii="Book Antiqua" w:hAnsi="Book Antiqua"/>
                <w:lang w:eastAsia="zh-TW"/>
              </w:rPr>
              <w:t>)</w:t>
            </w:r>
          </w:p>
        </w:tc>
        <w:tc>
          <w:tcPr>
            <w:tcW w:w="1134" w:type="dxa"/>
          </w:tcPr>
          <w:p w:rsidR="00262B46" w:rsidRPr="002C3839" w:rsidRDefault="00262B46" w:rsidP="00262B46">
            <w:pPr>
              <w:jc w:val="right"/>
              <w:rPr>
                <w:rFonts w:ascii="Book Antiqua" w:hAnsi="Book Antiqua"/>
                <w:lang w:eastAsia="zh-TW"/>
              </w:rPr>
            </w:pPr>
            <w:r>
              <w:rPr>
                <w:rFonts w:ascii="Book Antiqua" w:hAnsi="Book Antiqua"/>
                <w:lang w:eastAsia="zh-TW"/>
              </w:rPr>
              <w:t>(35,399)</w:t>
            </w:r>
          </w:p>
        </w:tc>
        <w:tc>
          <w:tcPr>
            <w:tcW w:w="993" w:type="dxa"/>
          </w:tcPr>
          <w:p w:rsidR="00262B46" w:rsidRPr="002C3839" w:rsidRDefault="00262B46" w:rsidP="00262B46">
            <w:pPr>
              <w:jc w:val="right"/>
              <w:rPr>
                <w:rFonts w:ascii="Book Antiqua" w:hAnsi="Book Antiqua"/>
                <w:lang w:eastAsia="zh-TW"/>
              </w:rPr>
            </w:pPr>
            <w:r>
              <w:rPr>
                <w:rFonts w:ascii="Book Antiqua" w:hAnsi="Book Antiqua"/>
                <w:lang w:eastAsia="zh-TW"/>
              </w:rPr>
              <w:t>4</w:t>
            </w:r>
            <w:r w:rsidRPr="002C3839">
              <w:rPr>
                <w:rFonts w:ascii="Book Antiqua" w:hAnsi="Book Antiqua"/>
                <w:lang w:eastAsia="zh-TW"/>
              </w:rPr>
              <w:t>.</w:t>
            </w:r>
            <w:r>
              <w:rPr>
                <w:rFonts w:ascii="Book Antiqua" w:hAnsi="Book Antiqua"/>
                <w:lang w:eastAsia="zh-TW"/>
              </w:rPr>
              <w:t>44</w:t>
            </w:r>
          </w:p>
        </w:tc>
        <w:tc>
          <w:tcPr>
            <w:tcW w:w="1133" w:type="dxa"/>
          </w:tcPr>
          <w:p w:rsidR="00262B46" w:rsidRPr="002C3839" w:rsidRDefault="00262B46" w:rsidP="00262B46">
            <w:pPr>
              <w:jc w:val="right"/>
              <w:rPr>
                <w:rFonts w:ascii="Book Antiqua" w:hAnsi="Book Antiqua"/>
                <w:lang w:eastAsia="zh-TW"/>
              </w:rPr>
            </w:pPr>
            <w:r w:rsidRPr="002C3839">
              <w:rPr>
                <w:rFonts w:ascii="Book Antiqua" w:hAnsi="Book Antiqua"/>
                <w:lang w:eastAsia="zh-TW"/>
              </w:rPr>
              <w:t>(</w:t>
            </w:r>
            <w:r>
              <w:rPr>
                <w:rFonts w:ascii="Book Antiqua" w:hAnsi="Book Antiqua"/>
                <w:lang w:eastAsia="zh-TW"/>
              </w:rPr>
              <w:t>36</w:t>
            </w:r>
            <w:r w:rsidRPr="002C3839">
              <w:rPr>
                <w:rFonts w:ascii="Book Antiqua" w:hAnsi="Book Antiqua"/>
                <w:lang w:eastAsia="zh-TW"/>
              </w:rPr>
              <w:t>,</w:t>
            </w:r>
            <w:r>
              <w:rPr>
                <w:rFonts w:ascii="Book Antiqua" w:hAnsi="Book Antiqua"/>
                <w:lang w:eastAsia="zh-TW"/>
              </w:rPr>
              <w:t>972</w:t>
            </w:r>
            <w:r w:rsidRPr="002C3839">
              <w:rPr>
                <w:rFonts w:ascii="Book Antiqua" w:hAnsi="Book Antiqua"/>
                <w:lang w:eastAsia="zh-TW"/>
              </w:rPr>
              <w:t>)</w:t>
            </w:r>
          </w:p>
        </w:tc>
        <w:tc>
          <w:tcPr>
            <w:tcW w:w="1134" w:type="dxa"/>
          </w:tcPr>
          <w:p w:rsidR="00262B46" w:rsidRPr="002C3839" w:rsidRDefault="00262B46" w:rsidP="00262B46">
            <w:pPr>
              <w:jc w:val="right"/>
              <w:rPr>
                <w:rFonts w:ascii="Book Antiqua" w:hAnsi="Book Antiqua"/>
                <w:lang w:eastAsia="zh-TW"/>
              </w:rPr>
            </w:pPr>
            <w:r>
              <w:rPr>
                <w:rFonts w:ascii="Book Antiqua" w:hAnsi="Book Antiqua"/>
                <w:lang w:eastAsia="zh-TW"/>
              </w:rPr>
              <w:t>(35,399)</w:t>
            </w:r>
          </w:p>
        </w:tc>
        <w:tc>
          <w:tcPr>
            <w:tcW w:w="992" w:type="dxa"/>
          </w:tcPr>
          <w:p w:rsidR="00262B46" w:rsidRPr="002C3839" w:rsidRDefault="00262B46" w:rsidP="00262B46">
            <w:pPr>
              <w:jc w:val="right"/>
              <w:rPr>
                <w:rFonts w:ascii="Book Antiqua" w:hAnsi="Book Antiqua"/>
                <w:lang w:eastAsia="zh-TW"/>
              </w:rPr>
            </w:pPr>
            <w:r>
              <w:rPr>
                <w:rFonts w:ascii="Book Antiqua" w:hAnsi="Book Antiqua"/>
                <w:lang w:eastAsia="zh-TW"/>
              </w:rPr>
              <w:t>4</w:t>
            </w:r>
            <w:r w:rsidRPr="002C3839">
              <w:rPr>
                <w:rFonts w:ascii="Book Antiqua" w:hAnsi="Book Antiqua"/>
                <w:lang w:eastAsia="zh-TW"/>
              </w:rPr>
              <w:t>.</w:t>
            </w:r>
            <w:r>
              <w:rPr>
                <w:rFonts w:ascii="Book Antiqua" w:hAnsi="Book Antiqua"/>
                <w:lang w:eastAsia="zh-TW"/>
              </w:rPr>
              <w:t>44</w:t>
            </w:r>
          </w:p>
        </w:tc>
      </w:tr>
      <w:tr w:rsidR="00262B46" w:rsidRPr="002C3839" w:rsidTr="005B5CE0">
        <w:tc>
          <w:tcPr>
            <w:tcW w:w="4219" w:type="dxa"/>
          </w:tcPr>
          <w:p w:rsidR="00262B46" w:rsidRPr="002C3839" w:rsidRDefault="00262B46" w:rsidP="00262B46">
            <w:pPr>
              <w:jc w:val="both"/>
              <w:rPr>
                <w:rFonts w:ascii="Book Antiqua" w:hAnsi="Book Antiqua"/>
              </w:rPr>
            </w:pPr>
            <w:r w:rsidRPr="002C3839">
              <w:rPr>
                <w:rFonts w:ascii="Book Antiqua" w:hAnsi="Book Antiqua"/>
              </w:rPr>
              <w:t>Administrative expenses</w:t>
            </w:r>
          </w:p>
        </w:tc>
        <w:tc>
          <w:tcPr>
            <w:tcW w:w="1134" w:type="dxa"/>
          </w:tcPr>
          <w:p w:rsidR="00262B46" w:rsidRPr="002C3839" w:rsidRDefault="00262B46" w:rsidP="00262B46">
            <w:pPr>
              <w:jc w:val="right"/>
              <w:rPr>
                <w:rFonts w:ascii="Book Antiqua" w:hAnsi="Book Antiqua"/>
                <w:lang w:eastAsia="zh-TW"/>
              </w:rPr>
            </w:pPr>
            <w:r w:rsidRPr="002C3839">
              <w:rPr>
                <w:rFonts w:ascii="Book Antiqua" w:hAnsi="Book Antiqua"/>
                <w:lang w:eastAsia="zh-TW"/>
              </w:rPr>
              <w:t>(</w:t>
            </w:r>
            <w:r>
              <w:rPr>
                <w:rFonts w:ascii="Book Antiqua" w:hAnsi="Book Antiqua"/>
                <w:lang w:eastAsia="zh-TW"/>
              </w:rPr>
              <w:t>6</w:t>
            </w:r>
            <w:r w:rsidRPr="002C3839">
              <w:rPr>
                <w:rFonts w:ascii="Book Antiqua" w:hAnsi="Book Antiqua"/>
                <w:lang w:eastAsia="zh-TW"/>
              </w:rPr>
              <w:t>,</w:t>
            </w:r>
            <w:r>
              <w:rPr>
                <w:rFonts w:ascii="Book Antiqua" w:hAnsi="Book Antiqua"/>
                <w:lang w:eastAsia="zh-TW"/>
              </w:rPr>
              <w:t>997</w:t>
            </w:r>
            <w:r w:rsidRPr="002C3839">
              <w:rPr>
                <w:rFonts w:ascii="Book Antiqua" w:hAnsi="Book Antiqua"/>
                <w:lang w:eastAsia="zh-TW"/>
              </w:rPr>
              <w:t>)</w:t>
            </w:r>
          </w:p>
        </w:tc>
        <w:tc>
          <w:tcPr>
            <w:tcW w:w="1134" w:type="dxa"/>
          </w:tcPr>
          <w:p w:rsidR="00262B46" w:rsidRPr="002C3839" w:rsidRDefault="00262B46" w:rsidP="00262B46">
            <w:pPr>
              <w:jc w:val="right"/>
              <w:rPr>
                <w:rFonts w:ascii="Book Antiqua" w:hAnsi="Book Antiqua"/>
                <w:lang w:eastAsia="zh-TW"/>
              </w:rPr>
            </w:pPr>
            <w:r>
              <w:rPr>
                <w:rFonts w:ascii="Book Antiqua" w:hAnsi="Book Antiqua"/>
                <w:lang w:eastAsia="zh-TW"/>
              </w:rPr>
              <w:t>(8,238)</w:t>
            </w:r>
          </w:p>
        </w:tc>
        <w:tc>
          <w:tcPr>
            <w:tcW w:w="993" w:type="dxa"/>
          </w:tcPr>
          <w:p w:rsidR="00262B46" w:rsidRPr="002C3839" w:rsidRDefault="00262B46" w:rsidP="00262B46">
            <w:pPr>
              <w:jc w:val="right"/>
              <w:rPr>
                <w:rFonts w:ascii="Book Antiqua" w:hAnsi="Book Antiqua"/>
                <w:lang w:eastAsia="zh-TW"/>
              </w:rPr>
            </w:pPr>
            <w:r>
              <w:rPr>
                <w:rFonts w:ascii="Book Antiqua" w:hAnsi="Book Antiqua"/>
                <w:lang w:eastAsia="zh-TW"/>
              </w:rPr>
              <w:t>(15</w:t>
            </w:r>
            <w:r w:rsidRPr="002C3839">
              <w:rPr>
                <w:rFonts w:ascii="Book Antiqua" w:hAnsi="Book Antiqua"/>
                <w:lang w:eastAsia="zh-TW"/>
              </w:rPr>
              <w:t>.</w:t>
            </w:r>
            <w:r>
              <w:rPr>
                <w:rFonts w:ascii="Book Antiqua" w:hAnsi="Book Antiqua"/>
                <w:lang w:eastAsia="zh-TW"/>
              </w:rPr>
              <w:t>0</w:t>
            </w:r>
            <w:r w:rsidR="00DD4CE1">
              <w:rPr>
                <w:rFonts w:ascii="Book Antiqua" w:hAnsi="Book Antiqua"/>
                <w:lang w:eastAsia="zh-TW"/>
              </w:rPr>
              <w:t>6</w:t>
            </w:r>
            <w:r>
              <w:rPr>
                <w:rFonts w:ascii="Book Antiqua" w:hAnsi="Book Antiqua"/>
                <w:lang w:eastAsia="zh-TW"/>
              </w:rPr>
              <w:t>)</w:t>
            </w:r>
          </w:p>
        </w:tc>
        <w:tc>
          <w:tcPr>
            <w:tcW w:w="1133" w:type="dxa"/>
          </w:tcPr>
          <w:p w:rsidR="00262B46" w:rsidRPr="002C3839" w:rsidRDefault="00262B46" w:rsidP="00262B46">
            <w:pPr>
              <w:jc w:val="right"/>
              <w:rPr>
                <w:rFonts w:ascii="Book Antiqua" w:hAnsi="Book Antiqua"/>
                <w:lang w:eastAsia="zh-TW"/>
              </w:rPr>
            </w:pPr>
            <w:r w:rsidRPr="002C3839">
              <w:rPr>
                <w:rFonts w:ascii="Book Antiqua" w:hAnsi="Book Antiqua"/>
                <w:lang w:eastAsia="zh-TW"/>
              </w:rPr>
              <w:t>(</w:t>
            </w:r>
            <w:r>
              <w:rPr>
                <w:rFonts w:ascii="Book Antiqua" w:hAnsi="Book Antiqua"/>
                <w:lang w:eastAsia="zh-TW"/>
              </w:rPr>
              <w:t>6</w:t>
            </w:r>
            <w:r w:rsidRPr="002C3839">
              <w:rPr>
                <w:rFonts w:ascii="Book Antiqua" w:hAnsi="Book Antiqua"/>
                <w:lang w:eastAsia="zh-TW"/>
              </w:rPr>
              <w:t>,</w:t>
            </w:r>
            <w:r>
              <w:rPr>
                <w:rFonts w:ascii="Book Antiqua" w:hAnsi="Book Antiqua"/>
                <w:lang w:eastAsia="zh-TW"/>
              </w:rPr>
              <w:t>997</w:t>
            </w:r>
            <w:r w:rsidRPr="002C3839">
              <w:rPr>
                <w:rFonts w:ascii="Book Antiqua" w:hAnsi="Book Antiqua"/>
                <w:lang w:eastAsia="zh-TW"/>
              </w:rPr>
              <w:t>)</w:t>
            </w:r>
          </w:p>
        </w:tc>
        <w:tc>
          <w:tcPr>
            <w:tcW w:w="1134" w:type="dxa"/>
          </w:tcPr>
          <w:p w:rsidR="00262B46" w:rsidRPr="002C3839" w:rsidRDefault="00262B46" w:rsidP="00262B46">
            <w:pPr>
              <w:jc w:val="right"/>
              <w:rPr>
                <w:rFonts w:ascii="Book Antiqua" w:hAnsi="Book Antiqua"/>
                <w:lang w:eastAsia="zh-TW"/>
              </w:rPr>
            </w:pPr>
            <w:r>
              <w:rPr>
                <w:rFonts w:ascii="Book Antiqua" w:hAnsi="Book Antiqua"/>
                <w:lang w:eastAsia="zh-TW"/>
              </w:rPr>
              <w:t>(8,238)</w:t>
            </w:r>
          </w:p>
        </w:tc>
        <w:tc>
          <w:tcPr>
            <w:tcW w:w="992" w:type="dxa"/>
          </w:tcPr>
          <w:p w:rsidR="00262B46" w:rsidRPr="002C3839" w:rsidRDefault="00262B46" w:rsidP="00262B46">
            <w:pPr>
              <w:jc w:val="right"/>
              <w:rPr>
                <w:rFonts w:ascii="Book Antiqua" w:hAnsi="Book Antiqua"/>
                <w:lang w:eastAsia="zh-TW"/>
              </w:rPr>
            </w:pPr>
            <w:r>
              <w:rPr>
                <w:rFonts w:ascii="Book Antiqua" w:hAnsi="Book Antiqua"/>
                <w:lang w:eastAsia="zh-TW"/>
              </w:rPr>
              <w:t>(15</w:t>
            </w:r>
            <w:r w:rsidRPr="002C3839">
              <w:rPr>
                <w:rFonts w:ascii="Book Antiqua" w:hAnsi="Book Antiqua"/>
                <w:lang w:eastAsia="zh-TW"/>
              </w:rPr>
              <w:t>.</w:t>
            </w:r>
            <w:r>
              <w:rPr>
                <w:rFonts w:ascii="Book Antiqua" w:hAnsi="Book Antiqua"/>
                <w:lang w:eastAsia="zh-TW"/>
              </w:rPr>
              <w:t>0</w:t>
            </w:r>
            <w:r w:rsidR="00DD4CE1">
              <w:rPr>
                <w:rFonts w:ascii="Book Antiqua" w:hAnsi="Book Antiqua"/>
                <w:lang w:eastAsia="zh-TW"/>
              </w:rPr>
              <w:t>6</w:t>
            </w:r>
            <w:r>
              <w:rPr>
                <w:rFonts w:ascii="Book Antiqua" w:hAnsi="Book Antiqua"/>
                <w:lang w:eastAsia="zh-TW"/>
              </w:rPr>
              <w:t>)</w:t>
            </w:r>
          </w:p>
        </w:tc>
      </w:tr>
      <w:tr w:rsidR="00262B46" w:rsidRPr="002C3839" w:rsidTr="005B5CE0">
        <w:tc>
          <w:tcPr>
            <w:tcW w:w="4219" w:type="dxa"/>
          </w:tcPr>
          <w:p w:rsidR="00262B46" w:rsidRPr="002C3839" w:rsidRDefault="00262B46" w:rsidP="00262B46">
            <w:pPr>
              <w:jc w:val="both"/>
              <w:rPr>
                <w:rFonts w:ascii="Book Antiqua" w:hAnsi="Book Antiqua"/>
              </w:rPr>
            </w:pPr>
            <w:r w:rsidRPr="002C3839">
              <w:rPr>
                <w:rFonts w:ascii="Book Antiqua" w:hAnsi="Book Antiqua"/>
              </w:rPr>
              <w:t>Amortisation of Leased Concession Assets</w:t>
            </w:r>
          </w:p>
        </w:tc>
        <w:tc>
          <w:tcPr>
            <w:tcW w:w="1134" w:type="dxa"/>
          </w:tcPr>
          <w:p w:rsidR="00262B46" w:rsidRPr="002C3839" w:rsidRDefault="00262B46" w:rsidP="00262B46">
            <w:pPr>
              <w:jc w:val="right"/>
              <w:rPr>
                <w:rFonts w:ascii="Book Antiqua" w:hAnsi="Book Antiqua"/>
              </w:rPr>
            </w:pPr>
            <w:r w:rsidRPr="002C3839">
              <w:rPr>
                <w:rFonts w:ascii="Book Antiqua" w:hAnsi="Book Antiqua"/>
              </w:rPr>
              <w:t>(2</w:t>
            </w:r>
            <w:r>
              <w:rPr>
                <w:rFonts w:ascii="Book Antiqua" w:hAnsi="Book Antiqua"/>
              </w:rPr>
              <w:t>1</w:t>
            </w:r>
            <w:r w:rsidRPr="002C3839">
              <w:rPr>
                <w:rFonts w:ascii="Book Antiqua" w:hAnsi="Book Antiqua"/>
              </w:rPr>
              <w:t>,</w:t>
            </w:r>
            <w:r>
              <w:rPr>
                <w:rFonts w:ascii="Book Antiqua" w:hAnsi="Book Antiqua"/>
              </w:rPr>
              <w:t>994</w:t>
            </w:r>
            <w:r w:rsidRPr="002C3839">
              <w:rPr>
                <w:rFonts w:ascii="Book Antiqua" w:hAnsi="Book Antiqua"/>
              </w:rPr>
              <w:t>)</w:t>
            </w:r>
          </w:p>
        </w:tc>
        <w:tc>
          <w:tcPr>
            <w:tcW w:w="1134" w:type="dxa"/>
          </w:tcPr>
          <w:p w:rsidR="00262B46" w:rsidRPr="002C3839" w:rsidRDefault="00262B46" w:rsidP="00262B46">
            <w:pPr>
              <w:jc w:val="right"/>
              <w:rPr>
                <w:rFonts w:ascii="Book Antiqua" w:hAnsi="Book Antiqua"/>
              </w:rPr>
            </w:pPr>
            <w:r>
              <w:rPr>
                <w:rFonts w:ascii="Book Antiqua" w:hAnsi="Book Antiqua"/>
              </w:rPr>
              <w:t>(20,811)</w:t>
            </w:r>
          </w:p>
        </w:tc>
        <w:tc>
          <w:tcPr>
            <w:tcW w:w="993" w:type="dxa"/>
          </w:tcPr>
          <w:p w:rsidR="00262B46" w:rsidRPr="002C3839" w:rsidRDefault="00262B46" w:rsidP="00262B46">
            <w:pPr>
              <w:jc w:val="right"/>
              <w:rPr>
                <w:rFonts w:ascii="Book Antiqua" w:hAnsi="Book Antiqua"/>
              </w:rPr>
            </w:pPr>
            <w:r>
              <w:rPr>
                <w:rFonts w:ascii="Book Antiqua" w:hAnsi="Book Antiqua"/>
              </w:rPr>
              <w:t>5</w:t>
            </w:r>
            <w:r w:rsidRPr="002C3839">
              <w:rPr>
                <w:rFonts w:ascii="Book Antiqua" w:hAnsi="Book Antiqua"/>
              </w:rPr>
              <w:t>.6</w:t>
            </w:r>
            <w:r>
              <w:rPr>
                <w:rFonts w:ascii="Book Antiqua" w:hAnsi="Book Antiqua"/>
              </w:rPr>
              <w:t>8</w:t>
            </w:r>
          </w:p>
        </w:tc>
        <w:tc>
          <w:tcPr>
            <w:tcW w:w="1133" w:type="dxa"/>
          </w:tcPr>
          <w:p w:rsidR="00262B46" w:rsidRPr="002C3839" w:rsidRDefault="00262B46" w:rsidP="00262B46">
            <w:pPr>
              <w:jc w:val="right"/>
              <w:rPr>
                <w:rFonts w:ascii="Book Antiqua" w:hAnsi="Book Antiqua"/>
              </w:rPr>
            </w:pPr>
            <w:r w:rsidRPr="002C3839">
              <w:rPr>
                <w:rFonts w:ascii="Book Antiqua" w:hAnsi="Book Antiqua"/>
              </w:rPr>
              <w:t>(2</w:t>
            </w:r>
            <w:r>
              <w:rPr>
                <w:rFonts w:ascii="Book Antiqua" w:hAnsi="Book Antiqua"/>
              </w:rPr>
              <w:t>1</w:t>
            </w:r>
            <w:r w:rsidRPr="002C3839">
              <w:rPr>
                <w:rFonts w:ascii="Book Antiqua" w:hAnsi="Book Antiqua"/>
              </w:rPr>
              <w:t>,</w:t>
            </w:r>
            <w:r>
              <w:rPr>
                <w:rFonts w:ascii="Book Antiqua" w:hAnsi="Book Antiqua"/>
              </w:rPr>
              <w:t>994</w:t>
            </w:r>
            <w:r w:rsidRPr="002C3839">
              <w:rPr>
                <w:rFonts w:ascii="Book Antiqua" w:hAnsi="Book Antiqua"/>
              </w:rPr>
              <w:t>)</w:t>
            </w:r>
          </w:p>
        </w:tc>
        <w:tc>
          <w:tcPr>
            <w:tcW w:w="1134" w:type="dxa"/>
          </w:tcPr>
          <w:p w:rsidR="00262B46" w:rsidRPr="002C3839" w:rsidRDefault="00262B46" w:rsidP="00262B46">
            <w:pPr>
              <w:jc w:val="right"/>
              <w:rPr>
                <w:rFonts w:ascii="Book Antiqua" w:hAnsi="Book Antiqua"/>
              </w:rPr>
            </w:pPr>
            <w:r>
              <w:rPr>
                <w:rFonts w:ascii="Book Antiqua" w:hAnsi="Book Antiqua"/>
              </w:rPr>
              <w:t>(20,811)</w:t>
            </w:r>
          </w:p>
        </w:tc>
        <w:tc>
          <w:tcPr>
            <w:tcW w:w="992" w:type="dxa"/>
          </w:tcPr>
          <w:p w:rsidR="00262B46" w:rsidRPr="002C3839" w:rsidRDefault="00262B46" w:rsidP="00262B46">
            <w:pPr>
              <w:jc w:val="right"/>
              <w:rPr>
                <w:rFonts w:ascii="Book Antiqua" w:hAnsi="Book Antiqua"/>
              </w:rPr>
            </w:pPr>
            <w:r>
              <w:rPr>
                <w:rFonts w:ascii="Book Antiqua" w:hAnsi="Book Antiqua"/>
              </w:rPr>
              <w:t>5</w:t>
            </w:r>
            <w:r w:rsidRPr="002C3839">
              <w:rPr>
                <w:rFonts w:ascii="Book Antiqua" w:hAnsi="Book Antiqua"/>
              </w:rPr>
              <w:t>.6</w:t>
            </w:r>
            <w:r>
              <w:rPr>
                <w:rFonts w:ascii="Book Antiqua" w:hAnsi="Book Antiqua"/>
              </w:rPr>
              <w:t>8</w:t>
            </w:r>
          </w:p>
        </w:tc>
      </w:tr>
      <w:tr w:rsidR="00262B46" w:rsidRPr="002C3839" w:rsidTr="005B5CE0">
        <w:tc>
          <w:tcPr>
            <w:tcW w:w="4219" w:type="dxa"/>
          </w:tcPr>
          <w:p w:rsidR="00262B46" w:rsidRPr="002C3839" w:rsidRDefault="00262B46" w:rsidP="00262B46">
            <w:pPr>
              <w:jc w:val="both"/>
              <w:rPr>
                <w:rFonts w:ascii="Book Antiqua" w:hAnsi="Book Antiqua"/>
              </w:rPr>
            </w:pPr>
            <w:r w:rsidRPr="002C3839">
              <w:rPr>
                <w:rFonts w:ascii="Book Antiqua" w:hAnsi="Book Antiqua"/>
              </w:rPr>
              <w:t>Amortisation of Other Intangibles</w:t>
            </w:r>
          </w:p>
        </w:tc>
        <w:tc>
          <w:tcPr>
            <w:tcW w:w="1134" w:type="dxa"/>
          </w:tcPr>
          <w:p w:rsidR="00262B46" w:rsidRPr="002C3839" w:rsidRDefault="00262B46" w:rsidP="00262B46">
            <w:pPr>
              <w:jc w:val="right"/>
              <w:rPr>
                <w:rFonts w:ascii="Book Antiqua" w:hAnsi="Book Antiqua"/>
              </w:rPr>
            </w:pPr>
            <w:r w:rsidRPr="002C3839">
              <w:rPr>
                <w:rFonts w:ascii="Book Antiqua" w:hAnsi="Book Antiqua"/>
              </w:rPr>
              <w:t>(17,</w:t>
            </w:r>
            <w:r>
              <w:rPr>
                <w:rFonts w:ascii="Book Antiqua" w:hAnsi="Book Antiqua"/>
              </w:rPr>
              <w:t>642</w:t>
            </w:r>
            <w:r w:rsidRPr="002C3839">
              <w:rPr>
                <w:rFonts w:ascii="Book Antiqua" w:hAnsi="Book Antiqua"/>
              </w:rPr>
              <w:t>)</w:t>
            </w:r>
          </w:p>
        </w:tc>
        <w:tc>
          <w:tcPr>
            <w:tcW w:w="1134" w:type="dxa"/>
          </w:tcPr>
          <w:p w:rsidR="00262B46" w:rsidRPr="002C3839" w:rsidRDefault="00262B46" w:rsidP="00262B46">
            <w:pPr>
              <w:jc w:val="right"/>
              <w:rPr>
                <w:rFonts w:ascii="Book Antiqua" w:hAnsi="Book Antiqua"/>
              </w:rPr>
            </w:pPr>
            <w:r>
              <w:rPr>
                <w:rFonts w:ascii="Book Antiqua" w:hAnsi="Book Antiqua"/>
              </w:rPr>
              <w:t>(17,386)</w:t>
            </w:r>
          </w:p>
        </w:tc>
        <w:tc>
          <w:tcPr>
            <w:tcW w:w="993" w:type="dxa"/>
          </w:tcPr>
          <w:p w:rsidR="00262B46" w:rsidRPr="002C3839" w:rsidRDefault="00262B46" w:rsidP="00262B46">
            <w:pPr>
              <w:jc w:val="right"/>
              <w:rPr>
                <w:rFonts w:ascii="Book Antiqua" w:hAnsi="Book Antiqua"/>
              </w:rPr>
            </w:pPr>
            <w:r>
              <w:rPr>
                <w:rFonts w:ascii="Book Antiqua" w:hAnsi="Book Antiqua"/>
              </w:rPr>
              <w:t>1</w:t>
            </w:r>
            <w:r w:rsidRPr="002C3839">
              <w:rPr>
                <w:rFonts w:ascii="Book Antiqua" w:hAnsi="Book Antiqua"/>
              </w:rPr>
              <w:t>.</w:t>
            </w:r>
            <w:r>
              <w:rPr>
                <w:rFonts w:ascii="Book Antiqua" w:hAnsi="Book Antiqua"/>
              </w:rPr>
              <w:t>47</w:t>
            </w:r>
          </w:p>
        </w:tc>
        <w:tc>
          <w:tcPr>
            <w:tcW w:w="1133" w:type="dxa"/>
          </w:tcPr>
          <w:p w:rsidR="00262B46" w:rsidRPr="002C3839" w:rsidRDefault="00262B46" w:rsidP="00262B46">
            <w:pPr>
              <w:jc w:val="right"/>
              <w:rPr>
                <w:rFonts w:ascii="Book Antiqua" w:hAnsi="Book Antiqua"/>
              </w:rPr>
            </w:pPr>
            <w:r w:rsidRPr="002C3839">
              <w:rPr>
                <w:rFonts w:ascii="Book Antiqua" w:hAnsi="Book Antiqua"/>
              </w:rPr>
              <w:t>(17,</w:t>
            </w:r>
            <w:r>
              <w:rPr>
                <w:rFonts w:ascii="Book Antiqua" w:hAnsi="Book Antiqua"/>
              </w:rPr>
              <w:t>642</w:t>
            </w:r>
            <w:r w:rsidRPr="002C3839">
              <w:rPr>
                <w:rFonts w:ascii="Book Antiqua" w:hAnsi="Book Antiqua"/>
              </w:rPr>
              <w:t>)</w:t>
            </w:r>
          </w:p>
        </w:tc>
        <w:tc>
          <w:tcPr>
            <w:tcW w:w="1134" w:type="dxa"/>
          </w:tcPr>
          <w:p w:rsidR="00262B46" w:rsidRPr="002C3839" w:rsidRDefault="00262B46" w:rsidP="00262B46">
            <w:pPr>
              <w:jc w:val="right"/>
              <w:rPr>
                <w:rFonts w:ascii="Book Antiqua" w:hAnsi="Book Antiqua"/>
              </w:rPr>
            </w:pPr>
            <w:r>
              <w:rPr>
                <w:rFonts w:ascii="Book Antiqua" w:hAnsi="Book Antiqua"/>
              </w:rPr>
              <w:t>(17,386)</w:t>
            </w:r>
          </w:p>
        </w:tc>
        <w:tc>
          <w:tcPr>
            <w:tcW w:w="992" w:type="dxa"/>
          </w:tcPr>
          <w:p w:rsidR="00262B46" w:rsidRPr="002C3839" w:rsidRDefault="00262B46" w:rsidP="00262B46">
            <w:pPr>
              <w:jc w:val="right"/>
              <w:rPr>
                <w:rFonts w:ascii="Book Antiqua" w:hAnsi="Book Antiqua"/>
              </w:rPr>
            </w:pPr>
            <w:r>
              <w:rPr>
                <w:rFonts w:ascii="Book Antiqua" w:hAnsi="Book Antiqua"/>
              </w:rPr>
              <w:t>1</w:t>
            </w:r>
            <w:r w:rsidRPr="002C3839">
              <w:rPr>
                <w:rFonts w:ascii="Book Antiqua" w:hAnsi="Book Antiqua"/>
              </w:rPr>
              <w:t>.</w:t>
            </w:r>
            <w:r>
              <w:rPr>
                <w:rFonts w:ascii="Book Antiqua" w:hAnsi="Book Antiqua"/>
              </w:rPr>
              <w:t>47</w:t>
            </w:r>
          </w:p>
        </w:tc>
      </w:tr>
      <w:tr w:rsidR="00262B46" w:rsidRPr="002C3839" w:rsidTr="00C07EE8">
        <w:tc>
          <w:tcPr>
            <w:tcW w:w="4219" w:type="dxa"/>
          </w:tcPr>
          <w:p w:rsidR="00262B46" w:rsidRPr="002C3839" w:rsidRDefault="00262B46" w:rsidP="00262B46">
            <w:pPr>
              <w:jc w:val="both"/>
              <w:rPr>
                <w:rFonts w:ascii="Book Antiqua" w:hAnsi="Book Antiqua"/>
              </w:rPr>
            </w:pPr>
            <w:r w:rsidRPr="002C3839">
              <w:rPr>
                <w:rFonts w:ascii="Book Antiqua" w:hAnsi="Book Antiqua"/>
              </w:rPr>
              <w:t>Depreciation of PPE</w:t>
            </w:r>
          </w:p>
        </w:tc>
        <w:tc>
          <w:tcPr>
            <w:tcW w:w="1134" w:type="dxa"/>
          </w:tcPr>
          <w:p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8</w:t>
            </w:r>
            <w:r w:rsidRPr="002C3839">
              <w:rPr>
                <w:rFonts w:ascii="Book Antiqua" w:hAnsi="Book Antiqua"/>
              </w:rPr>
              <w:t>,</w:t>
            </w:r>
            <w:r>
              <w:rPr>
                <w:rFonts w:ascii="Book Antiqua" w:hAnsi="Book Antiqua"/>
              </w:rPr>
              <w:t>23</w:t>
            </w:r>
            <w:r w:rsidRPr="002C3839">
              <w:rPr>
                <w:rFonts w:ascii="Book Antiqua" w:hAnsi="Book Antiqua"/>
              </w:rPr>
              <w:t>1)</w:t>
            </w:r>
          </w:p>
        </w:tc>
        <w:tc>
          <w:tcPr>
            <w:tcW w:w="1134" w:type="dxa"/>
          </w:tcPr>
          <w:p w:rsidR="00262B46" w:rsidRPr="002C3839" w:rsidRDefault="00262B46" w:rsidP="00262B46">
            <w:pPr>
              <w:jc w:val="right"/>
              <w:rPr>
                <w:rFonts w:ascii="Book Antiqua" w:hAnsi="Book Antiqua"/>
              </w:rPr>
            </w:pPr>
            <w:r>
              <w:rPr>
                <w:rFonts w:ascii="Book Antiqua" w:hAnsi="Book Antiqua"/>
              </w:rPr>
              <w:t>(8,208)</w:t>
            </w:r>
          </w:p>
        </w:tc>
        <w:tc>
          <w:tcPr>
            <w:tcW w:w="993" w:type="dxa"/>
          </w:tcPr>
          <w:p w:rsidR="00262B46" w:rsidRPr="002C3839" w:rsidRDefault="00262B46" w:rsidP="00262B46">
            <w:pPr>
              <w:jc w:val="right"/>
              <w:rPr>
                <w:rFonts w:ascii="Book Antiqua" w:hAnsi="Book Antiqua"/>
              </w:rPr>
            </w:pPr>
            <w:r>
              <w:rPr>
                <w:rFonts w:ascii="Book Antiqua" w:hAnsi="Book Antiqua"/>
              </w:rPr>
              <w:t>0</w:t>
            </w:r>
            <w:r w:rsidRPr="002C3839">
              <w:rPr>
                <w:rFonts w:ascii="Book Antiqua" w:hAnsi="Book Antiqua"/>
              </w:rPr>
              <w:t>.2</w:t>
            </w:r>
            <w:r>
              <w:rPr>
                <w:rFonts w:ascii="Book Antiqua" w:hAnsi="Book Antiqua"/>
              </w:rPr>
              <w:t>8</w:t>
            </w:r>
          </w:p>
        </w:tc>
        <w:tc>
          <w:tcPr>
            <w:tcW w:w="1133" w:type="dxa"/>
          </w:tcPr>
          <w:p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8</w:t>
            </w:r>
            <w:r w:rsidRPr="002C3839">
              <w:rPr>
                <w:rFonts w:ascii="Book Antiqua" w:hAnsi="Book Antiqua"/>
              </w:rPr>
              <w:t>,</w:t>
            </w:r>
            <w:r>
              <w:rPr>
                <w:rFonts w:ascii="Book Antiqua" w:hAnsi="Book Antiqua"/>
              </w:rPr>
              <w:t>23</w:t>
            </w:r>
            <w:r w:rsidRPr="002C3839">
              <w:rPr>
                <w:rFonts w:ascii="Book Antiqua" w:hAnsi="Book Antiqua"/>
              </w:rPr>
              <w:t>1)</w:t>
            </w:r>
          </w:p>
        </w:tc>
        <w:tc>
          <w:tcPr>
            <w:tcW w:w="1134" w:type="dxa"/>
          </w:tcPr>
          <w:p w:rsidR="00262B46" w:rsidRPr="002C3839" w:rsidRDefault="00262B46" w:rsidP="00262B46">
            <w:pPr>
              <w:jc w:val="right"/>
              <w:rPr>
                <w:rFonts w:ascii="Book Antiqua" w:hAnsi="Book Antiqua"/>
              </w:rPr>
            </w:pPr>
            <w:r>
              <w:rPr>
                <w:rFonts w:ascii="Book Antiqua" w:hAnsi="Book Antiqua"/>
              </w:rPr>
              <w:t>(8,208)</w:t>
            </w:r>
          </w:p>
        </w:tc>
        <w:tc>
          <w:tcPr>
            <w:tcW w:w="992" w:type="dxa"/>
          </w:tcPr>
          <w:p w:rsidR="00262B46" w:rsidRPr="002C3839" w:rsidRDefault="00262B46" w:rsidP="00262B46">
            <w:pPr>
              <w:jc w:val="right"/>
              <w:rPr>
                <w:rFonts w:ascii="Book Antiqua" w:hAnsi="Book Antiqua"/>
              </w:rPr>
            </w:pPr>
            <w:r>
              <w:rPr>
                <w:rFonts w:ascii="Book Antiqua" w:hAnsi="Book Antiqua"/>
              </w:rPr>
              <w:t>0</w:t>
            </w:r>
            <w:r w:rsidRPr="002C3839">
              <w:rPr>
                <w:rFonts w:ascii="Book Antiqua" w:hAnsi="Book Antiqua"/>
              </w:rPr>
              <w:t>.2</w:t>
            </w:r>
            <w:r>
              <w:rPr>
                <w:rFonts w:ascii="Book Antiqua" w:hAnsi="Book Antiqua"/>
              </w:rPr>
              <w:t>8</w:t>
            </w:r>
          </w:p>
        </w:tc>
      </w:tr>
      <w:tr w:rsidR="00262B46" w:rsidRPr="002C3839" w:rsidTr="00422AFA">
        <w:tc>
          <w:tcPr>
            <w:tcW w:w="4219" w:type="dxa"/>
          </w:tcPr>
          <w:p w:rsidR="00262B46" w:rsidRPr="002C3839" w:rsidRDefault="00262B46" w:rsidP="00262B46">
            <w:pPr>
              <w:jc w:val="both"/>
              <w:rPr>
                <w:rFonts w:ascii="Book Antiqua" w:hAnsi="Book Antiqua"/>
              </w:rPr>
            </w:pPr>
            <w:r w:rsidRPr="002C3839">
              <w:rPr>
                <w:rFonts w:ascii="Book Antiqua" w:hAnsi="Book Antiqua"/>
              </w:rPr>
              <w:t>Depreciation of Right of Use Assets</w:t>
            </w:r>
          </w:p>
        </w:tc>
        <w:tc>
          <w:tcPr>
            <w:tcW w:w="1134" w:type="dxa"/>
          </w:tcPr>
          <w:p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9</w:t>
            </w:r>
            <w:r w:rsidRPr="002C3839">
              <w:rPr>
                <w:rFonts w:ascii="Book Antiqua" w:hAnsi="Book Antiqua"/>
              </w:rPr>
              <w:t>,</w:t>
            </w:r>
            <w:r>
              <w:rPr>
                <w:rFonts w:ascii="Book Antiqua" w:hAnsi="Book Antiqua"/>
              </w:rPr>
              <w:t>111</w:t>
            </w:r>
            <w:r w:rsidRPr="002C3839">
              <w:rPr>
                <w:rFonts w:ascii="Book Antiqua" w:hAnsi="Book Antiqua"/>
              </w:rPr>
              <w:t>)</w:t>
            </w:r>
          </w:p>
        </w:tc>
        <w:tc>
          <w:tcPr>
            <w:tcW w:w="1134" w:type="dxa"/>
          </w:tcPr>
          <w:p w:rsidR="00262B46" w:rsidRPr="002C3839" w:rsidRDefault="00262B46" w:rsidP="00262B46">
            <w:pPr>
              <w:jc w:val="right"/>
              <w:rPr>
                <w:rFonts w:ascii="Book Antiqua" w:hAnsi="Book Antiqua"/>
              </w:rPr>
            </w:pPr>
            <w:r>
              <w:rPr>
                <w:rFonts w:ascii="Book Antiqua" w:hAnsi="Book Antiqua"/>
              </w:rPr>
              <w:t>(2,997)</w:t>
            </w:r>
          </w:p>
        </w:tc>
        <w:tc>
          <w:tcPr>
            <w:tcW w:w="993" w:type="dxa"/>
          </w:tcPr>
          <w:p w:rsidR="00262B46" w:rsidRPr="002C3839" w:rsidRDefault="00262B46" w:rsidP="00262B46">
            <w:pPr>
              <w:jc w:val="right"/>
              <w:rPr>
                <w:rFonts w:ascii="Book Antiqua" w:hAnsi="Book Antiqua"/>
              </w:rPr>
            </w:pPr>
            <w:r w:rsidRPr="002C3839">
              <w:rPr>
                <w:rFonts w:ascii="Book Antiqua" w:hAnsi="Book Antiqua"/>
              </w:rPr>
              <w:t>2</w:t>
            </w:r>
            <w:r>
              <w:rPr>
                <w:rFonts w:ascii="Book Antiqua" w:hAnsi="Book Antiqua"/>
              </w:rPr>
              <w:t>04</w:t>
            </w:r>
            <w:r w:rsidRPr="002C3839">
              <w:rPr>
                <w:rFonts w:ascii="Book Antiqua" w:hAnsi="Book Antiqua"/>
              </w:rPr>
              <w:t>.</w:t>
            </w:r>
            <w:r>
              <w:rPr>
                <w:rFonts w:ascii="Book Antiqua" w:hAnsi="Book Antiqua"/>
              </w:rPr>
              <w:t>00</w:t>
            </w:r>
          </w:p>
        </w:tc>
        <w:tc>
          <w:tcPr>
            <w:tcW w:w="1133" w:type="dxa"/>
          </w:tcPr>
          <w:p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9</w:t>
            </w:r>
            <w:r w:rsidRPr="002C3839">
              <w:rPr>
                <w:rFonts w:ascii="Book Antiqua" w:hAnsi="Book Antiqua"/>
              </w:rPr>
              <w:t>,</w:t>
            </w:r>
            <w:r>
              <w:rPr>
                <w:rFonts w:ascii="Book Antiqua" w:hAnsi="Book Antiqua"/>
              </w:rPr>
              <w:t>111</w:t>
            </w:r>
            <w:r w:rsidRPr="002C3839">
              <w:rPr>
                <w:rFonts w:ascii="Book Antiqua" w:hAnsi="Book Antiqua"/>
              </w:rPr>
              <w:t>)</w:t>
            </w:r>
          </w:p>
        </w:tc>
        <w:tc>
          <w:tcPr>
            <w:tcW w:w="1134" w:type="dxa"/>
          </w:tcPr>
          <w:p w:rsidR="00262B46" w:rsidRPr="002C3839" w:rsidRDefault="00262B46" w:rsidP="00262B46">
            <w:pPr>
              <w:jc w:val="right"/>
              <w:rPr>
                <w:rFonts w:ascii="Book Antiqua" w:hAnsi="Book Antiqua"/>
              </w:rPr>
            </w:pPr>
            <w:r>
              <w:rPr>
                <w:rFonts w:ascii="Book Antiqua" w:hAnsi="Book Antiqua"/>
              </w:rPr>
              <w:t>(2,997)</w:t>
            </w:r>
          </w:p>
        </w:tc>
        <w:tc>
          <w:tcPr>
            <w:tcW w:w="992" w:type="dxa"/>
          </w:tcPr>
          <w:p w:rsidR="00262B46" w:rsidRPr="002C3839" w:rsidRDefault="00262B46" w:rsidP="00262B46">
            <w:pPr>
              <w:jc w:val="right"/>
              <w:rPr>
                <w:rFonts w:ascii="Book Antiqua" w:hAnsi="Book Antiqua"/>
              </w:rPr>
            </w:pPr>
            <w:r w:rsidRPr="002C3839">
              <w:rPr>
                <w:rFonts w:ascii="Book Antiqua" w:hAnsi="Book Antiqua"/>
              </w:rPr>
              <w:t>2</w:t>
            </w:r>
            <w:r>
              <w:rPr>
                <w:rFonts w:ascii="Book Antiqua" w:hAnsi="Book Antiqua"/>
              </w:rPr>
              <w:t>04</w:t>
            </w:r>
            <w:r w:rsidRPr="002C3839">
              <w:rPr>
                <w:rFonts w:ascii="Book Antiqua" w:hAnsi="Book Antiqua"/>
              </w:rPr>
              <w:t>.</w:t>
            </w:r>
            <w:r>
              <w:rPr>
                <w:rFonts w:ascii="Book Antiqua" w:hAnsi="Book Antiqua"/>
              </w:rPr>
              <w:t>00</w:t>
            </w:r>
          </w:p>
        </w:tc>
      </w:tr>
      <w:tr w:rsidR="00262B46" w:rsidRPr="002C3839" w:rsidTr="00084699">
        <w:tc>
          <w:tcPr>
            <w:tcW w:w="4219" w:type="dxa"/>
            <w:tcBorders>
              <w:bottom w:val="single" w:sz="4" w:space="0" w:color="auto"/>
            </w:tcBorders>
          </w:tcPr>
          <w:p w:rsidR="00262B46" w:rsidRPr="002C3839" w:rsidRDefault="00262B46" w:rsidP="00262B46">
            <w:pPr>
              <w:jc w:val="both"/>
              <w:rPr>
                <w:rFonts w:ascii="Book Antiqua" w:hAnsi="Book Antiqua"/>
              </w:rPr>
            </w:pPr>
            <w:r w:rsidRPr="002C3839">
              <w:rPr>
                <w:rFonts w:ascii="Book Antiqua" w:hAnsi="Book Antiqua"/>
              </w:rPr>
              <w:t>Provision for replacement cost</w:t>
            </w:r>
          </w:p>
        </w:tc>
        <w:tc>
          <w:tcPr>
            <w:tcW w:w="1134" w:type="dxa"/>
            <w:tcBorders>
              <w:bottom w:val="single" w:sz="4" w:space="0" w:color="auto"/>
            </w:tcBorders>
          </w:tcPr>
          <w:p w:rsidR="00262B46" w:rsidRPr="002C3839" w:rsidRDefault="00262B46" w:rsidP="00262B46">
            <w:pPr>
              <w:jc w:val="right"/>
              <w:rPr>
                <w:rFonts w:ascii="Book Antiqua" w:hAnsi="Book Antiqua"/>
              </w:rPr>
            </w:pPr>
            <w:r w:rsidRPr="002C3839">
              <w:rPr>
                <w:rFonts w:ascii="Book Antiqua" w:hAnsi="Book Antiqua"/>
              </w:rPr>
              <w:t>(2</w:t>
            </w:r>
            <w:r>
              <w:rPr>
                <w:rFonts w:ascii="Book Antiqua" w:hAnsi="Book Antiqua"/>
              </w:rPr>
              <w:t>,562</w:t>
            </w:r>
            <w:r w:rsidRPr="002C3839">
              <w:rPr>
                <w:rFonts w:ascii="Book Antiqua" w:hAnsi="Book Antiqua"/>
              </w:rPr>
              <w:t>)</w:t>
            </w:r>
          </w:p>
        </w:tc>
        <w:tc>
          <w:tcPr>
            <w:tcW w:w="1134" w:type="dxa"/>
            <w:tcBorders>
              <w:bottom w:val="single" w:sz="4" w:space="0" w:color="auto"/>
            </w:tcBorders>
          </w:tcPr>
          <w:p w:rsidR="00262B46" w:rsidRPr="002C3839" w:rsidRDefault="00262B46" w:rsidP="00262B46">
            <w:pPr>
              <w:jc w:val="right"/>
              <w:rPr>
                <w:rFonts w:ascii="Book Antiqua" w:hAnsi="Book Antiqua"/>
              </w:rPr>
            </w:pPr>
            <w:r>
              <w:rPr>
                <w:rFonts w:ascii="Book Antiqua" w:hAnsi="Book Antiqua"/>
              </w:rPr>
              <w:t>(1,587)</w:t>
            </w:r>
          </w:p>
        </w:tc>
        <w:tc>
          <w:tcPr>
            <w:tcW w:w="993" w:type="dxa"/>
            <w:tcBorders>
              <w:bottom w:val="single" w:sz="4" w:space="0" w:color="auto"/>
            </w:tcBorders>
          </w:tcPr>
          <w:p w:rsidR="00262B46" w:rsidRPr="002C3839" w:rsidRDefault="00262B46" w:rsidP="00262B46">
            <w:pPr>
              <w:jc w:val="right"/>
              <w:rPr>
                <w:rFonts w:ascii="Book Antiqua" w:hAnsi="Book Antiqua"/>
              </w:rPr>
            </w:pPr>
            <w:r>
              <w:rPr>
                <w:rFonts w:ascii="Book Antiqua" w:hAnsi="Book Antiqua"/>
              </w:rPr>
              <w:t>61</w:t>
            </w:r>
            <w:r w:rsidRPr="002C3839">
              <w:rPr>
                <w:rFonts w:ascii="Book Antiqua" w:hAnsi="Book Antiqua"/>
              </w:rPr>
              <w:t>.</w:t>
            </w:r>
            <w:r>
              <w:rPr>
                <w:rFonts w:ascii="Book Antiqua" w:hAnsi="Book Antiqua"/>
              </w:rPr>
              <w:t>44</w:t>
            </w:r>
          </w:p>
        </w:tc>
        <w:tc>
          <w:tcPr>
            <w:tcW w:w="1133" w:type="dxa"/>
            <w:tcBorders>
              <w:bottom w:val="single" w:sz="4" w:space="0" w:color="auto"/>
            </w:tcBorders>
          </w:tcPr>
          <w:p w:rsidR="00262B46" w:rsidRPr="002C3839" w:rsidRDefault="00262B46" w:rsidP="00262B46">
            <w:pPr>
              <w:jc w:val="right"/>
              <w:rPr>
                <w:rFonts w:ascii="Book Antiqua" w:hAnsi="Book Antiqua"/>
              </w:rPr>
            </w:pPr>
            <w:r w:rsidRPr="002C3839">
              <w:rPr>
                <w:rFonts w:ascii="Book Antiqua" w:hAnsi="Book Antiqua"/>
              </w:rPr>
              <w:t>(2</w:t>
            </w:r>
            <w:r>
              <w:rPr>
                <w:rFonts w:ascii="Book Antiqua" w:hAnsi="Book Antiqua"/>
              </w:rPr>
              <w:t>,562</w:t>
            </w:r>
            <w:r w:rsidRPr="002C3839">
              <w:rPr>
                <w:rFonts w:ascii="Book Antiqua" w:hAnsi="Book Antiqua"/>
              </w:rPr>
              <w:t>)</w:t>
            </w:r>
          </w:p>
        </w:tc>
        <w:tc>
          <w:tcPr>
            <w:tcW w:w="1134" w:type="dxa"/>
            <w:tcBorders>
              <w:bottom w:val="single" w:sz="4" w:space="0" w:color="auto"/>
            </w:tcBorders>
          </w:tcPr>
          <w:p w:rsidR="00262B46" w:rsidRPr="002C3839" w:rsidRDefault="00262B46" w:rsidP="00262B46">
            <w:pPr>
              <w:jc w:val="right"/>
              <w:rPr>
                <w:rFonts w:ascii="Book Antiqua" w:hAnsi="Book Antiqua"/>
              </w:rPr>
            </w:pPr>
            <w:r>
              <w:rPr>
                <w:rFonts w:ascii="Book Antiqua" w:hAnsi="Book Antiqua"/>
              </w:rPr>
              <w:t>(1,587)</w:t>
            </w:r>
          </w:p>
        </w:tc>
        <w:tc>
          <w:tcPr>
            <w:tcW w:w="992" w:type="dxa"/>
            <w:tcBorders>
              <w:bottom w:val="single" w:sz="4" w:space="0" w:color="auto"/>
            </w:tcBorders>
          </w:tcPr>
          <w:p w:rsidR="00262B46" w:rsidRPr="002C3839" w:rsidRDefault="00262B46" w:rsidP="00262B46">
            <w:pPr>
              <w:jc w:val="right"/>
              <w:rPr>
                <w:rFonts w:ascii="Book Antiqua" w:hAnsi="Book Antiqua"/>
              </w:rPr>
            </w:pPr>
            <w:r>
              <w:rPr>
                <w:rFonts w:ascii="Book Antiqua" w:hAnsi="Book Antiqua"/>
              </w:rPr>
              <w:t>61</w:t>
            </w:r>
            <w:r w:rsidRPr="002C3839">
              <w:rPr>
                <w:rFonts w:ascii="Book Antiqua" w:hAnsi="Book Antiqua"/>
              </w:rPr>
              <w:t>.</w:t>
            </w:r>
            <w:r>
              <w:rPr>
                <w:rFonts w:ascii="Book Antiqua" w:hAnsi="Book Antiqua"/>
              </w:rPr>
              <w:t>44</w:t>
            </w:r>
          </w:p>
        </w:tc>
      </w:tr>
      <w:tr w:rsidR="00262B46" w:rsidRPr="002C3839" w:rsidTr="00084699">
        <w:tc>
          <w:tcPr>
            <w:tcW w:w="4219" w:type="dxa"/>
            <w:tcBorders>
              <w:top w:val="single" w:sz="4" w:space="0" w:color="auto"/>
            </w:tcBorders>
          </w:tcPr>
          <w:p w:rsidR="00262B46" w:rsidRPr="002C3839" w:rsidRDefault="00262B46" w:rsidP="00262B46">
            <w:pPr>
              <w:jc w:val="both"/>
              <w:rPr>
                <w:rFonts w:ascii="Book Antiqua" w:hAnsi="Book Antiqua"/>
              </w:rPr>
            </w:pPr>
          </w:p>
        </w:tc>
        <w:tc>
          <w:tcPr>
            <w:tcW w:w="1134" w:type="dxa"/>
            <w:tcBorders>
              <w:top w:val="single" w:sz="4" w:space="0" w:color="auto"/>
            </w:tcBorders>
          </w:tcPr>
          <w:p w:rsidR="00262B46" w:rsidRPr="002C3839" w:rsidRDefault="00262B46" w:rsidP="00262B46">
            <w:pPr>
              <w:jc w:val="right"/>
              <w:rPr>
                <w:rFonts w:ascii="Book Antiqua" w:hAnsi="Book Antiqua"/>
              </w:rPr>
            </w:pPr>
            <w:r>
              <w:rPr>
                <w:rFonts w:ascii="Book Antiqua" w:hAnsi="Book Antiqua"/>
              </w:rPr>
              <w:t>(133,671)</w:t>
            </w:r>
          </w:p>
        </w:tc>
        <w:tc>
          <w:tcPr>
            <w:tcW w:w="1134" w:type="dxa"/>
            <w:tcBorders>
              <w:top w:val="single" w:sz="4" w:space="0" w:color="auto"/>
            </w:tcBorders>
          </w:tcPr>
          <w:p w:rsidR="00262B46" w:rsidRDefault="00262B46" w:rsidP="00262B46">
            <w:pPr>
              <w:jc w:val="right"/>
              <w:rPr>
                <w:rFonts w:ascii="Book Antiqua" w:hAnsi="Book Antiqua"/>
              </w:rPr>
            </w:pPr>
            <w:r>
              <w:rPr>
                <w:rFonts w:ascii="Book Antiqua" w:hAnsi="Book Antiqua"/>
              </w:rPr>
              <w:t>(122,219)</w:t>
            </w:r>
          </w:p>
        </w:tc>
        <w:tc>
          <w:tcPr>
            <w:tcW w:w="993" w:type="dxa"/>
            <w:tcBorders>
              <w:top w:val="single" w:sz="4" w:space="0" w:color="auto"/>
            </w:tcBorders>
          </w:tcPr>
          <w:p w:rsidR="00262B46" w:rsidRPr="002C3839" w:rsidRDefault="00262B46" w:rsidP="00262B46">
            <w:pPr>
              <w:jc w:val="right"/>
              <w:rPr>
                <w:rFonts w:ascii="Book Antiqua" w:hAnsi="Book Antiqua"/>
              </w:rPr>
            </w:pPr>
            <w:r>
              <w:rPr>
                <w:rFonts w:ascii="Book Antiqua" w:hAnsi="Book Antiqua"/>
              </w:rPr>
              <w:t>9.37</w:t>
            </w:r>
          </w:p>
        </w:tc>
        <w:tc>
          <w:tcPr>
            <w:tcW w:w="1133" w:type="dxa"/>
            <w:tcBorders>
              <w:top w:val="single" w:sz="4" w:space="0" w:color="auto"/>
            </w:tcBorders>
          </w:tcPr>
          <w:p w:rsidR="00262B46" w:rsidRPr="002C3839" w:rsidRDefault="00262B46" w:rsidP="00262B46">
            <w:pPr>
              <w:jc w:val="right"/>
              <w:rPr>
                <w:rFonts w:ascii="Book Antiqua" w:hAnsi="Book Antiqua"/>
              </w:rPr>
            </w:pPr>
            <w:r>
              <w:rPr>
                <w:rFonts w:ascii="Book Antiqua" w:hAnsi="Book Antiqua"/>
              </w:rPr>
              <w:t>(133,671)</w:t>
            </w:r>
          </w:p>
        </w:tc>
        <w:tc>
          <w:tcPr>
            <w:tcW w:w="1134" w:type="dxa"/>
            <w:tcBorders>
              <w:top w:val="single" w:sz="4" w:space="0" w:color="auto"/>
            </w:tcBorders>
          </w:tcPr>
          <w:p w:rsidR="00262B46" w:rsidRDefault="00262B46" w:rsidP="00262B46">
            <w:pPr>
              <w:jc w:val="right"/>
              <w:rPr>
                <w:rFonts w:ascii="Book Antiqua" w:hAnsi="Book Antiqua"/>
              </w:rPr>
            </w:pPr>
            <w:r>
              <w:rPr>
                <w:rFonts w:ascii="Book Antiqua" w:hAnsi="Book Antiqua"/>
              </w:rPr>
              <w:t>(122,219)</w:t>
            </w:r>
          </w:p>
        </w:tc>
        <w:tc>
          <w:tcPr>
            <w:tcW w:w="992" w:type="dxa"/>
            <w:tcBorders>
              <w:top w:val="single" w:sz="4" w:space="0" w:color="auto"/>
            </w:tcBorders>
          </w:tcPr>
          <w:p w:rsidR="00262B46" w:rsidRPr="002C3839" w:rsidRDefault="00262B46" w:rsidP="00262B46">
            <w:pPr>
              <w:jc w:val="right"/>
              <w:rPr>
                <w:rFonts w:ascii="Book Antiqua" w:hAnsi="Book Antiqua"/>
              </w:rPr>
            </w:pPr>
            <w:r>
              <w:rPr>
                <w:rFonts w:ascii="Book Antiqua" w:hAnsi="Book Antiqua"/>
              </w:rPr>
              <w:t>9.37</w:t>
            </w:r>
          </w:p>
        </w:tc>
      </w:tr>
      <w:tr w:rsidR="00262B46" w:rsidRPr="002C3839" w:rsidTr="00084699">
        <w:tc>
          <w:tcPr>
            <w:tcW w:w="4219" w:type="dxa"/>
          </w:tcPr>
          <w:p w:rsidR="00262B46" w:rsidRPr="002C3839" w:rsidRDefault="00262B46" w:rsidP="00262B46">
            <w:pPr>
              <w:jc w:val="both"/>
              <w:rPr>
                <w:rFonts w:ascii="Book Antiqua" w:hAnsi="Book Antiqua"/>
              </w:rPr>
            </w:pPr>
          </w:p>
        </w:tc>
        <w:tc>
          <w:tcPr>
            <w:tcW w:w="1134" w:type="dxa"/>
          </w:tcPr>
          <w:p w:rsidR="00262B46" w:rsidRPr="002C3839" w:rsidRDefault="00262B46" w:rsidP="00262B46">
            <w:pPr>
              <w:jc w:val="right"/>
              <w:rPr>
                <w:rFonts w:ascii="Book Antiqua" w:hAnsi="Book Antiqua"/>
              </w:rPr>
            </w:pPr>
          </w:p>
        </w:tc>
        <w:tc>
          <w:tcPr>
            <w:tcW w:w="1134" w:type="dxa"/>
          </w:tcPr>
          <w:p w:rsidR="00262B46" w:rsidRPr="002C3839" w:rsidRDefault="00262B46" w:rsidP="00262B46">
            <w:pPr>
              <w:jc w:val="right"/>
              <w:rPr>
                <w:rFonts w:ascii="Book Antiqua" w:hAnsi="Book Antiqua"/>
              </w:rPr>
            </w:pPr>
          </w:p>
        </w:tc>
        <w:tc>
          <w:tcPr>
            <w:tcW w:w="993" w:type="dxa"/>
          </w:tcPr>
          <w:p w:rsidR="00262B46" w:rsidRPr="002C3839" w:rsidRDefault="00262B46" w:rsidP="00262B46">
            <w:pPr>
              <w:jc w:val="right"/>
              <w:rPr>
                <w:rFonts w:ascii="Book Antiqua" w:hAnsi="Book Antiqua"/>
              </w:rPr>
            </w:pPr>
          </w:p>
        </w:tc>
        <w:tc>
          <w:tcPr>
            <w:tcW w:w="1133" w:type="dxa"/>
          </w:tcPr>
          <w:p w:rsidR="00262B46" w:rsidRPr="002C3839" w:rsidRDefault="00262B46" w:rsidP="00262B46">
            <w:pPr>
              <w:jc w:val="right"/>
              <w:rPr>
                <w:rFonts w:ascii="Book Antiqua" w:hAnsi="Book Antiqua"/>
              </w:rPr>
            </w:pPr>
          </w:p>
        </w:tc>
        <w:tc>
          <w:tcPr>
            <w:tcW w:w="1134" w:type="dxa"/>
          </w:tcPr>
          <w:p w:rsidR="00262B46" w:rsidRPr="002C3839" w:rsidRDefault="00262B46" w:rsidP="00262B46">
            <w:pPr>
              <w:jc w:val="right"/>
              <w:rPr>
                <w:rFonts w:ascii="Book Antiqua" w:hAnsi="Book Antiqua"/>
              </w:rPr>
            </w:pPr>
          </w:p>
        </w:tc>
        <w:tc>
          <w:tcPr>
            <w:tcW w:w="992" w:type="dxa"/>
          </w:tcPr>
          <w:p w:rsidR="00262B46" w:rsidRPr="002C3839" w:rsidRDefault="00262B46" w:rsidP="00262B46">
            <w:pPr>
              <w:jc w:val="right"/>
              <w:rPr>
                <w:rFonts w:ascii="Book Antiqua" w:hAnsi="Book Antiqua"/>
              </w:rPr>
            </w:pPr>
          </w:p>
        </w:tc>
      </w:tr>
      <w:tr w:rsidR="00262B46" w:rsidRPr="002C3839" w:rsidTr="00EC7F59">
        <w:tc>
          <w:tcPr>
            <w:tcW w:w="4219" w:type="dxa"/>
          </w:tcPr>
          <w:p w:rsidR="00262B46" w:rsidRPr="002C3839" w:rsidRDefault="00262B46" w:rsidP="00262B46">
            <w:pPr>
              <w:jc w:val="both"/>
              <w:rPr>
                <w:rFonts w:ascii="Book Antiqua" w:eastAsia="Arial Unicode MS" w:hAnsi="Book Antiqua"/>
                <w:b/>
              </w:rPr>
            </w:pPr>
            <w:r w:rsidRPr="002C3839">
              <w:rPr>
                <w:rFonts w:ascii="Book Antiqua" w:hAnsi="Book Antiqua"/>
                <w:b/>
              </w:rPr>
              <w:t xml:space="preserve">Operating Profit </w:t>
            </w:r>
          </w:p>
        </w:tc>
        <w:tc>
          <w:tcPr>
            <w:tcW w:w="1134" w:type="dxa"/>
            <w:vAlign w:val="bottom"/>
          </w:tcPr>
          <w:p w:rsidR="00262B46" w:rsidRPr="002C3839" w:rsidRDefault="00262B46" w:rsidP="00262B46">
            <w:pPr>
              <w:jc w:val="right"/>
              <w:rPr>
                <w:rFonts w:ascii="Book Antiqua" w:hAnsi="Book Antiqua"/>
                <w:b/>
                <w:lang w:eastAsia="zh-TW"/>
              </w:rPr>
            </w:pPr>
            <w:r>
              <w:rPr>
                <w:rFonts w:ascii="Book Antiqua" w:hAnsi="Book Antiqua"/>
                <w:b/>
                <w:lang w:eastAsia="zh-TW"/>
              </w:rPr>
              <w:t>52</w:t>
            </w:r>
            <w:r w:rsidRPr="002C3839">
              <w:rPr>
                <w:rFonts w:ascii="Book Antiqua" w:hAnsi="Book Antiqua"/>
                <w:b/>
                <w:lang w:eastAsia="zh-TW"/>
              </w:rPr>
              <w:t>,</w:t>
            </w:r>
            <w:r>
              <w:rPr>
                <w:rFonts w:ascii="Book Antiqua" w:hAnsi="Book Antiqua"/>
                <w:b/>
                <w:lang w:eastAsia="zh-TW"/>
              </w:rPr>
              <w:t>595</w:t>
            </w:r>
          </w:p>
        </w:tc>
        <w:tc>
          <w:tcPr>
            <w:tcW w:w="1134" w:type="dxa"/>
            <w:vAlign w:val="bottom"/>
          </w:tcPr>
          <w:p w:rsidR="00262B46" w:rsidRPr="002C3839" w:rsidRDefault="00262B46" w:rsidP="00262B46">
            <w:pPr>
              <w:jc w:val="right"/>
              <w:rPr>
                <w:rFonts w:ascii="Book Antiqua" w:hAnsi="Book Antiqua"/>
                <w:b/>
                <w:lang w:eastAsia="zh-TW"/>
              </w:rPr>
            </w:pPr>
            <w:r>
              <w:rPr>
                <w:rFonts w:ascii="Book Antiqua" w:hAnsi="Book Antiqua"/>
                <w:b/>
                <w:lang w:eastAsia="zh-TW"/>
              </w:rPr>
              <w:t>58,748</w:t>
            </w:r>
          </w:p>
        </w:tc>
        <w:tc>
          <w:tcPr>
            <w:tcW w:w="993" w:type="dxa"/>
          </w:tcPr>
          <w:p w:rsidR="00262B46" w:rsidRPr="002C3839" w:rsidRDefault="00262B46" w:rsidP="00262B46">
            <w:pPr>
              <w:jc w:val="right"/>
              <w:rPr>
                <w:rFonts w:ascii="Book Antiqua" w:hAnsi="Book Antiqua"/>
                <w:b/>
                <w:lang w:eastAsia="zh-TW"/>
              </w:rPr>
            </w:pPr>
            <w:r w:rsidRPr="002C3839">
              <w:rPr>
                <w:rFonts w:ascii="Book Antiqua" w:hAnsi="Book Antiqua"/>
                <w:b/>
                <w:lang w:eastAsia="zh-TW"/>
              </w:rPr>
              <w:t>(</w:t>
            </w:r>
            <w:r>
              <w:rPr>
                <w:rFonts w:ascii="Book Antiqua" w:hAnsi="Book Antiqua"/>
                <w:b/>
                <w:lang w:eastAsia="zh-TW"/>
              </w:rPr>
              <w:t>10</w:t>
            </w:r>
            <w:r w:rsidRPr="002C3839">
              <w:rPr>
                <w:rFonts w:ascii="Book Antiqua" w:hAnsi="Book Antiqua"/>
                <w:b/>
                <w:lang w:eastAsia="zh-TW"/>
              </w:rPr>
              <w:t>.</w:t>
            </w:r>
            <w:r>
              <w:rPr>
                <w:rFonts w:ascii="Book Antiqua" w:hAnsi="Book Antiqua"/>
                <w:b/>
                <w:lang w:eastAsia="zh-TW"/>
              </w:rPr>
              <w:t>47</w:t>
            </w:r>
            <w:r w:rsidRPr="002C3839">
              <w:rPr>
                <w:rFonts w:ascii="Book Antiqua" w:hAnsi="Book Antiqua"/>
                <w:b/>
                <w:lang w:eastAsia="zh-TW"/>
              </w:rPr>
              <w:t>)</w:t>
            </w:r>
          </w:p>
        </w:tc>
        <w:tc>
          <w:tcPr>
            <w:tcW w:w="1133" w:type="dxa"/>
            <w:vAlign w:val="bottom"/>
          </w:tcPr>
          <w:p w:rsidR="00262B46" w:rsidRPr="002C3839" w:rsidRDefault="00262B46" w:rsidP="00262B46">
            <w:pPr>
              <w:jc w:val="right"/>
              <w:rPr>
                <w:rFonts w:ascii="Book Antiqua" w:hAnsi="Book Antiqua"/>
                <w:b/>
                <w:lang w:eastAsia="zh-TW"/>
              </w:rPr>
            </w:pPr>
            <w:r>
              <w:rPr>
                <w:rFonts w:ascii="Book Antiqua" w:hAnsi="Book Antiqua"/>
                <w:b/>
                <w:lang w:eastAsia="zh-TW"/>
              </w:rPr>
              <w:t>52</w:t>
            </w:r>
            <w:r w:rsidRPr="002C3839">
              <w:rPr>
                <w:rFonts w:ascii="Book Antiqua" w:hAnsi="Book Antiqua"/>
                <w:b/>
                <w:lang w:eastAsia="zh-TW"/>
              </w:rPr>
              <w:t>,</w:t>
            </w:r>
            <w:r>
              <w:rPr>
                <w:rFonts w:ascii="Book Antiqua" w:hAnsi="Book Antiqua"/>
                <w:b/>
                <w:lang w:eastAsia="zh-TW"/>
              </w:rPr>
              <w:t>595</w:t>
            </w:r>
          </w:p>
        </w:tc>
        <w:tc>
          <w:tcPr>
            <w:tcW w:w="1134" w:type="dxa"/>
            <w:vAlign w:val="bottom"/>
          </w:tcPr>
          <w:p w:rsidR="00262B46" w:rsidRPr="002C3839" w:rsidRDefault="00262B46" w:rsidP="00262B46">
            <w:pPr>
              <w:jc w:val="right"/>
              <w:rPr>
                <w:rFonts w:ascii="Book Antiqua" w:hAnsi="Book Antiqua"/>
                <w:b/>
                <w:lang w:eastAsia="zh-TW"/>
              </w:rPr>
            </w:pPr>
            <w:r>
              <w:rPr>
                <w:rFonts w:ascii="Book Antiqua" w:hAnsi="Book Antiqua"/>
                <w:b/>
                <w:lang w:eastAsia="zh-TW"/>
              </w:rPr>
              <w:t>58,748</w:t>
            </w:r>
          </w:p>
        </w:tc>
        <w:tc>
          <w:tcPr>
            <w:tcW w:w="992" w:type="dxa"/>
          </w:tcPr>
          <w:p w:rsidR="00262B46" w:rsidRPr="002C3839" w:rsidRDefault="00262B46" w:rsidP="00262B46">
            <w:pPr>
              <w:jc w:val="right"/>
              <w:rPr>
                <w:rFonts w:ascii="Book Antiqua" w:hAnsi="Book Antiqua"/>
                <w:b/>
                <w:lang w:eastAsia="zh-TW"/>
              </w:rPr>
            </w:pPr>
            <w:r w:rsidRPr="002C3839">
              <w:rPr>
                <w:rFonts w:ascii="Book Antiqua" w:hAnsi="Book Antiqua"/>
                <w:b/>
                <w:lang w:eastAsia="zh-TW"/>
              </w:rPr>
              <w:t>(</w:t>
            </w:r>
            <w:r>
              <w:rPr>
                <w:rFonts w:ascii="Book Antiqua" w:hAnsi="Book Antiqua"/>
                <w:b/>
                <w:lang w:eastAsia="zh-TW"/>
              </w:rPr>
              <w:t>10</w:t>
            </w:r>
            <w:r w:rsidRPr="002C3839">
              <w:rPr>
                <w:rFonts w:ascii="Book Antiqua" w:hAnsi="Book Antiqua"/>
                <w:b/>
                <w:lang w:eastAsia="zh-TW"/>
              </w:rPr>
              <w:t>.</w:t>
            </w:r>
            <w:r>
              <w:rPr>
                <w:rFonts w:ascii="Book Antiqua" w:hAnsi="Book Antiqua"/>
                <w:b/>
                <w:lang w:eastAsia="zh-TW"/>
              </w:rPr>
              <w:t>47</w:t>
            </w:r>
            <w:r w:rsidRPr="002C3839">
              <w:rPr>
                <w:rFonts w:ascii="Book Antiqua" w:hAnsi="Book Antiqua"/>
                <w:b/>
                <w:lang w:eastAsia="zh-TW"/>
              </w:rPr>
              <w:t>)</w:t>
            </w:r>
          </w:p>
        </w:tc>
      </w:tr>
      <w:tr w:rsidR="00262B46" w:rsidRPr="002C3839" w:rsidTr="00EC7F59">
        <w:tc>
          <w:tcPr>
            <w:tcW w:w="4219" w:type="dxa"/>
          </w:tcPr>
          <w:p w:rsidR="00262B46" w:rsidRPr="002C3839" w:rsidRDefault="00262B46" w:rsidP="00262B46">
            <w:pPr>
              <w:jc w:val="both"/>
              <w:rPr>
                <w:rFonts w:ascii="Book Antiqua" w:hAnsi="Book Antiqua"/>
                <w:b/>
              </w:rPr>
            </w:pPr>
          </w:p>
        </w:tc>
        <w:tc>
          <w:tcPr>
            <w:tcW w:w="1134" w:type="dxa"/>
            <w:vAlign w:val="bottom"/>
          </w:tcPr>
          <w:p w:rsidR="00262B46" w:rsidRPr="002C3839" w:rsidRDefault="00262B46" w:rsidP="00262B46">
            <w:pPr>
              <w:jc w:val="right"/>
              <w:rPr>
                <w:rFonts w:ascii="Book Antiqua" w:hAnsi="Book Antiqua"/>
                <w:b/>
                <w:lang w:eastAsia="zh-TW"/>
              </w:rPr>
            </w:pPr>
          </w:p>
        </w:tc>
        <w:tc>
          <w:tcPr>
            <w:tcW w:w="1134" w:type="dxa"/>
            <w:vAlign w:val="bottom"/>
          </w:tcPr>
          <w:p w:rsidR="00262B46" w:rsidRPr="002C3839" w:rsidRDefault="00262B46" w:rsidP="00262B46">
            <w:pPr>
              <w:jc w:val="right"/>
              <w:rPr>
                <w:rFonts w:ascii="Book Antiqua" w:hAnsi="Book Antiqua"/>
                <w:b/>
                <w:lang w:eastAsia="zh-TW"/>
              </w:rPr>
            </w:pPr>
          </w:p>
        </w:tc>
        <w:tc>
          <w:tcPr>
            <w:tcW w:w="993" w:type="dxa"/>
          </w:tcPr>
          <w:p w:rsidR="00262B46" w:rsidRPr="002C3839" w:rsidRDefault="00262B46" w:rsidP="00262B46">
            <w:pPr>
              <w:jc w:val="right"/>
              <w:rPr>
                <w:rFonts w:ascii="Book Antiqua" w:hAnsi="Book Antiqua"/>
                <w:b/>
                <w:lang w:eastAsia="zh-TW"/>
              </w:rPr>
            </w:pPr>
          </w:p>
        </w:tc>
        <w:tc>
          <w:tcPr>
            <w:tcW w:w="1133" w:type="dxa"/>
            <w:vAlign w:val="bottom"/>
          </w:tcPr>
          <w:p w:rsidR="00262B46" w:rsidRPr="002C3839" w:rsidRDefault="00262B46" w:rsidP="00262B46">
            <w:pPr>
              <w:jc w:val="right"/>
              <w:rPr>
                <w:rFonts w:ascii="Book Antiqua" w:hAnsi="Book Antiqua"/>
                <w:b/>
                <w:lang w:eastAsia="zh-TW"/>
              </w:rPr>
            </w:pPr>
          </w:p>
        </w:tc>
        <w:tc>
          <w:tcPr>
            <w:tcW w:w="1134" w:type="dxa"/>
            <w:vAlign w:val="bottom"/>
          </w:tcPr>
          <w:p w:rsidR="00262B46" w:rsidRPr="002C3839" w:rsidRDefault="00262B46" w:rsidP="00262B46">
            <w:pPr>
              <w:jc w:val="right"/>
              <w:rPr>
                <w:rFonts w:ascii="Book Antiqua" w:hAnsi="Book Antiqua"/>
                <w:b/>
                <w:lang w:eastAsia="zh-TW"/>
              </w:rPr>
            </w:pPr>
          </w:p>
        </w:tc>
        <w:tc>
          <w:tcPr>
            <w:tcW w:w="992" w:type="dxa"/>
          </w:tcPr>
          <w:p w:rsidR="00262B46" w:rsidRPr="002C3839" w:rsidRDefault="00262B46" w:rsidP="00262B46">
            <w:pPr>
              <w:jc w:val="right"/>
              <w:rPr>
                <w:rFonts w:ascii="Book Antiqua" w:hAnsi="Book Antiqua"/>
                <w:b/>
                <w:lang w:eastAsia="zh-TW"/>
              </w:rPr>
            </w:pPr>
          </w:p>
        </w:tc>
      </w:tr>
      <w:tr w:rsidR="00262B46" w:rsidRPr="002C3839" w:rsidTr="00EC7F59">
        <w:tc>
          <w:tcPr>
            <w:tcW w:w="4219" w:type="dxa"/>
          </w:tcPr>
          <w:p w:rsidR="00262B46" w:rsidRPr="002C3839" w:rsidRDefault="00262B46" w:rsidP="00262B46">
            <w:pPr>
              <w:jc w:val="both"/>
              <w:rPr>
                <w:rFonts w:ascii="Book Antiqua" w:hAnsi="Book Antiqua"/>
              </w:rPr>
            </w:pPr>
            <w:r w:rsidRPr="002C3839">
              <w:rPr>
                <w:rFonts w:ascii="Book Antiqua" w:hAnsi="Book Antiqua"/>
              </w:rPr>
              <w:t>Finance cost</w:t>
            </w:r>
          </w:p>
        </w:tc>
        <w:tc>
          <w:tcPr>
            <w:tcW w:w="1134" w:type="dxa"/>
            <w:vAlign w:val="bottom"/>
          </w:tcPr>
          <w:p w:rsidR="00262B46" w:rsidRPr="002C3839" w:rsidRDefault="00262B46" w:rsidP="00262B46">
            <w:pPr>
              <w:jc w:val="right"/>
              <w:rPr>
                <w:rFonts w:ascii="Book Antiqua" w:hAnsi="Book Antiqua"/>
                <w:lang w:eastAsia="zh-TW"/>
              </w:rPr>
            </w:pPr>
            <w:r w:rsidRPr="002C3839">
              <w:rPr>
                <w:rFonts w:ascii="Book Antiqua" w:hAnsi="Book Antiqua"/>
                <w:lang w:eastAsia="zh-TW"/>
              </w:rPr>
              <w:t>(1</w:t>
            </w:r>
            <w:r>
              <w:rPr>
                <w:rFonts w:ascii="Book Antiqua" w:hAnsi="Book Antiqua"/>
                <w:lang w:eastAsia="zh-TW"/>
              </w:rPr>
              <w:t>8</w:t>
            </w:r>
            <w:r w:rsidRPr="002C3839">
              <w:rPr>
                <w:rFonts w:ascii="Book Antiqua" w:hAnsi="Book Antiqua"/>
                <w:lang w:eastAsia="zh-TW"/>
              </w:rPr>
              <w:t>,</w:t>
            </w:r>
            <w:r>
              <w:rPr>
                <w:rFonts w:ascii="Book Antiqua" w:hAnsi="Book Antiqua"/>
                <w:lang w:eastAsia="zh-TW"/>
              </w:rPr>
              <w:t>8</w:t>
            </w:r>
            <w:r w:rsidRPr="002C3839">
              <w:rPr>
                <w:rFonts w:ascii="Book Antiqua" w:hAnsi="Book Antiqua"/>
                <w:lang w:eastAsia="zh-TW"/>
              </w:rPr>
              <w:t>3</w:t>
            </w:r>
            <w:r>
              <w:rPr>
                <w:rFonts w:ascii="Book Antiqua" w:hAnsi="Book Antiqua"/>
                <w:lang w:eastAsia="zh-TW"/>
              </w:rPr>
              <w:t>4</w:t>
            </w:r>
            <w:r w:rsidRPr="002C3839">
              <w:rPr>
                <w:rFonts w:ascii="Book Antiqua" w:hAnsi="Book Antiqua"/>
                <w:lang w:eastAsia="zh-TW"/>
              </w:rPr>
              <w:t>)</w:t>
            </w:r>
          </w:p>
        </w:tc>
        <w:tc>
          <w:tcPr>
            <w:tcW w:w="1134" w:type="dxa"/>
            <w:vAlign w:val="bottom"/>
          </w:tcPr>
          <w:p w:rsidR="00262B46" w:rsidRPr="002C3839" w:rsidRDefault="00262B46" w:rsidP="00262B46">
            <w:pPr>
              <w:jc w:val="right"/>
              <w:rPr>
                <w:rFonts w:ascii="Book Antiqua" w:hAnsi="Book Antiqua"/>
                <w:lang w:eastAsia="zh-TW"/>
              </w:rPr>
            </w:pPr>
            <w:r>
              <w:rPr>
                <w:rFonts w:ascii="Book Antiqua" w:hAnsi="Book Antiqua"/>
                <w:lang w:eastAsia="zh-TW"/>
              </w:rPr>
              <w:t>(18,161)</w:t>
            </w:r>
          </w:p>
        </w:tc>
        <w:tc>
          <w:tcPr>
            <w:tcW w:w="993" w:type="dxa"/>
          </w:tcPr>
          <w:p w:rsidR="00262B46" w:rsidRPr="002C3839" w:rsidRDefault="00262B46" w:rsidP="00262B46">
            <w:pPr>
              <w:jc w:val="right"/>
              <w:rPr>
                <w:rFonts w:ascii="Book Antiqua" w:hAnsi="Book Antiqua"/>
                <w:lang w:eastAsia="zh-TW"/>
              </w:rPr>
            </w:pPr>
            <w:r>
              <w:rPr>
                <w:rFonts w:ascii="Book Antiqua" w:hAnsi="Book Antiqua"/>
                <w:lang w:eastAsia="zh-TW"/>
              </w:rPr>
              <w:t>3</w:t>
            </w:r>
            <w:r w:rsidRPr="002C3839">
              <w:rPr>
                <w:rFonts w:ascii="Book Antiqua" w:hAnsi="Book Antiqua"/>
                <w:lang w:eastAsia="zh-TW"/>
              </w:rPr>
              <w:t>.7</w:t>
            </w:r>
            <w:r>
              <w:rPr>
                <w:rFonts w:ascii="Book Antiqua" w:hAnsi="Book Antiqua"/>
                <w:lang w:eastAsia="zh-TW"/>
              </w:rPr>
              <w:t>1</w:t>
            </w:r>
          </w:p>
        </w:tc>
        <w:tc>
          <w:tcPr>
            <w:tcW w:w="1133" w:type="dxa"/>
            <w:vAlign w:val="bottom"/>
          </w:tcPr>
          <w:p w:rsidR="00262B46" w:rsidRPr="002C3839" w:rsidRDefault="00262B46" w:rsidP="00262B46">
            <w:pPr>
              <w:jc w:val="right"/>
              <w:rPr>
                <w:rFonts w:ascii="Book Antiqua" w:hAnsi="Book Antiqua"/>
                <w:lang w:eastAsia="zh-TW"/>
              </w:rPr>
            </w:pPr>
            <w:r w:rsidRPr="002C3839">
              <w:rPr>
                <w:rFonts w:ascii="Book Antiqua" w:hAnsi="Book Antiqua"/>
                <w:lang w:eastAsia="zh-TW"/>
              </w:rPr>
              <w:t>(1</w:t>
            </w:r>
            <w:r>
              <w:rPr>
                <w:rFonts w:ascii="Book Antiqua" w:hAnsi="Book Antiqua"/>
                <w:lang w:eastAsia="zh-TW"/>
              </w:rPr>
              <w:t>8</w:t>
            </w:r>
            <w:r w:rsidRPr="002C3839">
              <w:rPr>
                <w:rFonts w:ascii="Book Antiqua" w:hAnsi="Book Antiqua"/>
                <w:lang w:eastAsia="zh-TW"/>
              </w:rPr>
              <w:t>,</w:t>
            </w:r>
            <w:r>
              <w:rPr>
                <w:rFonts w:ascii="Book Antiqua" w:hAnsi="Book Antiqua"/>
                <w:lang w:eastAsia="zh-TW"/>
              </w:rPr>
              <w:t>8</w:t>
            </w:r>
            <w:r w:rsidRPr="002C3839">
              <w:rPr>
                <w:rFonts w:ascii="Book Antiqua" w:hAnsi="Book Antiqua"/>
                <w:lang w:eastAsia="zh-TW"/>
              </w:rPr>
              <w:t>3</w:t>
            </w:r>
            <w:r>
              <w:rPr>
                <w:rFonts w:ascii="Book Antiqua" w:hAnsi="Book Antiqua"/>
                <w:lang w:eastAsia="zh-TW"/>
              </w:rPr>
              <w:t>4</w:t>
            </w:r>
            <w:r w:rsidRPr="002C3839">
              <w:rPr>
                <w:rFonts w:ascii="Book Antiqua" w:hAnsi="Book Antiqua"/>
                <w:lang w:eastAsia="zh-TW"/>
              </w:rPr>
              <w:t>)</w:t>
            </w:r>
          </w:p>
        </w:tc>
        <w:tc>
          <w:tcPr>
            <w:tcW w:w="1134" w:type="dxa"/>
            <w:vAlign w:val="bottom"/>
          </w:tcPr>
          <w:p w:rsidR="00262B46" w:rsidRPr="002C3839" w:rsidRDefault="00262B46" w:rsidP="00262B46">
            <w:pPr>
              <w:jc w:val="right"/>
              <w:rPr>
                <w:rFonts w:ascii="Book Antiqua" w:hAnsi="Book Antiqua"/>
                <w:lang w:eastAsia="zh-TW"/>
              </w:rPr>
            </w:pPr>
            <w:r>
              <w:rPr>
                <w:rFonts w:ascii="Book Antiqua" w:hAnsi="Book Antiqua"/>
                <w:lang w:eastAsia="zh-TW"/>
              </w:rPr>
              <w:t>(18,161)</w:t>
            </w:r>
          </w:p>
        </w:tc>
        <w:tc>
          <w:tcPr>
            <w:tcW w:w="992" w:type="dxa"/>
          </w:tcPr>
          <w:p w:rsidR="00262B46" w:rsidRPr="002C3839" w:rsidRDefault="00262B46" w:rsidP="00262B46">
            <w:pPr>
              <w:jc w:val="right"/>
              <w:rPr>
                <w:rFonts w:ascii="Book Antiqua" w:hAnsi="Book Antiqua"/>
                <w:lang w:eastAsia="zh-TW"/>
              </w:rPr>
            </w:pPr>
            <w:r>
              <w:rPr>
                <w:rFonts w:ascii="Book Antiqua" w:hAnsi="Book Antiqua"/>
                <w:lang w:eastAsia="zh-TW"/>
              </w:rPr>
              <w:t>3</w:t>
            </w:r>
            <w:r w:rsidRPr="002C3839">
              <w:rPr>
                <w:rFonts w:ascii="Book Antiqua" w:hAnsi="Book Antiqua"/>
                <w:lang w:eastAsia="zh-TW"/>
              </w:rPr>
              <w:t>.7</w:t>
            </w:r>
            <w:r>
              <w:rPr>
                <w:rFonts w:ascii="Book Antiqua" w:hAnsi="Book Antiqua"/>
                <w:lang w:eastAsia="zh-TW"/>
              </w:rPr>
              <w:t>1</w:t>
            </w:r>
          </w:p>
        </w:tc>
      </w:tr>
      <w:tr w:rsidR="00262B46" w:rsidRPr="002C3839" w:rsidTr="005B5CE0">
        <w:tc>
          <w:tcPr>
            <w:tcW w:w="4219" w:type="dxa"/>
            <w:tcBorders>
              <w:bottom w:val="single" w:sz="4" w:space="0" w:color="auto"/>
            </w:tcBorders>
          </w:tcPr>
          <w:p w:rsidR="00262B46" w:rsidRPr="002C3839" w:rsidRDefault="00262B46" w:rsidP="00262B46">
            <w:pPr>
              <w:jc w:val="both"/>
              <w:rPr>
                <w:rFonts w:ascii="Book Antiqua" w:eastAsia="Arial Unicode MS" w:hAnsi="Book Antiqua"/>
              </w:rPr>
            </w:pPr>
            <w:r w:rsidRPr="002C3839">
              <w:rPr>
                <w:rFonts w:ascii="Book Antiqua" w:hAnsi="Book Antiqua"/>
              </w:rPr>
              <w:t xml:space="preserve">Finance income </w:t>
            </w:r>
          </w:p>
        </w:tc>
        <w:tc>
          <w:tcPr>
            <w:tcW w:w="1134" w:type="dxa"/>
            <w:tcBorders>
              <w:bottom w:val="single" w:sz="4" w:space="0" w:color="auto"/>
            </w:tcBorders>
          </w:tcPr>
          <w:p w:rsidR="00262B46" w:rsidRPr="002C3839" w:rsidRDefault="00262B46" w:rsidP="00262B46">
            <w:pPr>
              <w:jc w:val="right"/>
              <w:rPr>
                <w:rFonts w:ascii="Book Antiqua" w:hAnsi="Book Antiqua"/>
              </w:rPr>
            </w:pPr>
            <w:r>
              <w:rPr>
                <w:rFonts w:ascii="Book Antiqua" w:hAnsi="Book Antiqua"/>
              </w:rPr>
              <w:t>3</w:t>
            </w:r>
            <w:r w:rsidRPr="002C3839">
              <w:rPr>
                <w:rFonts w:ascii="Book Antiqua" w:hAnsi="Book Antiqua"/>
              </w:rPr>
              <w:t>,6</w:t>
            </w:r>
            <w:r>
              <w:rPr>
                <w:rFonts w:ascii="Book Antiqua" w:hAnsi="Book Antiqua"/>
              </w:rPr>
              <w:t>3</w:t>
            </w:r>
            <w:r w:rsidRPr="002C3839">
              <w:rPr>
                <w:rFonts w:ascii="Book Antiqua" w:hAnsi="Book Antiqua"/>
              </w:rPr>
              <w:t>7</w:t>
            </w:r>
          </w:p>
        </w:tc>
        <w:tc>
          <w:tcPr>
            <w:tcW w:w="1134" w:type="dxa"/>
            <w:tcBorders>
              <w:bottom w:val="single" w:sz="4" w:space="0" w:color="auto"/>
            </w:tcBorders>
          </w:tcPr>
          <w:p w:rsidR="00262B46" w:rsidRPr="002C3839" w:rsidRDefault="00262B46" w:rsidP="00262B46">
            <w:pPr>
              <w:jc w:val="right"/>
              <w:rPr>
                <w:rFonts w:ascii="Book Antiqua" w:hAnsi="Book Antiqua"/>
              </w:rPr>
            </w:pPr>
            <w:r>
              <w:rPr>
                <w:rFonts w:ascii="Book Antiqua" w:hAnsi="Book Antiqua"/>
              </w:rPr>
              <w:t>6,606</w:t>
            </w:r>
          </w:p>
        </w:tc>
        <w:tc>
          <w:tcPr>
            <w:tcW w:w="993" w:type="dxa"/>
            <w:tcBorders>
              <w:bottom w:val="single" w:sz="4" w:space="0" w:color="auto"/>
            </w:tcBorders>
          </w:tcPr>
          <w:p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44</w:t>
            </w:r>
            <w:r w:rsidRPr="002C3839">
              <w:rPr>
                <w:rFonts w:ascii="Book Antiqua" w:hAnsi="Book Antiqua"/>
              </w:rPr>
              <w:t>.</w:t>
            </w:r>
            <w:r>
              <w:rPr>
                <w:rFonts w:ascii="Book Antiqua" w:hAnsi="Book Antiqua"/>
              </w:rPr>
              <w:t>94</w:t>
            </w:r>
            <w:r w:rsidRPr="002C3839">
              <w:rPr>
                <w:rFonts w:ascii="Book Antiqua" w:hAnsi="Book Antiqua"/>
              </w:rPr>
              <w:t>)</w:t>
            </w:r>
          </w:p>
        </w:tc>
        <w:tc>
          <w:tcPr>
            <w:tcW w:w="1133" w:type="dxa"/>
            <w:tcBorders>
              <w:bottom w:val="single" w:sz="4" w:space="0" w:color="auto"/>
            </w:tcBorders>
          </w:tcPr>
          <w:p w:rsidR="00262B46" w:rsidRPr="002C3839" w:rsidRDefault="00262B46" w:rsidP="00262B46">
            <w:pPr>
              <w:jc w:val="right"/>
              <w:rPr>
                <w:rFonts w:ascii="Book Antiqua" w:hAnsi="Book Antiqua"/>
              </w:rPr>
            </w:pPr>
            <w:r>
              <w:rPr>
                <w:rFonts w:ascii="Book Antiqua" w:hAnsi="Book Antiqua"/>
              </w:rPr>
              <w:t>3</w:t>
            </w:r>
            <w:r w:rsidRPr="002C3839">
              <w:rPr>
                <w:rFonts w:ascii="Book Antiqua" w:hAnsi="Book Antiqua"/>
              </w:rPr>
              <w:t>,6</w:t>
            </w:r>
            <w:r>
              <w:rPr>
                <w:rFonts w:ascii="Book Antiqua" w:hAnsi="Book Antiqua"/>
              </w:rPr>
              <w:t>3</w:t>
            </w:r>
            <w:r w:rsidRPr="002C3839">
              <w:rPr>
                <w:rFonts w:ascii="Book Antiqua" w:hAnsi="Book Antiqua"/>
              </w:rPr>
              <w:t>7</w:t>
            </w:r>
          </w:p>
        </w:tc>
        <w:tc>
          <w:tcPr>
            <w:tcW w:w="1134" w:type="dxa"/>
            <w:tcBorders>
              <w:bottom w:val="single" w:sz="4" w:space="0" w:color="auto"/>
            </w:tcBorders>
          </w:tcPr>
          <w:p w:rsidR="00262B46" w:rsidRPr="002C3839" w:rsidRDefault="00262B46" w:rsidP="00262B46">
            <w:pPr>
              <w:jc w:val="right"/>
              <w:rPr>
                <w:rFonts w:ascii="Book Antiqua" w:hAnsi="Book Antiqua"/>
              </w:rPr>
            </w:pPr>
            <w:r>
              <w:rPr>
                <w:rFonts w:ascii="Book Antiqua" w:hAnsi="Book Antiqua"/>
              </w:rPr>
              <w:t>6,606</w:t>
            </w:r>
          </w:p>
        </w:tc>
        <w:tc>
          <w:tcPr>
            <w:tcW w:w="992" w:type="dxa"/>
            <w:tcBorders>
              <w:bottom w:val="single" w:sz="4" w:space="0" w:color="auto"/>
            </w:tcBorders>
          </w:tcPr>
          <w:p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44</w:t>
            </w:r>
            <w:r w:rsidRPr="002C3839">
              <w:rPr>
                <w:rFonts w:ascii="Book Antiqua" w:hAnsi="Book Antiqua"/>
              </w:rPr>
              <w:t>.</w:t>
            </w:r>
            <w:r>
              <w:rPr>
                <w:rFonts w:ascii="Book Antiqua" w:hAnsi="Book Antiqua"/>
              </w:rPr>
              <w:t>94</w:t>
            </w:r>
            <w:r w:rsidRPr="002C3839">
              <w:rPr>
                <w:rFonts w:ascii="Book Antiqua" w:hAnsi="Book Antiqua"/>
              </w:rPr>
              <w:t>)</w:t>
            </w:r>
          </w:p>
        </w:tc>
      </w:tr>
      <w:tr w:rsidR="00262B46" w:rsidRPr="002C3839" w:rsidTr="005B5CE0">
        <w:trPr>
          <w:trHeight w:val="228"/>
        </w:trPr>
        <w:tc>
          <w:tcPr>
            <w:tcW w:w="4219" w:type="dxa"/>
            <w:tcBorders>
              <w:top w:val="single" w:sz="4" w:space="0" w:color="auto"/>
            </w:tcBorders>
          </w:tcPr>
          <w:p w:rsidR="00262B46" w:rsidRPr="002C3839" w:rsidRDefault="00262B46" w:rsidP="00262B46">
            <w:pPr>
              <w:jc w:val="both"/>
              <w:rPr>
                <w:rFonts w:ascii="Book Antiqua" w:eastAsia="Arial Unicode MS" w:hAnsi="Book Antiqua"/>
                <w:b/>
              </w:rPr>
            </w:pPr>
          </w:p>
        </w:tc>
        <w:tc>
          <w:tcPr>
            <w:tcW w:w="1134" w:type="dxa"/>
            <w:tcBorders>
              <w:top w:val="single" w:sz="4" w:space="0" w:color="auto"/>
            </w:tcBorders>
          </w:tcPr>
          <w:p w:rsidR="00262B46" w:rsidRPr="002C3839" w:rsidRDefault="00262B46" w:rsidP="00262B46">
            <w:pPr>
              <w:jc w:val="right"/>
              <w:rPr>
                <w:rFonts w:ascii="Book Antiqua" w:hAnsi="Book Antiqua"/>
                <w:b/>
                <w:lang w:eastAsia="zh-TW"/>
              </w:rPr>
            </w:pPr>
          </w:p>
        </w:tc>
        <w:tc>
          <w:tcPr>
            <w:tcW w:w="1134" w:type="dxa"/>
            <w:tcBorders>
              <w:top w:val="single" w:sz="4" w:space="0" w:color="auto"/>
            </w:tcBorders>
          </w:tcPr>
          <w:p w:rsidR="00262B46" w:rsidRPr="002C3839" w:rsidRDefault="00262B46" w:rsidP="00262B46">
            <w:pPr>
              <w:jc w:val="right"/>
              <w:rPr>
                <w:rFonts w:ascii="Book Antiqua" w:hAnsi="Book Antiqua"/>
                <w:b/>
                <w:lang w:eastAsia="zh-TW"/>
              </w:rPr>
            </w:pPr>
          </w:p>
        </w:tc>
        <w:tc>
          <w:tcPr>
            <w:tcW w:w="993" w:type="dxa"/>
            <w:tcBorders>
              <w:top w:val="single" w:sz="4" w:space="0" w:color="auto"/>
            </w:tcBorders>
          </w:tcPr>
          <w:p w:rsidR="00262B46" w:rsidRPr="002C3839" w:rsidRDefault="00262B46" w:rsidP="00262B46">
            <w:pPr>
              <w:jc w:val="right"/>
              <w:rPr>
                <w:rFonts w:ascii="Book Antiqua" w:hAnsi="Book Antiqua"/>
                <w:b/>
                <w:lang w:eastAsia="zh-TW"/>
              </w:rPr>
            </w:pPr>
          </w:p>
        </w:tc>
        <w:tc>
          <w:tcPr>
            <w:tcW w:w="1133" w:type="dxa"/>
            <w:tcBorders>
              <w:top w:val="single" w:sz="4" w:space="0" w:color="auto"/>
            </w:tcBorders>
          </w:tcPr>
          <w:p w:rsidR="00262B46" w:rsidRPr="002C3839" w:rsidRDefault="00262B46" w:rsidP="00262B46">
            <w:pPr>
              <w:jc w:val="right"/>
              <w:rPr>
                <w:rFonts w:ascii="Book Antiqua" w:hAnsi="Book Antiqua"/>
                <w:b/>
                <w:lang w:eastAsia="zh-TW"/>
              </w:rPr>
            </w:pPr>
          </w:p>
        </w:tc>
        <w:tc>
          <w:tcPr>
            <w:tcW w:w="1134" w:type="dxa"/>
            <w:tcBorders>
              <w:top w:val="single" w:sz="4" w:space="0" w:color="auto"/>
            </w:tcBorders>
          </w:tcPr>
          <w:p w:rsidR="00262B46" w:rsidRPr="002C3839" w:rsidRDefault="00262B46" w:rsidP="00262B46">
            <w:pPr>
              <w:jc w:val="right"/>
              <w:rPr>
                <w:rFonts w:ascii="Book Antiqua" w:hAnsi="Book Antiqua"/>
                <w:b/>
                <w:lang w:eastAsia="zh-TW"/>
              </w:rPr>
            </w:pPr>
          </w:p>
        </w:tc>
        <w:tc>
          <w:tcPr>
            <w:tcW w:w="992" w:type="dxa"/>
            <w:tcBorders>
              <w:top w:val="single" w:sz="4" w:space="0" w:color="auto"/>
            </w:tcBorders>
          </w:tcPr>
          <w:p w:rsidR="00262B46" w:rsidRPr="002C3839" w:rsidRDefault="00262B46" w:rsidP="00262B46">
            <w:pPr>
              <w:jc w:val="right"/>
              <w:rPr>
                <w:rFonts w:ascii="Book Antiqua" w:hAnsi="Book Antiqua"/>
                <w:b/>
                <w:lang w:eastAsia="zh-TW"/>
              </w:rPr>
            </w:pPr>
          </w:p>
        </w:tc>
      </w:tr>
      <w:tr w:rsidR="00262B46" w:rsidRPr="002C3839" w:rsidTr="005B5CE0">
        <w:trPr>
          <w:trHeight w:val="228"/>
        </w:trPr>
        <w:tc>
          <w:tcPr>
            <w:tcW w:w="4219" w:type="dxa"/>
          </w:tcPr>
          <w:p w:rsidR="00262B46" w:rsidRPr="002C3839" w:rsidRDefault="00262B46" w:rsidP="00262B46">
            <w:pPr>
              <w:jc w:val="both"/>
              <w:rPr>
                <w:rFonts w:ascii="Book Antiqua" w:hAnsi="Book Antiqua"/>
                <w:b/>
              </w:rPr>
            </w:pPr>
            <w:r w:rsidRPr="002C3839">
              <w:rPr>
                <w:rFonts w:ascii="Book Antiqua" w:hAnsi="Book Antiqua"/>
                <w:b/>
              </w:rPr>
              <w:t>Profit before tax</w:t>
            </w:r>
          </w:p>
        </w:tc>
        <w:tc>
          <w:tcPr>
            <w:tcW w:w="1134" w:type="dxa"/>
          </w:tcPr>
          <w:p w:rsidR="00262B46" w:rsidRPr="002C3839" w:rsidRDefault="00262B46" w:rsidP="00262B46">
            <w:pPr>
              <w:jc w:val="right"/>
              <w:rPr>
                <w:rFonts w:ascii="Book Antiqua" w:hAnsi="Book Antiqua"/>
                <w:b/>
                <w:lang w:eastAsia="zh-TW"/>
              </w:rPr>
            </w:pPr>
            <w:r>
              <w:rPr>
                <w:rFonts w:ascii="Book Antiqua" w:hAnsi="Book Antiqua"/>
                <w:b/>
                <w:lang w:eastAsia="zh-TW"/>
              </w:rPr>
              <w:t>37</w:t>
            </w:r>
            <w:r w:rsidRPr="002C3839">
              <w:rPr>
                <w:rFonts w:ascii="Book Antiqua" w:hAnsi="Book Antiqua"/>
                <w:b/>
                <w:lang w:eastAsia="zh-TW"/>
              </w:rPr>
              <w:t>,</w:t>
            </w:r>
            <w:r>
              <w:rPr>
                <w:rFonts w:ascii="Book Antiqua" w:hAnsi="Book Antiqua"/>
                <w:b/>
                <w:lang w:eastAsia="zh-TW"/>
              </w:rPr>
              <w:t>3</w:t>
            </w:r>
            <w:r w:rsidRPr="002C3839">
              <w:rPr>
                <w:rFonts w:ascii="Book Antiqua" w:hAnsi="Book Antiqua"/>
                <w:b/>
                <w:lang w:eastAsia="zh-TW"/>
              </w:rPr>
              <w:t>9</w:t>
            </w:r>
            <w:r>
              <w:rPr>
                <w:rFonts w:ascii="Book Antiqua" w:hAnsi="Book Antiqua"/>
                <w:b/>
                <w:lang w:eastAsia="zh-TW"/>
              </w:rPr>
              <w:t>8</w:t>
            </w:r>
          </w:p>
        </w:tc>
        <w:tc>
          <w:tcPr>
            <w:tcW w:w="1134" w:type="dxa"/>
          </w:tcPr>
          <w:p w:rsidR="00262B46" w:rsidRPr="002C3839" w:rsidRDefault="00262B46" w:rsidP="00262B46">
            <w:pPr>
              <w:jc w:val="right"/>
              <w:rPr>
                <w:rFonts w:ascii="Book Antiqua" w:hAnsi="Book Antiqua"/>
                <w:b/>
                <w:lang w:eastAsia="zh-TW"/>
              </w:rPr>
            </w:pPr>
            <w:r>
              <w:rPr>
                <w:rFonts w:ascii="Book Antiqua" w:hAnsi="Book Antiqua"/>
                <w:b/>
                <w:lang w:eastAsia="zh-TW"/>
              </w:rPr>
              <w:t>47,193</w:t>
            </w:r>
          </w:p>
        </w:tc>
        <w:tc>
          <w:tcPr>
            <w:tcW w:w="993" w:type="dxa"/>
          </w:tcPr>
          <w:p w:rsidR="00262B46" w:rsidRPr="002C3839" w:rsidRDefault="00262B46" w:rsidP="00262B46">
            <w:pPr>
              <w:jc w:val="right"/>
              <w:rPr>
                <w:rFonts w:ascii="Book Antiqua" w:hAnsi="Book Antiqua"/>
                <w:b/>
                <w:lang w:eastAsia="zh-TW"/>
              </w:rPr>
            </w:pPr>
            <w:r w:rsidRPr="002C3839">
              <w:rPr>
                <w:rFonts w:ascii="Book Antiqua" w:hAnsi="Book Antiqua"/>
                <w:b/>
                <w:lang w:eastAsia="zh-TW"/>
              </w:rPr>
              <w:t>(</w:t>
            </w:r>
            <w:r>
              <w:rPr>
                <w:rFonts w:ascii="Book Antiqua" w:hAnsi="Book Antiqua"/>
                <w:b/>
                <w:lang w:eastAsia="zh-TW"/>
              </w:rPr>
              <w:t>20</w:t>
            </w:r>
            <w:r w:rsidRPr="002C3839">
              <w:rPr>
                <w:rFonts w:ascii="Book Antiqua" w:hAnsi="Book Antiqua"/>
                <w:b/>
                <w:lang w:eastAsia="zh-TW"/>
              </w:rPr>
              <w:t>.</w:t>
            </w:r>
            <w:r>
              <w:rPr>
                <w:rFonts w:ascii="Book Antiqua" w:hAnsi="Book Antiqua"/>
                <w:b/>
                <w:lang w:eastAsia="zh-TW"/>
              </w:rPr>
              <w:t>75</w:t>
            </w:r>
            <w:r w:rsidRPr="002C3839">
              <w:rPr>
                <w:rFonts w:ascii="Book Antiqua" w:hAnsi="Book Antiqua"/>
                <w:b/>
                <w:lang w:eastAsia="zh-TW"/>
              </w:rPr>
              <w:t>)</w:t>
            </w:r>
          </w:p>
        </w:tc>
        <w:tc>
          <w:tcPr>
            <w:tcW w:w="1133" w:type="dxa"/>
          </w:tcPr>
          <w:p w:rsidR="00262B46" w:rsidRPr="002C3839" w:rsidRDefault="00262B46" w:rsidP="00262B46">
            <w:pPr>
              <w:jc w:val="right"/>
              <w:rPr>
                <w:rFonts w:ascii="Book Antiqua" w:hAnsi="Book Antiqua"/>
                <w:b/>
                <w:lang w:eastAsia="zh-TW"/>
              </w:rPr>
            </w:pPr>
            <w:r>
              <w:rPr>
                <w:rFonts w:ascii="Book Antiqua" w:hAnsi="Book Antiqua"/>
                <w:b/>
                <w:lang w:eastAsia="zh-TW"/>
              </w:rPr>
              <w:t>37</w:t>
            </w:r>
            <w:r w:rsidRPr="002C3839">
              <w:rPr>
                <w:rFonts w:ascii="Book Antiqua" w:hAnsi="Book Antiqua"/>
                <w:b/>
                <w:lang w:eastAsia="zh-TW"/>
              </w:rPr>
              <w:t>,</w:t>
            </w:r>
            <w:r>
              <w:rPr>
                <w:rFonts w:ascii="Book Antiqua" w:hAnsi="Book Antiqua"/>
                <w:b/>
                <w:lang w:eastAsia="zh-TW"/>
              </w:rPr>
              <w:t>3</w:t>
            </w:r>
            <w:r w:rsidRPr="002C3839">
              <w:rPr>
                <w:rFonts w:ascii="Book Antiqua" w:hAnsi="Book Antiqua"/>
                <w:b/>
                <w:lang w:eastAsia="zh-TW"/>
              </w:rPr>
              <w:t>9</w:t>
            </w:r>
            <w:r>
              <w:rPr>
                <w:rFonts w:ascii="Book Antiqua" w:hAnsi="Book Antiqua"/>
                <w:b/>
                <w:lang w:eastAsia="zh-TW"/>
              </w:rPr>
              <w:t>8</w:t>
            </w:r>
          </w:p>
        </w:tc>
        <w:tc>
          <w:tcPr>
            <w:tcW w:w="1134" w:type="dxa"/>
          </w:tcPr>
          <w:p w:rsidR="00262B46" w:rsidRPr="002C3839" w:rsidRDefault="00262B46" w:rsidP="00262B46">
            <w:pPr>
              <w:jc w:val="right"/>
              <w:rPr>
                <w:rFonts w:ascii="Book Antiqua" w:hAnsi="Book Antiqua"/>
                <w:b/>
                <w:lang w:eastAsia="zh-TW"/>
              </w:rPr>
            </w:pPr>
            <w:r>
              <w:rPr>
                <w:rFonts w:ascii="Book Antiqua" w:hAnsi="Book Antiqua"/>
                <w:b/>
                <w:lang w:eastAsia="zh-TW"/>
              </w:rPr>
              <w:t>47,193</w:t>
            </w:r>
          </w:p>
        </w:tc>
        <w:tc>
          <w:tcPr>
            <w:tcW w:w="992" w:type="dxa"/>
          </w:tcPr>
          <w:p w:rsidR="00262B46" w:rsidRPr="002C3839" w:rsidRDefault="00262B46" w:rsidP="00262B46">
            <w:pPr>
              <w:jc w:val="right"/>
              <w:rPr>
                <w:rFonts w:ascii="Book Antiqua" w:hAnsi="Book Antiqua"/>
                <w:b/>
                <w:lang w:eastAsia="zh-TW"/>
              </w:rPr>
            </w:pPr>
            <w:r w:rsidRPr="002C3839">
              <w:rPr>
                <w:rFonts w:ascii="Book Antiqua" w:hAnsi="Book Antiqua"/>
                <w:b/>
                <w:lang w:eastAsia="zh-TW"/>
              </w:rPr>
              <w:t>(</w:t>
            </w:r>
            <w:r>
              <w:rPr>
                <w:rFonts w:ascii="Book Antiqua" w:hAnsi="Book Antiqua"/>
                <w:b/>
                <w:lang w:eastAsia="zh-TW"/>
              </w:rPr>
              <w:t>20</w:t>
            </w:r>
            <w:r w:rsidRPr="002C3839">
              <w:rPr>
                <w:rFonts w:ascii="Book Antiqua" w:hAnsi="Book Antiqua"/>
                <w:b/>
                <w:lang w:eastAsia="zh-TW"/>
              </w:rPr>
              <w:t>.</w:t>
            </w:r>
            <w:r>
              <w:rPr>
                <w:rFonts w:ascii="Book Antiqua" w:hAnsi="Book Antiqua"/>
                <w:b/>
                <w:lang w:eastAsia="zh-TW"/>
              </w:rPr>
              <w:t>75</w:t>
            </w:r>
            <w:r w:rsidRPr="002C3839">
              <w:rPr>
                <w:rFonts w:ascii="Book Antiqua" w:hAnsi="Book Antiqua"/>
                <w:b/>
                <w:lang w:eastAsia="zh-TW"/>
              </w:rPr>
              <w:t>)</w:t>
            </w:r>
          </w:p>
        </w:tc>
      </w:tr>
      <w:tr w:rsidR="00262B46" w:rsidRPr="002C3839" w:rsidTr="005B5CE0">
        <w:tc>
          <w:tcPr>
            <w:tcW w:w="4219" w:type="dxa"/>
          </w:tcPr>
          <w:p w:rsidR="00262B46" w:rsidRPr="002C3839" w:rsidRDefault="00262B46" w:rsidP="00262B46">
            <w:pPr>
              <w:jc w:val="both"/>
              <w:rPr>
                <w:rFonts w:ascii="Book Antiqua" w:eastAsia="Arial Unicode MS" w:hAnsi="Book Antiqua"/>
              </w:rPr>
            </w:pPr>
          </w:p>
        </w:tc>
        <w:tc>
          <w:tcPr>
            <w:tcW w:w="1134" w:type="dxa"/>
          </w:tcPr>
          <w:p w:rsidR="00262B46" w:rsidRPr="002C3839" w:rsidRDefault="00262B46" w:rsidP="00262B46">
            <w:pPr>
              <w:jc w:val="right"/>
              <w:rPr>
                <w:rFonts w:ascii="Book Antiqua" w:hAnsi="Book Antiqua"/>
              </w:rPr>
            </w:pPr>
          </w:p>
        </w:tc>
        <w:tc>
          <w:tcPr>
            <w:tcW w:w="1134" w:type="dxa"/>
          </w:tcPr>
          <w:p w:rsidR="00262B46" w:rsidRPr="002C3839" w:rsidRDefault="00262B46" w:rsidP="00262B46">
            <w:pPr>
              <w:jc w:val="right"/>
              <w:rPr>
                <w:rFonts w:ascii="Book Antiqua" w:hAnsi="Book Antiqua"/>
              </w:rPr>
            </w:pPr>
          </w:p>
        </w:tc>
        <w:tc>
          <w:tcPr>
            <w:tcW w:w="993" w:type="dxa"/>
          </w:tcPr>
          <w:p w:rsidR="00262B46" w:rsidRPr="002C3839" w:rsidRDefault="00262B46" w:rsidP="00262B46">
            <w:pPr>
              <w:jc w:val="right"/>
              <w:rPr>
                <w:rFonts w:ascii="Book Antiqua" w:hAnsi="Book Antiqua"/>
              </w:rPr>
            </w:pPr>
          </w:p>
        </w:tc>
        <w:tc>
          <w:tcPr>
            <w:tcW w:w="1133" w:type="dxa"/>
          </w:tcPr>
          <w:p w:rsidR="00262B46" w:rsidRPr="002C3839" w:rsidRDefault="00262B46" w:rsidP="00262B46">
            <w:pPr>
              <w:jc w:val="right"/>
              <w:rPr>
                <w:rFonts w:ascii="Book Antiqua" w:hAnsi="Book Antiqua"/>
              </w:rPr>
            </w:pPr>
          </w:p>
        </w:tc>
        <w:tc>
          <w:tcPr>
            <w:tcW w:w="1134" w:type="dxa"/>
          </w:tcPr>
          <w:p w:rsidR="00262B46" w:rsidRPr="002C3839" w:rsidRDefault="00262B46" w:rsidP="00262B46">
            <w:pPr>
              <w:jc w:val="right"/>
              <w:rPr>
                <w:rFonts w:ascii="Book Antiqua" w:hAnsi="Book Antiqua"/>
              </w:rPr>
            </w:pPr>
          </w:p>
        </w:tc>
        <w:tc>
          <w:tcPr>
            <w:tcW w:w="992" w:type="dxa"/>
          </w:tcPr>
          <w:p w:rsidR="00262B46" w:rsidRPr="002C3839" w:rsidRDefault="00262B46" w:rsidP="00262B46">
            <w:pPr>
              <w:jc w:val="right"/>
              <w:rPr>
                <w:rFonts w:ascii="Book Antiqua" w:hAnsi="Book Antiqua"/>
              </w:rPr>
            </w:pPr>
          </w:p>
        </w:tc>
      </w:tr>
      <w:tr w:rsidR="00B07D82" w:rsidRPr="002C3839" w:rsidTr="005B5CE0">
        <w:tc>
          <w:tcPr>
            <w:tcW w:w="4219" w:type="dxa"/>
            <w:tcBorders>
              <w:bottom w:val="single" w:sz="4" w:space="0" w:color="auto"/>
            </w:tcBorders>
          </w:tcPr>
          <w:p w:rsidR="00B07D82" w:rsidRPr="002C3839" w:rsidRDefault="00B07D82" w:rsidP="00B07D82">
            <w:pPr>
              <w:jc w:val="both"/>
              <w:rPr>
                <w:rFonts w:ascii="Book Antiqua" w:eastAsia="Arial Unicode MS" w:hAnsi="Book Antiqua"/>
              </w:rPr>
            </w:pPr>
            <w:r w:rsidRPr="002C3839">
              <w:rPr>
                <w:rFonts w:ascii="Book Antiqua" w:eastAsia="Arial Unicode MS" w:hAnsi="Book Antiqua"/>
              </w:rPr>
              <w:t>Tax expense</w:t>
            </w:r>
          </w:p>
        </w:tc>
        <w:tc>
          <w:tcPr>
            <w:tcW w:w="1134" w:type="dxa"/>
            <w:tcBorders>
              <w:bottom w:val="single" w:sz="4" w:space="0" w:color="auto"/>
            </w:tcBorders>
          </w:tcPr>
          <w:p w:rsidR="00B07D82" w:rsidRPr="002C3839" w:rsidRDefault="00B07D82" w:rsidP="00B07D82">
            <w:pPr>
              <w:jc w:val="right"/>
              <w:rPr>
                <w:rFonts w:ascii="Book Antiqua" w:hAnsi="Book Antiqua"/>
              </w:rPr>
            </w:pPr>
            <w:r w:rsidRPr="002C3839">
              <w:rPr>
                <w:rFonts w:ascii="Book Antiqua" w:hAnsi="Book Antiqua"/>
              </w:rPr>
              <w:t>(</w:t>
            </w:r>
            <w:r>
              <w:rPr>
                <w:rFonts w:ascii="Book Antiqua" w:hAnsi="Book Antiqua"/>
              </w:rPr>
              <w:t>12</w:t>
            </w:r>
            <w:r w:rsidRPr="002C3839">
              <w:rPr>
                <w:rFonts w:ascii="Book Antiqua" w:hAnsi="Book Antiqua"/>
              </w:rPr>
              <w:t>,</w:t>
            </w:r>
            <w:r>
              <w:rPr>
                <w:rFonts w:ascii="Book Antiqua" w:hAnsi="Book Antiqua"/>
              </w:rPr>
              <w:t>698</w:t>
            </w:r>
            <w:r w:rsidRPr="002C3839">
              <w:rPr>
                <w:rFonts w:ascii="Book Antiqua" w:hAnsi="Book Antiqua"/>
              </w:rPr>
              <w:t>)</w:t>
            </w:r>
          </w:p>
        </w:tc>
        <w:tc>
          <w:tcPr>
            <w:tcW w:w="1134" w:type="dxa"/>
            <w:tcBorders>
              <w:bottom w:val="single" w:sz="4" w:space="0" w:color="auto"/>
            </w:tcBorders>
          </w:tcPr>
          <w:p w:rsidR="00B07D82" w:rsidRPr="002C3839" w:rsidRDefault="00B07D82" w:rsidP="00B07D82">
            <w:pPr>
              <w:jc w:val="right"/>
              <w:rPr>
                <w:rFonts w:ascii="Book Antiqua" w:hAnsi="Book Antiqua"/>
              </w:rPr>
            </w:pPr>
            <w:r>
              <w:rPr>
                <w:rFonts w:ascii="Book Antiqua" w:hAnsi="Book Antiqua"/>
              </w:rPr>
              <w:t>(16,124)</w:t>
            </w:r>
          </w:p>
        </w:tc>
        <w:tc>
          <w:tcPr>
            <w:tcW w:w="993" w:type="dxa"/>
            <w:tcBorders>
              <w:bottom w:val="single" w:sz="4" w:space="0" w:color="auto"/>
            </w:tcBorders>
          </w:tcPr>
          <w:p w:rsidR="00B07D82" w:rsidRPr="002C3839" w:rsidRDefault="00B07D82" w:rsidP="00B07D82">
            <w:pPr>
              <w:jc w:val="right"/>
              <w:rPr>
                <w:rFonts w:ascii="Book Antiqua" w:hAnsi="Book Antiqua"/>
              </w:rPr>
            </w:pPr>
            <w:r w:rsidRPr="002C3839">
              <w:rPr>
                <w:rFonts w:ascii="Book Antiqua" w:hAnsi="Book Antiqua"/>
              </w:rPr>
              <w:t>(</w:t>
            </w:r>
            <w:r>
              <w:rPr>
                <w:rFonts w:ascii="Book Antiqua" w:hAnsi="Book Antiqua"/>
              </w:rPr>
              <w:t>21</w:t>
            </w:r>
            <w:r w:rsidRPr="002C3839">
              <w:rPr>
                <w:rFonts w:ascii="Book Antiqua" w:hAnsi="Book Antiqua"/>
              </w:rPr>
              <w:t>.</w:t>
            </w:r>
            <w:r>
              <w:rPr>
                <w:rFonts w:ascii="Book Antiqua" w:hAnsi="Book Antiqua"/>
              </w:rPr>
              <w:t>25</w:t>
            </w:r>
            <w:r w:rsidRPr="002C3839">
              <w:rPr>
                <w:rFonts w:ascii="Book Antiqua" w:hAnsi="Book Antiqua"/>
              </w:rPr>
              <w:t>)</w:t>
            </w:r>
          </w:p>
        </w:tc>
        <w:tc>
          <w:tcPr>
            <w:tcW w:w="1133" w:type="dxa"/>
            <w:tcBorders>
              <w:bottom w:val="single" w:sz="4" w:space="0" w:color="auto"/>
            </w:tcBorders>
          </w:tcPr>
          <w:p w:rsidR="00B07D82" w:rsidRPr="002C3839" w:rsidRDefault="00B07D82" w:rsidP="00B07D82">
            <w:pPr>
              <w:jc w:val="right"/>
              <w:rPr>
                <w:rFonts w:ascii="Book Antiqua" w:hAnsi="Book Antiqua"/>
              </w:rPr>
            </w:pPr>
            <w:r w:rsidRPr="002C3839">
              <w:rPr>
                <w:rFonts w:ascii="Book Antiqua" w:hAnsi="Book Antiqua"/>
              </w:rPr>
              <w:t>(</w:t>
            </w:r>
            <w:r>
              <w:rPr>
                <w:rFonts w:ascii="Book Antiqua" w:hAnsi="Book Antiqua"/>
              </w:rPr>
              <w:t>12</w:t>
            </w:r>
            <w:r w:rsidRPr="002C3839">
              <w:rPr>
                <w:rFonts w:ascii="Book Antiqua" w:hAnsi="Book Antiqua"/>
              </w:rPr>
              <w:t>,</w:t>
            </w:r>
            <w:r>
              <w:rPr>
                <w:rFonts w:ascii="Book Antiqua" w:hAnsi="Book Antiqua"/>
              </w:rPr>
              <w:t>698</w:t>
            </w:r>
            <w:r w:rsidRPr="002C3839">
              <w:rPr>
                <w:rFonts w:ascii="Book Antiqua" w:hAnsi="Book Antiqua"/>
              </w:rPr>
              <w:t>)</w:t>
            </w:r>
          </w:p>
        </w:tc>
        <w:tc>
          <w:tcPr>
            <w:tcW w:w="1134" w:type="dxa"/>
            <w:tcBorders>
              <w:bottom w:val="single" w:sz="4" w:space="0" w:color="auto"/>
            </w:tcBorders>
          </w:tcPr>
          <w:p w:rsidR="00B07D82" w:rsidRPr="002C3839" w:rsidRDefault="00B07D82" w:rsidP="00B07D82">
            <w:pPr>
              <w:jc w:val="right"/>
              <w:rPr>
                <w:rFonts w:ascii="Book Antiqua" w:hAnsi="Book Antiqua"/>
              </w:rPr>
            </w:pPr>
            <w:r>
              <w:rPr>
                <w:rFonts w:ascii="Book Antiqua" w:hAnsi="Book Antiqua"/>
              </w:rPr>
              <w:t>(16,124)</w:t>
            </w:r>
          </w:p>
        </w:tc>
        <w:tc>
          <w:tcPr>
            <w:tcW w:w="992" w:type="dxa"/>
            <w:tcBorders>
              <w:bottom w:val="single" w:sz="4" w:space="0" w:color="auto"/>
            </w:tcBorders>
          </w:tcPr>
          <w:p w:rsidR="00B07D82" w:rsidRPr="002C3839" w:rsidRDefault="00B07D82" w:rsidP="00B07D82">
            <w:pPr>
              <w:jc w:val="right"/>
              <w:rPr>
                <w:rFonts w:ascii="Book Antiqua" w:hAnsi="Book Antiqua"/>
              </w:rPr>
            </w:pPr>
            <w:r w:rsidRPr="002C3839">
              <w:rPr>
                <w:rFonts w:ascii="Book Antiqua" w:hAnsi="Book Antiqua"/>
              </w:rPr>
              <w:t>(</w:t>
            </w:r>
            <w:r>
              <w:rPr>
                <w:rFonts w:ascii="Book Antiqua" w:hAnsi="Book Antiqua"/>
              </w:rPr>
              <w:t>21</w:t>
            </w:r>
            <w:r w:rsidRPr="002C3839">
              <w:rPr>
                <w:rFonts w:ascii="Book Antiqua" w:hAnsi="Book Antiqua"/>
              </w:rPr>
              <w:t>.</w:t>
            </w:r>
            <w:r>
              <w:rPr>
                <w:rFonts w:ascii="Book Antiqua" w:hAnsi="Book Antiqua"/>
              </w:rPr>
              <w:t>25</w:t>
            </w:r>
            <w:r w:rsidRPr="002C3839">
              <w:rPr>
                <w:rFonts w:ascii="Book Antiqua" w:hAnsi="Book Antiqua"/>
              </w:rPr>
              <w:t>)</w:t>
            </w:r>
          </w:p>
        </w:tc>
      </w:tr>
      <w:tr w:rsidR="00B07D82" w:rsidRPr="002C3839" w:rsidTr="005B5CE0">
        <w:tc>
          <w:tcPr>
            <w:tcW w:w="4219" w:type="dxa"/>
            <w:tcBorders>
              <w:top w:val="single" w:sz="4" w:space="0" w:color="auto"/>
            </w:tcBorders>
          </w:tcPr>
          <w:p w:rsidR="00B07D82" w:rsidRPr="002C3839" w:rsidRDefault="00B07D82" w:rsidP="00B07D82">
            <w:pPr>
              <w:jc w:val="both"/>
              <w:rPr>
                <w:rFonts w:ascii="Book Antiqua" w:eastAsia="Arial Unicode MS" w:hAnsi="Book Antiqua"/>
              </w:rPr>
            </w:pPr>
          </w:p>
        </w:tc>
        <w:tc>
          <w:tcPr>
            <w:tcW w:w="1134" w:type="dxa"/>
            <w:tcBorders>
              <w:top w:val="single" w:sz="4" w:space="0" w:color="auto"/>
            </w:tcBorders>
          </w:tcPr>
          <w:p w:rsidR="00B07D82" w:rsidRPr="002C3839" w:rsidRDefault="00B07D82" w:rsidP="00B07D82">
            <w:pPr>
              <w:jc w:val="right"/>
              <w:rPr>
                <w:rFonts w:ascii="Book Antiqua" w:hAnsi="Book Antiqua"/>
              </w:rPr>
            </w:pPr>
          </w:p>
        </w:tc>
        <w:tc>
          <w:tcPr>
            <w:tcW w:w="1134" w:type="dxa"/>
            <w:tcBorders>
              <w:top w:val="single" w:sz="4" w:space="0" w:color="auto"/>
            </w:tcBorders>
          </w:tcPr>
          <w:p w:rsidR="00B07D82" w:rsidRPr="002C3839" w:rsidRDefault="00B07D82" w:rsidP="00B07D82">
            <w:pPr>
              <w:jc w:val="right"/>
              <w:rPr>
                <w:rFonts w:ascii="Book Antiqua" w:hAnsi="Book Antiqua"/>
              </w:rPr>
            </w:pPr>
          </w:p>
        </w:tc>
        <w:tc>
          <w:tcPr>
            <w:tcW w:w="993" w:type="dxa"/>
            <w:tcBorders>
              <w:top w:val="single" w:sz="4" w:space="0" w:color="auto"/>
            </w:tcBorders>
          </w:tcPr>
          <w:p w:rsidR="00B07D82" w:rsidRPr="002C3839" w:rsidRDefault="00B07D82" w:rsidP="00B07D82">
            <w:pPr>
              <w:jc w:val="right"/>
              <w:rPr>
                <w:rFonts w:ascii="Book Antiqua" w:hAnsi="Book Antiqua"/>
              </w:rPr>
            </w:pPr>
          </w:p>
        </w:tc>
        <w:tc>
          <w:tcPr>
            <w:tcW w:w="1133" w:type="dxa"/>
            <w:tcBorders>
              <w:top w:val="single" w:sz="4" w:space="0" w:color="auto"/>
            </w:tcBorders>
          </w:tcPr>
          <w:p w:rsidR="00B07D82" w:rsidRPr="002C3839" w:rsidRDefault="00B07D82" w:rsidP="00B07D82">
            <w:pPr>
              <w:jc w:val="right"/>
              <w:rPr>
                <w:rFonts w:ascii="Book Antiqua" w:hAnsi="Book Antiqua"/>
              </w:rPr>
            </w:pPr>
          </w:p>
        </w:tc>
        <w:tc>
          <w:tcPr>
            <w:tcW w:w="1134" w:type="dxa"/>
            <w:tcBorders>
              <w:top w:val="single" w:sz="4" w:space="0" w:color="auto"/>
            </w:tcBorders>
          </w:tcPr>
          <w:p w:rsidR="00B07D82" w:rsidRPr="002C3839" w:rsidRDefault="00B07D82" w:rsidP="00B07D82">
            <w:pPr>
              <w:jc w:val="right"/>
              <w:rPr>
                <w:rFonts w:ascii="Book Antiqua" w:hAnsi="Book Antiqua"/>
              </w:rPr>
            </w:pPr>
          </w:p>
        </w:tc>
        <w:tc>
          <w:tcPr>
            <w:tcW w:w="992" w:type="dxa"/>
            <w:tcBorders>
              <w:top w:val="single" w:sz="4" w:space="0" w:color="auto"/>
            </w:tcBorders>
          </w:tcPr>
          <w:p w:rsidR="00B07D82" w:rsidRPr="002C3839" w:rsidRDefault="00B07D82" w:rsidP="00B07D82">
            <w:pPr>
              <w:jc w:val="right"/>
              <w:rPr>
                <w:rFonts w:ascii="Book Antiqua" w:hAnsi="Book Antiqua"/>
              </w:rPr>
            </w:pPr>
          </w:p>
        </w:tc>
      </w:tr>
      <w:tr w:rsidR="00B07D82" w:rsidRPr="002C3839" w:rsidTr="005B5CE0">
        <w:tc>
          <w:tcPr>
            <w:tcW w:w="4219" w:type="dxa"/>
            <w:tcBorders>
              <w:bottom w:val="double" w:sz="4" w:space="0" w:color="auto"/>
            </w:tcBorders>
          </w:tcPr>
          <w:p w:rsidR="00B07D82" w:rsidRPr="002C3839" w:rsidRDefault="00B07D82" w:rsidP="00B07D82">
            <w:pPr>
              <w:jc w:val="both"/>
              <w:rPr>
                <w:rFonts w:ascii="Book Antiqua" w:eastAsia="Arial Unicode MS" w:hAnsi="Book Antiqua"/>
                <w:b/>
              </w:rPr>
            </w:pPr>
            <w:r w:rsidRPr="002C3839">
              <w:rPr>
                <w:rFonts w:ascii="Book Antiqua" w:eastAsia="Arial Unicode MS" w:hAnsi="Book Antiqua"/>
                <w:b/>
              </w:rPr>
              <w:t xml:space="preserve">Profit net of tax, representing total    </w:t>
            </w:r>
          </w:p>
          <w:p w:rsidR="00B07D82" w:rsidRPr="002C3839" w:rsidRDefault="00B07D82" w:rsidP="00B07D82">
            <w:pPr>
              <w:jc w:val="both"/>
              <w:rPr>
                <w:rFonts w:ascii="Book Antiqua" w:eastAsia="Arial Unicode MS" w:hAnsi="Book Antiqua"/>
                <w:b/>
              </w:rPr>
            </w:pPr>
            <w:r w:rsidRPr="002C3839">
              <w:rPr>
                <w:rFonts w:ascii="Book Antiqua" w:eastAsia="Arial Unicode MS" w:hAnsi="Book Antiqua"/>
                <w:b/>
              </w:rPr>
              <w:t xml:space="preserve">  comprehensive income for the period</w:t>
            </w:r>
          </w:p>
        </w:tc>
        <w:tc>
          <w:tcPr>
            <w:tcW w:w="1134" w:type="dxa"/>
            <w:tcBorders>
              <w:bottom w:val="double" w:sz="4" w:space="0" w:color="auto"/>
            </w:tcBorders>
          </w:tcPr>
          <w:p w:rsidR="00B07D82" w:rsidRPr="002C3839" w:rsidRDefault="00B07D82" w:rsidP="00B07D82">
            <w:pPr>
              <w:jc w:val="right"/>
              <w:rPr>
                <w:rFonts w:ascii="Book Antiqua" w:hAnsi="Book Antiqua"/>
                <w:b/>
              </w:rPr>
            </w:pPr>
          </w:p>
          <w:p w:rsidR="00B07D82" w:rsidRPr="002C3839" w:rsidRDefault="00B07D82" w:rsidP="00B07D82">
            <w:pPr>
              <w:jc w:val="right"/>
              <w:rPr>
                <w:rFonts w:ascii="Book Antiqua" w:hAnsi="Book Antiqua"/>
                <w:b/>
              </w:rPr>
            </w:pPr>
            <w:r w:rsidRPr="002C3839">
              <w:rPr>
                <w:rFonts w:ascii="Book Antiqua" w:hAnsi="Book Antiqua"/>
                <w:b/>
              </w:rPr>
              <w:t>2</w:t>
            </w:r>
            <w:r>
              <w:rPr>
                <w:rFonts w:ascii="Book Antiqua" w:hAnsi="Book Antiqua"/>
                <w:b/>
              </w:rPr>
              <w:t>4</w:t>
            </w:r>
            <w:r w:rsidRPr="002C3839">
              <w:rPr>
                <w:rFonts w:ascii="Book Antiqua" w:hAnsi="Book Antiqua"/>
                <w:b/>
              </w:rPr>
              <w:t>,</w:t>
            </w:r>
            <w:r>
              <w:rPr>
                <w:rFonts w:ascii="Book Antiqua" w:hAnsi="Book Antiqua"/>
                <w:b/>
              </w:rPr>
              <w:t>700</w:t>
            </w:r>
          </w:p>
        </w:tc>
        <w:tc>
          <w:tcPr>
            <w:tcW w:w="1134" w:type="dxa"/>
            <w:tcBorders>
              <w:bottom w:val="double" w:sz="4" w:space="0" w:color="auto"/>
            </w:tcBorders>
          </w:tcPr>
          <w:p w:rsidR="00B07D82" w:rsidRDefault="00B07D82" w:rsidP="00B07D82">
            <w:pPr>
              <w:jc w:val="right"/>
              <w:rPr>
                <w:rFonts w:ascii="Book Antiqua" w:hAnsi="Book Antiqua"/>
                <w:b/>
              </w:rPr>
            </w:pPr>
          </w:p>
          <w:p w:rsidR="00B07D82" w:rsidRPr="002C3839" w:rsidRDefault="00B07D82" w:rsidP="00B07D82">
            <w:pPr>
              <w:jc w:val="right"/>
              <w:rPr>
                <w:rFonts w:ascii="Book Antiqua" w:hAnsi="Book Antiqua"/>
                <w:b/>
              </w:rPr>
            </w:pPr>
            <w:r>
              <w:rPr>
                <w:rFonts w:ascii="Book Antiqua" w:hAnsi="Book Antiqua"/>
                <w:b/>
              </w:rPr>
              <w:t>31,069</w:t>
            </w:r>
          </w:p>
        </w:tc>
        <w:tc>
          <w:tcPr>
            <w:tcW w:w="993" w:type="dxa"/>
            <w:tcBorders>
              <w:bottom w:val="double" w:sz="4" w:space="0" w:color="auto"/>
            </w:tcBorders>
          </w:tcPr>
          <w:p w:rsidR="00B07D82" w:rsidRPr="002C3839" w:rsidRDefault="00B07D82" w:rsidP="00B07D82">
            <w:pPr>
              <w:jc w:val="right"/>
              <w:rPr>
                <w:rFonts w:ascii="Book Antiqua" w:hAnsi="Book Antiqua"/>
                <w:b/>
              </w:rPr>
            </w:pPr>
          </w:p>
          <w:p w:rsidR="00B07D82" w:rsidRPr="002C3839" w:rsidRDefault="00B07D82" w:rsidP="00B07D82">
            <w:pPr>
              <w:jc w:val="right"/>
              <w:rPr>
                <w:rFonts w:ascii="Book Antiqua" w:hAnsi="Book Antiqua"/>
                <w:b/>
              </w:rPr>
            </w:pPr>
            <w:r w:rsidRPr="002C3839">
              <w:rPr>
                <w:rFonts w:ascii="Book Antiqua" w:hAnsi="Book Antiqua"/>
                <w:b/>
              </w:rPr>
              <w:t>(</w:t>
            </w:r>
            <w:r>
              <w:rPr>
                <w:rFonts w:ascii="Book Antiqua" w:hAnsi="Book Antiqua"/>
                <w:b/>
              </w:rPr>
              <w:t>20</w:t>
            </w:r>
            <w:r w:rsidRPr="002C3839">
              <w:rPr>
                <w:rFonts w:ascii="Book Antiqua" w:hAnsi="Book Antiqua"/>
                <w:b/>
              </w:rPr>
              <w:t>.</w:t>
            </w:r>
            <w:r>
              <w:rPr>
                <w:rFonts w:ascii="Book Antiqua" w:hAnsi="Book Antiqua"/>
                <w:b/>
              </w:rPr>
              <w:t>50</w:t>
            </w:r>
            <w:r w:rsidRPr="002C3839">
              <w:rPr>
                <w:rFonts w:ascii="Book Antiqua" w:hAnsi="Book Antiqua"/>
                <w:b/>
              </w:rPr>
              <w:t>)</w:t>
            </w:r>
          </w:p>
        </w:tc>
        <w:tc>
          <w:tcPr>
            <w:tcW w:w="1133" w:type="dxa"/>
            <w:tcBorders>
              <w:bottom w:val="double" w:sz="4" w:space="0" w:color="auto"/>
            </w:tcBorders>
          </w:tcPr>
          <w:p w:rsidR="00B07D82" w:rsidRPr="002C3839" w:rsidRDefault="00B07D82" w:rsidP="00B07D82">
            <w:pPr>
              <w:jc w:val="right"/>
              <w:rPr>
                <w:rFonts w:ascii="Book Antiqua" w:hAnsi="Book Antiqua"/>
                <w:b/>
              </w:rPr>
            </w:pPr>
          </w:p>
          <w:p w:rsidR="00B07D82" w:rsidRPr="002C3839" w:rsidRDefault="00B07D82" w:rsidP="00B07D82">
            <w:pPr>
              <w:jc w:val="right"/>
              <w:rPr>
                <w:rFonts w:ascii="Book Antiqua" w:hAnsi="Book Antiqua"/>
                <w:b/>
              </w:rPr>
            </w:pPr>
            <w:r w:rsidRPr="002C3839">
              <w:rPr>
                <w:rFonts w:ascii="Book Antiqua" w:hAnsi="Book Antiqua"/>
                <w:b/>
              </w:rPr>
              <w:t>2</w:t>
            </w:r>
            <w:r>
              <w:rPr>
                <w:rFonts w:ascii="Book Antiqua" w:hAnsi="Book Antiqua"/>
                <w:b/>
              </w:rPr>
              <w:t>4</w:t>
            </w:r>
            <w:r w:rsidRPr="002C3839">
              <w:rPr>
                <w:rFonts w:ascii="Book Antiqua" w:hAnsi="Book Antiqua"/>
                <w:b/>
              </w:rPr>
              <w:t>,</w:t>
            </w:r>
            <w:r>
              <w:rPr>
                <w:rFonts w:ascii="Book Antiqua" w:hAnsi="Book Antiqua"/>
                <w:b/>
              </w:rPr>
              <w:t>700</w:t>
            </w:r>
          </w:p>
        </w:tc>
        <w:tc>
          <w:tcPr>
            <w:tcW w:w="1134" w:type="dxa"/>
            <w:tcBorders>
              <w:bottom w:val="double" w:sz="4" w:space="0" w:color="auto"/>
            </w:tcBorders>
          </w:tcPr>
          <w:p w:rsidR="00B07D82" w:rsidRDefault="00B07D82" w:rsidP="00B07D82">
            <w:pPr>
              <w:jc w:val="right"/>
              <w:rPr>
                <w:rFonts w:ascii="Book Antiqua" w:hAnsi="Book Antiqua"/>
                <w:b/>
              </w:rPr>
            </w:pPr>
          </w:p>
          <w:p w:rsidR="00B07D82" w:rsidRPr="002C3839" w:rsidRDefault="00B07D82" w:rsidP="00B07D82">
            <w:pPr>
              <w:jc w:val="right"/>
              <w:rPr>
                <w:rFonts w:ascii="Book Antiqua" w:hAnsi="Book Antiqua"/>
                <w:b/>
              </w:rPr>
            </w:pPr>
            <w:r>
              <w:rPr>
                <w:rFonts w:ascii="Book Antiqua" w:hAnsi="Book Antiqua"/>
                <w:b/>
              </w:rPr>
              <w:t>31,069</w:t>
            </w:r>
          </w:p>
        </w:tc>
        <w:tc>
          <w:tcPr>
            <w:tcW w:w="992" w:type="dxa"/>
            <w:tcBorders>
              <w:bottom w:val="double" w:sz="4" w:space="0" w:color="auto"/>
            </w:tcBorders>
          </w:tcPr>
          <w:p w:rsidR="00B07D82" w:rsidRPr="002C3839" w:rsidRDefault="00B07D82" w:rsidP="00B07D82">
            <w:pPr>
              <w:jc w:val="right"/>
              <w:rPr>
                <w:rFonts w:ascii="Book Antiqua" w:hAnsi="Book Antiqua"/>
                <w:b/>
              </w:rPr>
            </w:pPr>
          </w:p>
          <w:p w:rsidR="00B07D82" w:rsidRPr="002C3839" w:rsidRDefault="00B07D82" w:rsidP="00B07D82">
            <w:pPr>
              <w:jc w:val="right"/>
              <w:rPr>
                <w:rFonts w:ascii="Book Antiqua" w:hAnsi="Book Antiqua"/>
                <w:b/>
              </w:rPr>
            </w:pPr>
            <w:r w:rsidRPr="002C3839">
              <w:rPr>
                <w:rFonts w:ascii="Book Antiqua" w:hAnsi="Book Antiqua"/>
                <w:b/>
              </w:rPr>
              <w:t>(</w:t>
            </w:r>
            <w:r>
              <w:rPr>
                <w:rFonts w:ascii="Book Antiqua" w:hAnsi="Book Antiqua"/>
                <w:b/>
              </w:rPr>
              <w:t>20</w:t>
            </w:r>
            <w:r w:rsidRPr="002C3839">
              <w:rPr>
                <w:rFonts w:ascii="Book Antiqua" w:hAnsi="Book Antiqua"/>
                <w:b/>
              </w:rPr>
              <w:t>.</w:t>
            </w:r>
            <w:r>
              <w:rPr>
                <w:rFonts w:ascii="Book Antiqua" w:hAnsi="Book Antiqua"/>
                <w:b/>
              </w:rPr>
              <w:t>50</w:t>
            </w:r>
            <w:r w:rsidRPr="002C3839">
              <w:rPr>
                <w:rFonts w:ascii="Book Antiqua" w:hAnsi="Book Antiqua"/>
                <w:b/>
              </w:rPr>
              <w:t>)</w:t>
            </w:r>
          </w:p>
        </w:tc>
      </w:tr>
      <w:tr w:rsidR="00B07D82" w:rsidRPr="002C3839" w:rsidTr="005B5CE0">
        <w:tc>
          <w:tcPr>
            <w:tcW w:w="4219" w:type="dxa"/>
            <w:tcBorders>
              <w:top w:val="double" w:sz="4" w:space="0" w:color="auto"/>
            </w:tcBorders>
          </w:tcPr>
          <w:p w:rsidR="00B07D82" w:rsidRPr="002C3839" w:rsidRDefault="00B07D82" w:rsidP="00B07D82">
            <w:pPr>
              <w:jc w:val="both"/>
              <w:rPr>
                <w:rFonts w:ascii="Book Antiqua" w:eastAsia="Arial Unicode MS" w:hAnsi="Book Antiqua"/>
              </w:rPr>
            </w:pPr>
          </w:p>
        </w:tc>
        <w:tc>
          <w:tcPr>
            <w:tcW w:w="1134" w:type="dxa"/>
            <w:tcBorders>
              <w:top w:val="double" w:sz="4" w:space="0" w:color="auto"/>
            </w:tcBorders>
          </w:tcPr>
          <w:p w:rsidR="00B07D82" w:rsidRPr="002C3839" w:rsidRDefault="00B07D82" w:rsidP="00B07D82">
            <w:pPr>
              <w:jc w:val="right"/>
              <w:rPr>
                <w:rFonts w:ascii="Book Antiqua" w:hAnsi="Book Antiqua"/>
              </w:rPr>
            </w:pPr>
          </w:p>
        </w:tc>
        <w:tc>
          <w:tcPr>
            <w:tcW w:w="1134" w:type="dxa"/>
            <w:tcBorders>
              <w:top w:val="double" w:sz="4" w:space="0" w:color="auto"/>
            </w:tcBorders>
          </w:tcPr>
          <w:p w:rsidR="00B07D82" w:rsidRPr="002C3839" w:rsidRDefault="00B07D82" w:rsidP="00B07D82">
            <w:pPr>
              <w:jc w:val="right"/>
              <w:rPr>
                <w:rFonts w:ascii="Book Antiqua" w:hAnsi="Book Antiqua"/>
              </w:rPr>
            </w:pPr>
          </w:p>
        </w:tc>
        <w:tc>
          <w:tcPr>
            <w:tcW w:w="993" w:type="dxa"/>
            <w:tcBorders>
              <w:top w:val="double" w:sz="4" w:space="0" w:color="auto"/>
            </w:tcBorders>
          </w:tcPr>
          <w:p w:rsidR="00B07D82" w:rsidRPr="002C3839" w:rsidRDefault="00B07D82" w:rsidP="00B07D82">
            <w:pPr>
              <w:jc w:val="right"/>
              <w:rPr>
                <w:rFonts w:ascii="Book Antiqua" w:hAnsi="Book Antiqua"/>
              </w:rPr>
            </w:pPr>
          </w:p>
        </w:tc>
        <w:tc>
          <w:tcPr>
            <w:tcW w:w="1133" w:type="dxa"/>
            <w:tcBorders>
              <w:top w:val="double" w:sz="4" w:space="0" w:color="auto"/>
            </w:tcBorders>
          </w:tcPr>
          <w:p w:rsidR="00B07D82" w:rsidRPr="002C3839" w:rsidRDefault="00B07D82" w:rsidP="00B07D82">
            <w:pPr>
              <w:jc w:val="right"/>
              <w:rPr>
                <w:rFonts w:ascii="Book Antiqua" w:hAnsi="Book Antiqua"/>
              </w:rPr>
            </w:pPr>
          </w:p>
        </w:tc>
        <w:tc>
          <w:tcPr>
            <w:tcW w:w="1134" w:type="dxa"/>
            <w:tcBorders>
              <w:top w:val="double" w:sz="4" w:space="0" w:color="auto"/>
            </w:tcBorders>
          </w:tcPr>
          <w:p w:rsidR="00B07D82" w:rsidRPr="002C3839" w:rsidRDefault="00B07D82" w:rsidP="00B07D82">
            <w:pPr>
              <w:jc w:val="right"/>
              <w:rPr>
                <w:rFonts w:ascii="Book Antiqua" w:hAnsi="Book Antiqua"/>
              </w:rPr>
            </w:pPr>
          </w:p>
        </w:tc>
        <w:tc>
          <w:tcPr>
            <w:tcW w:w="992" w:type="dxa"/>
            <w:tcBorders>
              <w:top w:val="double" w:sz="4" w:space="0" w:color="auto"/>
            </w:tcBorders>
          </w:tcPr>
          <w:p w:rsidR="00B07D82" w:rsidRPr="002C3839" w:rsidRDefault="00B07D82" w:rsidP="00B07D82">
            <w:pPr>
              <w:jc w:val="right"/>
              <w:rPr>
                <w:rFonts w:ascii="Book Antiqua" w:hAnsi="Book Antiqua"/>
              </w:rPr>
            </w:pPr>
          </w:p>
        </w:tc>
      </w:tr>
      <w:tr w:rsidR="00B07D82" w:rsidRPr="002C3839" w:rsidTr="005B5CE0">
        <w:trPr>
          <w:trHeight w:val="210"/>
        </w:trPr>
        <w:tc>
          <w:tcPr>
            <w:tcW w:w="4219" w:type="dxa"/>
            <w:tcBorders>
              <w:bottom w:val="double" w:sz="4" w:space="0" w:color="auto"/>
            </w:tcBorders>
          </w:tcPr>
          <w:p w:rsidR="00B07D82" w:rsidRPr="002C3839" w:rsidRDefault="00B07D82" w:rsidP="00B07D82">
            <w:pPr>
              <w:jc w:val="both"/>
              <w:rPr>
                <w:rFonts w:ascii="Book Antiqua" w:eastAsia="Arial Unicode MS" w:hAnsi="Book Antiqua"/>
                <w:b/>
              </w:rPr>
            </w:pPr>
            <w:r w:rsidRPr="002C3839">
              <w:rPr>
                <w:rFonts w:ascii="Book Antiqua" w:hAnsi="Book Antiqua"/>
                <w:b/>
              </w:rPr>
              <w:t>Basic earnings per share (</w:t>
            </w:r>
            <w:proofErr w:type="spellStart"/>
            <w:r w:rsidRPr="002C3839">
              <w:rPr>
                <w:rFonts w:ascii="Book Antiqua" w:hAnsi="Book Antiqua"/>
                <w:b/>
              </w:rPr>
              <w:t>sen</w:t>
            </w:r>
            <w:proofErr w:type="spellEnd"/>
            <w:r w:rsidRPr="002C3839">
              <w:rPr>
                <w:rFonts w:ascii="Book Antiqua" w:hAnsi="Book Antiqua"/>
                <w:b/>
              </w:rPr>
              <w:t>)</w:t>
            </w:r>
          </w:p>
        </w:tc>
        <w:tc>
          <w:tcPr>
            <w:tcW w:w="1134" w:type="dxa"/>
            <w:tcBorders>
              <w:bottom w:val="double" w:sz="4" w:space="0" w:color="auto"/>
            </w:tcBorders>
          </w:tcPr>
          <w:p w:rsidR="00B07D82" w:rsidRPr="002C3839" w:rsidRDefault="00B07D82" w:rsidP="00B07D82">
            <w:pPr>
              <w:jc w:val="right"/>
              <w:rPr>
                <w:rFonts w:ascii="Book Antiqua" w:hAnsi="Book Antiqua"/>
                <w:b/>
                <w:lang w:eastAsia="zh-TW"/>
              </w:rPr>
            </w:pPr>
            <w:r w:rsidRPr="002C3839">
              <w:rPr>
                <w:rFonts w:ascii="Book Antiqua" w:hAnsi="Book Antiqua"/>
                <w:b/>
                <w:lang w:eastAsia="zh-TW"/>
              </w:rPr>
              <w:t>5.</w:t>
            </w:r>
            <w:r>
              <w:rPr>
                <w:rFonts w:ascii="Book Antiqua" w:hAnsi="Book Antiqua"/>
                <w:b/>
                <w:lang w:eastAsia="zh-TW"/>
              </w:rPr>
              <w:t>37</w:t>
            </w:r>
          </w:p>
        </w:tc>
        <w:tc>
          <w:tcPr>
            <w:tcW w:w="1134" w:type="dxa"/>
            <w:tcBorders>
              <w:bottom w:val="double" w:sz="4" w:space="0" w:color="auto"/>
            </w:tcBorders>
          </w:tcPr>
          <w:p w:rsidR="00B07D82" w:rsidRPr="002C3839" w:rsidRDefault="00B07D82" w:rsidP="00B07D82">
            <w:pPr>
              <w:jc w:val="right"/>
              <w:rPr>
                <w:rFonts w:ascii="Book Antiqua" w:hAnsi="Book Antiqua"/>
                <w:b/>
                <w:lang w:eastAsia="zh-TW"/>
              </w:rPr>
            </w:pPr>
            <w:r>
              <w:rPr>
                <w:rFonts w:ascii="Book Antiqua" w:hAnsi="Book Antiqua"/>
                <w:b/>
                <w:lang w:eastAsia="zh-TW"/>
              </w:rPr>
              <w:t>6.75</w:t>
            </w:r>
          </w:p>
        </w:tc>
        <w:tc>
          <w:tcPr>
            <w:tcW w:w="993" w:type="dxa"/>
            <w:tcBorders>
              <w:bottom w:val="double" w:sz="4" w:space="0" w:color="auto"/>
            </w:tcBorders>
          </w:tcPr>
          <w:p w:rsidR="00B07D82" w:rsidRPr="002C3839" w:rsidRDefault="00B07D82" w:rsidP="00B07D82">
            <w:pPr>
              <w:jc w:val="right"/>
              <w:rPr>
                <w:rFonts w:ascii="Book Antiqua" w:hAnsi="Book Antiqua"/>
                <w:b/>
                <w:lang w:eastAsia="zh-TW"/>
              </w:rPr>
            </w:pPr>
            <w:r w:rsidRPr="002C3839">
              <w:rPr>
                <w:rFonts w:ascii="Book Antiqua" w:hAnsi="Book Antiqua"/>
                <w:b/>
                <w:lang w:eastAsia="zh-TW"/>
              </w:rPr>
              <w:t>(</w:t>
            </w:r>
            <w:r>
              <w:rPr>
                <w:rFonts w:ascii="Book Antiqua" w:hAnsi="Book Antiqua"/>
                <w:b/>
                <w:lang w:eastAsia="zh-TW"/>
              </w:rPr>
              <w:t>20</w:t>
            </w:r>
            <w:r w:rsidRPr="002C3839">
              <w:rPr>
                <w:rFonts w:ascii="Book Antiqua" w:hAnsi="Book Antiqua"/>
                <w:b/>
                <w:lang w:eastAsia="zh-TW"/>
              </w:rPr>
              <w:t>.</w:t>
            </w:r>
            <w:r>
              <w:rPr>
                <w:rFonts w:ascii="Book Antiqua" w:hAnsi="Book Antiqua"/>
                <w:b/>
                <w:lang w:eastAsia="zh-TW"/>
              </w:rPr>
              <w:t>50</w:t>
            </w:r>
            <w:r w:rsidRPr="002C3839">
              <w:rPr>
                <w:rFonts w:ascii="Book Antiqua" w:hAnsi="Book Antiqua"/>
                <w:b/>
                <w:lang w:eastAsia="zh-TW"/>
              </w:rPr>
              <w:t>)</w:t>
            </w:r>
          </w:p>
        </w:tc>
        <w:tc>
          <w:tcPr>
            <w:tcW w:w="1133" w:type="dxa"/>
            <w:tcBorders>
              <w:bottom w:val="double" w:sz="4" w:space="0" w:color="auto"/>
            </w:tcBorders>
          </w:tcPr>
          <w:p w:rsidR="00B07D82" w:rsidRPr="002C3839" w:rsidRDefault="00B07D82" w:rsidP="00B07D82">
            <w:pPr>
              <w:jc w:val="right"/>
              <w:rPr>
                <w:rFonts w:ascii="Book Antiqua" w:hAnsi="Book Antiqua"/>
                <w:b/>
                <w:lang w:eastAsia="zh-TW"/>
              </w:rPr>
            </w:pPr>
            <w:r w:rsidRPr="002C3839">
              <w:rPr>
                <w:rFonts w:ascii="Book Antiqua" w:hAnsi="Book Antiqua"/>
                <w:b/>
                <w:lang w:eastAsia="zh-TW"/>
              </w:rPr>
              <w:t>5.</w:t>
            </w:r>
            <w:r>
              <w:rPr>
                <w:rFonts w:ascii="Book Antiqua" w:hAnsi="Book Antiqua"/>
                <w:b/>
                <w:lang w:eastAsia="zh-TW"/>
              </w:rPr>
              <w:t>37</w:t>
            </w:r>
          </w:p>
        </w:tc>
        <w:tc>
          <w:tcPr>
            <w:tcW w:w="1134" w:type="dxa"/>
            <w:tcBorders>
              <w:bottom w:val="double" w:sz="4" w:space="0" w:color="auto"/>
            </w:tcBorders>
          </w:tcPr>
          <w:p w:rsidR="00B07D82" w:rsidRPr="002C3839" w:rsidRDefault="00B07D82" w:rsidP="00B07D82">
            <w:pPr>
              <w:jc w:val="right"/>
              <w:rPr>
                <w:rFonts w:ascii="Book Antiqua" w:hAnsi="Book Antiqua"/>
                <w:b/>
                <w:lang w:eastAsia="zh-TW"/>
              </w:rPr>
            </w:pPr>
            <w:r>
              <w:rPr>
                <w:rFonts w:ascii="Book Antiqua" w:hAnsi="Book Antiqua"/>
                <w:b/>
                <w:lang w:eastAsia="zh-TW"/>
              </w:rPr>
              <w:t>6.75</w:t>
            </w:r>
          </w:p>
        </w:tc>
        <w:tc>
          <w:tcPr>
            <w:tcW w:w="992" w:type="dxa"/>
            <w:tcBorders>
              <w:bottom w:val="double" w:sz="4" w:space="0" w:color="auto"/>
            </w:tcBorders>
          </w:tcPr>
          <w:p w:rsidR="00B07D82" w:rsidRPr="002C3839" w:rsidRDefault="00B07D82" w:rsidP="00B07D82">
            <w:pPr>
              <w:jc w:val="right"/>
              <w:rPr>
                <w:rFonts w:ascii="Book Antiqua" w:hAnsi="Book Antiqua"/>
                <w:b/>
                <w:lang w:eastAsia="zh-TW"/>
              </w:rPr>
            </w:pPr>
            <w:r w:rsidRPr="002C3839">
              <w:rPr>
                <w:rFonts w:ascii="Book Antiqua" w:hAnsi="Book Antiqua"/>
                <w:b/>
                <w:lang w:eastAsia="zh-TW"/>
              </w:rPr>
              <w:t>(</w:t>
            </w:r>
            <w:r>
              <w:rPr>
                <w:rFonts w:ascii="Book Antiqua" w:hAnsi="Book Antiqua"/>
                <w:b/>
                <w:lang w:eastAsia="zh-TW"/>
              </w:rPr>
              <w:t>20</w:t>
            </w:r>
            <w:r w:rsidRPr="002C3839">
              <w:rPr>
                <w:rFonts w:ascii="Book Antiqua" w:hAnsi="Book Antiqua"/>
                <w:b/>
                <w:lang w:eastAsia="zh-TW"/>
              </w:rPr>
              <w:t>.</w:t>
            </w:r>
            <w:r>
              <w:rPr>
                <w:rFonts w:ascii="Book Antiqua" w:hAnsi="Book Antiqua"/>
                <w:b/>
                <w:lang w:eastAsia="zh-TW"/>
              </w:rPr>
              <w:t>50</w:t>
            </w:r>
            <w:r w:rsidRPr="002C3839">
              <w:rPr>
                <w:rFonts w:ascii="Book Antiqua" w:hAnsi="Book Antiqua"/>
                <w:b/>
                <w:lang w:eastAsia="zh-TW"/>
              </w:rPr>
              <w:t>)</w:t>
            </w:r>
          </w:p>
        </w:tc>
      </w:tr>
    </w:tbl>
    <w:p w:rsidR="0084226F" w:rsidRPr="002C3839" w:rsidRDefault="0084226F">
      <w:pPr>
        <w:rPr>
          <w:rFonts w:ascii="Book Antiqua" w:hAnsi="Book Antiqua"/>
          <w:b/>
        </w:rPr>
      </w:pPr>
    </w:p>
    <w:p w:rsidR="00DC7CC1" w:rsidRPr="002C3839" w:rsidRDefault="00DC7CC1">
      <w:pPr>
        <w:rPr>
          <w:rFonts w:ascii="Book Antiqua" w:hAnsi="Book Antiqua"/>
          <w:b/>
        </w:rPr>
      </w:pPr>
    </w:p>
    <w:p w:rsidR="00DC7CC1" w:rsidRPr="002C3839" w:rsidRDefault="00DC7CC1">
      <w:pPr>
        <w:rPr>
          <w:rFonts w:ascii="Book Antiqua" w:hAnsi="Book Antiqua"/>
          <w:b/>
        </w:rPr>
      </w:pPr>
    </w:p>
    <w:p w:rsidR="00DC7CC1" w:rsidRPr="002C3839" w:rsidRDefault="00DC7CC1">
      <w:pPr>
        <w:rPr>
          <w:rFonts w:ascii="Book Antiqua" w:hAnsi="Book Antiqua"/>
          <w:b/>
        </w:rPr>
      </w:pPr>
    </w:p>
    <w:p w:rsidR="00EE53EE" w:rsidRPr="002C3839" w:rsidRDefault="00EE53EE">
      <w:pPr>
        <w:rPr>
          <w:rFonts w:ascii="Book Antiqua" w:hAnsi="Book Antiqua"/>
          <w:b/>
        </w:rPr>
      </w:pPr>
    </w:p>
    <w:p w:rsidR="00EE53EE" w:rsidRPr="002C3839" w:rsidRDefault="00EE53EE">
      <w:pPr>
        <w:rPr>
          <w:rFonts w:ascii="Book Antiqua" w:hAnsi="Book Antiqua"/>
          <w:b/>
        </w:rPr>
      </w:pPr>
    </w:p>
    <w:p w:rsidR="00EE53EE" w:rsidRPr="002C3839" w:rsidRDefault="00EE53EE">
      <w:pPr>
        <w:rPr>
          <w:rFonts w:ascii="Book Antiqua" w:hAnsi="Book Antiqua"/>
          <w:b/>
        </w:rPr>
      </w:pPr>
    </w:p>
    <w:p w:rsidR="00DC7CC1" w:rsidRPr="002C3839" w:rsidRDefault="00DC7CC1">
      <w:pPr>
        <w:rPr>
          <w:rFonts w:ascii="Book Antiqua" w:hAnsi="Book Antiqua"/>
          <w:b/>
        </w:rPr>
      </w:pPr>
    </w:p>
    <w:p w:rsidR="0084226F" w:rsidRPr="002C3839" w:rsidRDefault="00DC7CC1">
      <w:pPr>
        <w:jc w:val="both"/>
        <w:rPr>
          <w:rFonts w:ascii="Book Antiqua" w:hAnsi="Book Antiqua"/>
          <w:b/>
        </w:rPr>
      </w:pPr>
      <w:r w:rsidRPr="002C3839">
        <w:rPr>
          <w:rFonts w:ascii="Book Antiqua" w:hAnsi="Book Antiqua"/>
          <w:b/>
        </w:rPr>
        <w:t xml:space="preserve">The unaudited </w:t>
      </w:r>
      <w:r w:rsidR="0084226F" w:rsidRPr="002C3839">
        <w:rPr>
          <w:rFonts w:ascii="Book Antiqua" w:hAnsi="Book Antiqua"/>
          <w:b/>
        </w:rPr>
        <w:t xml:space="preserve">condensed consolidated </w:t>
      </w:r>
      <w:r w:rsidR="007E7156" w:rsidRPr="002C3839">
        <w:rPr>
          <w:rFonts w:ascii="Book Antiqua" w:hAnsi="Book Antiqua"/>
          <w:b/>
        </w:rPr>
        <w:t xml:space="preserve">statements of </w:t>
      </w:r>
      <w:r w:rsidR="009E2449" w:rsidRPr="002C3839">
        <w:rPr>
          <w:rFonts w:ascii="Book Antiqua" w:hAnsi="Book Antiqua"/>
          <w:b/>
        </w:rPr>
        <w:t xml:space="preserve">comprehensive </w:t>
      </w:r>
      <w:r w:rsidR="0084226F" w:rsidRPr="002C3839">
        <w:rPr>
          <w:rFonts w:ascii="Book Antiqua" w:hAnsi="Book Antiqua"/>
          <w:b/>
        </w:rPr>
        <w:t xml:space="preserve">income should be read in conjunction with the audited financial statements of the Group for the year ended 31 </w:t>
      </w:r>
      <w:r w:rsidR="008D0BA6" w:rsidRPr="002C3839">
        <w:rPr>
          <w:rFonts w:ascii="Book Antiqua" w:hAnsi="Book Antiqua"/>
          <w:b/>
        </w:rPr>
        <w:t>December</w:t>
      </w:r>
      <w:r w:rsidR="0084226F" w:rsidRPr="002C3839">
        <w:rPr>
          <w:rFonts w:ascii="Book Antiqua" w:hAnsi="Book Antiqua"/>
          <w:b/>
        </w:rPr>
        <w:t xml:space="preserve"> 20</w:t>
      </w:r>
      <w:r w:rsidR="00751232">
        <w:rPr>
          <w:rFonts w:ascii="Book Antiqua" w:hAnsi="Book Antiqua"/>
          <w:b/>
        </w:rPr>
        <w:t>20</w:t>
      </w:r>
      <w:r w:rsidR="0084226F" w:rsidRPr="002C3839">
        <w:rPr>
          <w:rFonts w:ascii="Book Antiqua" w:hAnsi="Book Antiqua"/>
          <w:b/>
        </w:rPr>
        <w:t xml:space="preserve"> and the accompanying explanatory notes attached to the interim financial statements.</w:t>
      </w:r>
    </w:p>
    <w:p w:rsidR="00EE53EE" w:rsidRPr="002C3839" w:rsidRDefault="00EE53EE" w:rsidP="00076F59">
      <w:pPr>
        <w:rPr>
          <w:rFonts w:ascii="Book Antiqua" w:hAnsi="Book Antiqua"/>
          <w:b/>
          <w:caps/>
          <w:sz w:val="24"/>
          <w:szCs w:val="24"/>
        </w:rPr>
      </w:pPr>
    </w:p>
    <w:p w:rsidR="00B54ACD" w:rsidRPr="002C3839" w:rsidRDefault="00B54ACD" w:rsidP="00076F59">
      <w:pPr>
        <w:rPr>
          <w:rFonts w:ascii="Book Antiqua" w:hAnsi="Book Antiqua"/>
          <w:b/>
          <w:caps/>
          <w:sz w:val="24"/>
          <w:szCs w:val="24"/>
        </w:rPr>
      </w:pPr>
    </w:p>
    <w:p w:rsidR="002B0280" w:rsidRPr="002C3839" w:rsidRDefault="002B0280" w:rsidP="00076F59">
      <w:pPr>
        <w:rPr>
          <w:rFonts w:ascii="Book Antiqua" w:hAnsi="Book Antiqua"/>
          <w:b/>
          <w:caps/>
          <w:sz w:val="24"/>
          <w:szCs w:val="24"/>
        </w:rPr>
      </w:pPr>
    </w:p>
    <w:p w:rsidR="00A508A6" w:rsidRPr="002C3839" w:rsidRDefault="0084226F" w:rsidP="00A508A6">
      <w:pPr>
        <w:jc w:val="center"/>
        <w:rPr>
          <w:rFonts w:ascii="Book Antiqua" w:hAnsi="Book Antiqua"/>
          <w:b/>
          <w:caps/>
          <w:sz w:val="24"/>
          <w:szCs w:val="24"/>
        </w:rPr>
      </w:pPr>
      <w:r w:rsidRPr="002C3839">
        <w:rPr>
          <w:rFonts w:ascii="Book Antiqua" w:hAnsi="Book Antiqua"/>
          <w:b/>
          <w:caps/>
          <w:sz w:val="24"/>
          <w:szCs w:val="24"/>
        </w:rPr>
        <w:t xml:space="preserve">Unaudited Condensed consolidated </w:t>
      </w:r>
    </w:p>
    <w:p w:rsidR="0084226F" w:rsidRPr="002C3839" w:rsidRDefault="0084226F" w:rsidP="00A508A6">
      <w:pPr>
        <w:jc w:val="center"/>
        <w:rPr>
          <w:rFonts w:ascii="Book Antiqua" w:hAnsi="Book Antiqua"/>
          <w:b/>
          <w:caps/>
          <w:sz w:val="24"/>
          <w:szCs w:val="24"/>
        </w:rPr>
      </w:pPr>
      <w:r w:rsidRPr="002C3839">
        <w:rPr>
          <w:rFonts w:ascii="Book Antiqua" w:hAnsi="Book Antiqua"/>
          <w:b/>
          <w:caps/>
          <w:sz w:val="24"/>
          <w:szCs w:val="24"/>
        </w:rPr>
        <w:t>statement</w:t>
      </w:r>
      <w:r w:rsidR="00A508A6" w:rsidRPr="002C3839">
        <w:rPr>
          <w:rFonts w:ascii="Book Antiqua" w:hAnsi="Book Antiqua"/>
          <w:b/>
          <w:caps/>
          <w:sz w:val="24"/>
          <w:szCs w:val="24"/>
        </w:rPr>
        <w:t>S</w:t>
      </w:r>
      <w:r w:rsidRPr="002C3839">
        <w:rPr>
          <w:rFonts w:ascii="Book Antiqua" w:hAnsi="Book Antiqua"/>
          <w:b/>
          <w:caps/>
          <w:sz w:val="24"/>
          <w:szCs w:val="24"/>
        </w:rPr>
        <w:t xml:space="preserve"> of changes in equity</w:t>
      </w:r>
    </w:p>
    <w:p w:rsidR="0084226F" w:rsidRPr="002C3839" w:rsidRDefault="0084226F" w:rsidP="00A508A6">
      <w:pPr>
        <w:jc w:val="center"/>
        <w:rPr>
          <w:rFonts w:ascii="Book Antiqua" w:hAnsi="Book Antiqua"/>
          <w:b/>
          <w:sz w:val="24"/>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ED549F" w:rsidRPr="002C3839">
        <w:rPr>
          <w:rFonts w:ascii="Book Antiqua" w:hAnsi="Book Antiqua"/>
          <w:b/>
          <w:sz w:val="24"/>
        </w:rPr>
        <w:t>T</w:t>
      </w:r>
      <w:r w:rsidR="00751232">
        <w:rPr>
          <w:rFonts w:ascii="Book Antiqua" w:hAnsi="Book Antiqua"/>
          <w:b/>
          <w:sz w:val="24"/>
        </w:rPr>
        <w:t>HREE</w:t>
      </w:r>
      <w:r w:rsidRPr="002C3839">
        <w:rPr>
          <w:rFonts w:ascii="Book Antiqua" w:hAnsi="Book Antiqua"/>
          <w:b/>
          <w:sz w:val="24"/>
        </w:rPr>
        <w:t xml:space="preserve"> </w:t>
      </w:r>
      <w:r w:rsidR="008D0BA6" w:rsidRPr="002C3839">
        <w:rPr>
          <w:rFonts w:ascii="Book Antiqua" w:hAnsi="Book Antiqua"/>
          <w:b/>
          <w:sz w:val="24"/>
        </w:rPr>
        <w:t>MONTHS</w:t>
      </w:r>
      <w:r w:rsidRPr="002C3839">
        <w:rPr>
          <w:rFonts w:ascii="Book Antiqua" w:hAnsi="Book Antiqua"/>
          <w:b/>
          <w:sz w:val="24"/>
        </w:rPr>
        <w:t xml:space="preserve"> </w:t>
      </w:r>
      <w:r w:rsidR="008D0BA6" w:rsidRPr="002C3839">
        <w:rPr>
          <w:rFonts w:ascii="Book Antiqua" w:hAnsi="Book Antiqua"/>
          <w:b/>
          <w:sz w:val="24"/>
        </w:rPr>
        <w:t>ENDED</w:t>
      </w:r>
      <w:r w:rsidRPr="002C3839">
        <w:rPr>
          <w:rFonts w:ascii="Book Antiqua" w:hAnsi="Book Antiqua"/>
          <w:b/>
          <w:sz w:val="24"/>
        </w:rPr>
        <w:t xml:space="preserve"> 3</w:t>
      </w:r>
      <w:r w:rsidR="002B64F5" w:rsidRPr="002C3839">
        <w:rPr>
          <w:rFonts w:ascii="Book Antiqua" w:hAnsi="Book Antiqua"/>
          <w:b/>
          <w:sz w:val="24"/>
        </w:rPr>
        <w:t>1</w:t>
      </w:r>
      <w:r w:rsidRPr="002C3839">
        <w:rPr>
          <w:rFonts w:ascii="Book Antiqua" w:hAnsi="Book Antiqua"/>
          <w:b/>
          <w:sz w:val="24"/>
        </w:rPr>
        <w:t xml:space="preserve"> </w:t>
      </w:r>
      <w:r w:rsidR="00751232">
        <w:rPr>
          <w:rFonts w:ascii="Book Antiqua" w:hAnsi="Book Antiqua"/>
          <w:b/>
          <w:sz w:val="24"/>
        </w:rPr>
        <w:t>MARCH</w:t>
      </w:r>
      <w:r w:rsidRPr="002C3839">
        <w:rPr>
          <w:rFonts w:ascii="Book Antiqua" w:hAnsi="Book Antiqua"/>
          <w:b/>
          <w:sz w:val="24"/>
        </w:rPr>
        <w:t xml:space="preserve"> 20</w:t>
      </w:r>
      <w:r w:rsidR="00422AFA" w:rsidRPr="002C3839">
        <w:rPr>
          <w:rFonts w:ascii="Book Antiqua" w:hAnsi="Book Antiqua"/>
          <w:b/>
          <w:sz w:val="24"/>
        </w:rPr>
        <w:t>2</w:t>
      </w:r>
      <w:r w:rsidR="00751232">
        <w:rPr>
          <w:rFonts w:ascii="Book Antiqua" w:hAnsi="Book Antiqua"/>
          <w:b/>
          <w:sz w:val="24"/>
        </w:rPr>
        <w:t>1</w:t>
      </w:r>
      <w:r w:rsidR="00982BD1" w:rsidRPr="002C3839">
        <w:rPr>
          <w:rFonts w:ascii="Book Antiqua" w:hAnsi="Book Antiqua"/>
          <w:b/>
          <w:sz w:val="24"/>
        </w:rPr>
        <w:t xml:space="preserve"> &amp; 3</w:t>
      </w:r>
      <w:r w:rsidR="002B64F5" w:rsidRPr="002C3839">
        <w:rPr>
          <w:rFonts w:ascii="Book Antiqua" w:hAnsi="Book Antiqua"/>
          <w:b/>
          <w:sz w:val="24"/>
        </w:rPr>
        <w:t>1</w:t>
      </w:r>
      <w:r w:rsidR="00982BD1" w:rsidRPr="002C3839">
        <w:rPr>
          <w:rFonts w:ascii="Book Antiqua" w:hAnsi="Book Antiqua"/>
          <w:b/>
          <w:sz w:val="24"/>
        </w:rPr>
        <w:t xml:space="preserve"> </w:t>
      </w:r>
      <w:r w:rsidR="00751232">
        <w:rPr>
          <w:rFonts w:ascii="Book Antiqua" w:hAnsi="Book Antiqua"/>
          <w:b/>
          <w:sz w:val="24"/>
        </w:rPr>
        <w:t>MAR</w:t>
      </w:r>
      <w:r w:rsidR="00026CAD">
        <w:rPr>
          <w:rFonts w:ascii="Book Antiqua" w:hAnsi="Book Antiqua"/>
          <w:b/>
          <w:sz w:val="24"/>
        </w:rPr>
        <w:t>C</w:t>
      </w:r>
      <w:r w:rsidR="00751232">
        <w:rPr>
          <w:rFonts w:ascii="Book Antiqua" w:hAnsi="Book Antiqua"/>
          <w:b/>
          <w:sz w:val="24"/>
        </w:rPr>
        <w:t>H</w:t>
      </w:r>
      <w:r w:rsidR="00982BD1" w:rsidRPr="002C3839">
        <w:rPr>
          <w:rFonts w:ascii="Book Antiqua" w:hAnsi="Book Antiqua"/>
          <w:b/>
          <w:sz w:val="24"/>
        </w:rPr>
        <w:t xml:space="preserve"> 20</w:t>
      </w:r>
      <w:r w:rsidR="00751232">
        <w:rPr>
          <w:rFonts w:ascii="Book Antiqua" w:hAnsi="Book Antiqua"/>
          <w:b/>
          <w:sz w:val="24"/>
        </w:rPr>
        <w:t>20</w:t>
      </w:r>
    </w:p>
    <w:p w:rsidR="0084226F" w:rsidRPr="002C3839" w:rsidRDefault="0084226F">
      <w:pPr>
        <w:rPr>
          <w:rFonts w:ascii="Book Antiqua" w:hAnsi="Book Antiqua"/>
          <w:b/>
          <w:sz w:val="24"/>
        </w:rPr>
      </w:pPr>
    </w:p>
    <w:tbl>
      <w:tblPr>
        <w:tblW w:w="10008" w:type="dxa"/>
        <w:tblLayout w:type="fixed"/>
        <w:tblLook w:val="0000" w:firstRow="0" w:lastRow="0" w:firstColumn="0" w:lastColumn="0" w:noHBand="0" w:noVBand="0"/>
      </w:tblPr>
      <w:tblGrid>
        <w:gridCol w:w="4518"/>
        <w:gridCol w:w="1440"/>
        <w:gridCol w:w="1350"/>
        <w:gridCol w:w="1559"/>
        <w:gridCol w:w="1141"/>
      </w:tblGrid>
      <w:tr w:rsidR="003C4FB4" w:rsidRPr="002C3839" w:rsidTr="003C4FB4">
        <w:tc>
          <w:tcPr>
            <w:tcW w:w="4518" w:type="dxa"/>
            <w:tcBorders>
              <w:top w:val="single" w:sz="4" w:space="0" w:color="auto"/>
            </w:tcBorders>
          </w:tcPr>
          <w:p w:rsidR="003C4FB4" w:rsidRPr="002C3839" w:rsidRDefault="003C4FB4">
            <w:pPr>
              <w:jc w:val="center"/>
              <w:rPr>
                <w:rFonts w:ascii="Book Antiqua" w:hAnsi="Book Antiqua"/>
              </w:rPr>
            </w:pPr>
          </w:p>
        </w:tc>
        <w:tc>
          <w:tcPr>
            <w:tcW w:w="1440" w:type="dxa"/>
            <w:tcBorders>
              <w:top w:val="single" w:sz="4" w:space="0" w:color="auto"/>
            </w:tcBorders>
          </w:tcPr>
          <w:p w:rsidR="003C4FB4" w:rsidRPr="002C3839" w:rsidRDefault="003C4FB4">
            <w:pPr>
              <w:jc w:val="right"/>
              <w:rPr>
                <w:rFonts w:ascii="Book Antiqua" w:hAnsi="Book Antiqua"/>
                <w:b/>
              </w:rPr>
            </w:pPr>
          </w:p>
          <w:p w:rsidR="003C4FB4" w:rsidRPr="002C3839" w:rsidRDefault="003C4FB4">
            <w:pPr>
              <w:jc w:val="right"/>
              <w:rPr>
                <w:rFonts w:ascii="Book Antiqua" w:hAnsi="Book Antiqua"/>
                <w:b/>
              </w:rPr>
            </w:pPr>
          </w:p>
          <w:p w:rsidR="003C4FB4" w:rsidRPr="002C3839" w:rsidRDefault="003C4FB4">
            <w:pPr>
              <w:jc w:val="right"/>
              <w:rPr>
                <w:rFonts w:ascii="Book Antiqua" w:hAnsi="Book Antiqua"/>
                <w:b/>
              </w:rPr>
            </w:pPr>
            <w:r w:rsidRPr="002C3839">
              <w:rPr>
                <w:rFonts w:ascii="Book Antiqua" w:hAnsi="Book Antiqua"/>
                <w:b/>
              </w:rPr>
              <w:t xml:space="preserve">Share </w:t>
            </w:r>
          </w:p>
          <w:p w:rsidR="003C4FB4" w:rsidRPr="002C3839" w:rsidRDefault="003C4FB4">
            <w:pPr>
              <w:jc w:val="right"/>
              <w:rPr>
                <w:rFonts w:ascii="Book Antiqua" w:eastAsia="Arial Unicode MS" w:hAnsi="Book Antiqua"/>
                <w:b/>
              </w:rPr>
            </w:pPr>
            <w:r w:rsidRPr="002C3839">
              <w:rPr>
                <w:rFonts w:ascii="Book Antiqua" w:hAnsi="Book Antiqua"/>
                <w:b/>
              </w:rPr>
              <w:t>capital</w:t>
            </w:r>
          </w:p>
        </w:tc>
        <w:tc>
          <w:tcPr>
            <w:tcW w:w="1350" w:type="dxa"/>
            <w:tcBorders>
              <w:top w:val="single" w:sz="4" w:space="0" w:color="auto"/>
            </w:tcBorders>
          </w:tcPr>
          <w:p w:rsidR="003C4FB4" w:rsidRPr="002C3839" w:rsidRDefault="003C4FB4">
            <w:pPr>
              <w:jc w:val="right"/>
              <w:rPr>
                <w:rFonts w:ascii="Book Antiqua" w:hAnsi="Book Antiqua"/>
                <w:b/>
              </w:rPr>
            </w:pPr>
          </w:p>
          <w:p w:rsidR="003C4FB4" w:rsidRPr="002C3839" w:rsidRDefault="003C4FB4">
            <w:pPr>
              <w:jc w:val="right"/>
              <w:rPr>
                <w:rFonts w:ascii="Book Antiqua" w:hAnsi="Book Antiqua"/>
                <w:b/>
              </w:rPr>
            </w:pPr>
          </w:p>
          <w:p w:rsidR="003C4FB4" w:rsidRPr="002C3839" w:rsidRDefault="003C4FB4">
            <w:pPr>
              <w:jc w:val="right"/>
              <w:rPr>
                <w:rFonts w:ascii="Book Antiqua" w:eastAsia="Arial Unicode MS" w:hAnsi="Book Antiqua"/>
                <w:b/>
              </w:rPr>
            </w:pPr>
            <w:r w:rsidRPr="002C3839">
              <w:rPr>
                <w:rFonts w:ascii="Book Antiqua" w:hAnsi="Book Antiqua"/>
                <w:b/>
              </w:rPr>
              <w:t>Retained Profits</w:t>
            </w:r>
          </w:p>
        </w:tc>
        <w:tc>
          <w:tcPr>
            <w:tcW w:w="1559" w:type="dxa"/>
            <w:tcBorders>
              <w:top w:val="single" w:sz="4" w:space="0" w:color="auto"/>
            </w:tcBorders>
          </w:tcPr>
          <w:p w:rsidR="003C4FB4" w:rsidRPr="002C3839" w:rsidRDefault="003C4FB4">
            <w:pPr>
              <w:jc w:val="right"/>
              <w:rPr>
                <w:rFonts w:ascii="Book Antiqua" w:hAnsi="Book Antiqua"/>
                <w:b/>
              </w:rPr>
            </w:pPr>
            <w:r w:rsidRPr="002C3839">
              <w:rPr>
                <w:rFonts w:ascii="Book Antiqua" w:hAnsi="Book Antiqua"/>
                <w:b/>
              </w:rPr>
              <w:t>Foreign currency translation reserve</w:t>
            </w:r>
          </w:p>
        </w:tc>
        <w:tc>
          <w:tcPr>
            <w:tcW w:w="1141" w:type="dxa"/>
            <w:tcBorders>
              <w:top w:val="single" w:sz="4" w:space="0" w:color="auto"/>
            </w:tcBorders>
          </w:tcPr>
          <w:p w:rsidR="003C4FB4" w:rsidRPr="002C3839" w:rsidRDefault="003C4FB4">
            <w:pPr>
              <w:jc w:val="right"/>
              <w:rPr>
                <w:rFonts w:ascii="Book Antiqua" w:hAnsi="Book Antiqua"/>
                <w:b/>
              </w:rPr>
            </w:pPr>
          </w:p>
          <w:p w:rsidR="003C4FB4" w:rsidRPr="002C3839" w:rsidRDefault="003C4FB4">
            <w:pPr>
              <w:jc w:val="right"/>
              <w:rPr>
                <w:rFonts w:ascii="Book Antiqua" w:hAnsi="Book Antiqua"/>
                <w:b/>
              </w:rPr>
            </w:pPr>
          </w:p>
          <w:p w:rsidR="003C4FB4" w:rsidRPr="002C3839" w:rsidRDefault="003C4FB4">
            <w:pPr>
              <w:jc w:val="right"/>
              <w:rPr>
                <w:rFonts w:ascii="Book Antiqua" w:hAnsi="Book Antiqua"/>
                <w:b/>
              </w:rPr>
            </w:pPr>
          </w:p>
          <w:p w:rsidR="003C4FB4" w:rsidRPr="002C3839" w:rsidRDefault="003C4FB4">
            <w:pPr>
              <w:jc w:val="right"/>
              <w:rPr>
                <w:rFonts w:ascii="Book Antiqua" w:eastAsia="Arial Unicode MS" w:hAnsi="Book Antiqua"/>
                <w:b/>
              </w:rPr>
            </w:pPr>
            <w:r w:rsidRPr="002C3839">
              <w:rPr>
                <w:rFonts w:ascii="Book Antiqua" w:hAnsi="Book Antiqua"/>
                <w:b/>
              </w:rPr>
              <w:t>Total</w:t>
            </w:r>
          </w:p>
        </w:tc>
      </w:tr>
      <w:tr w:rsidR="003C4FB4" w:rsidRPr="002C3839" w:rsidTr="003C4FB4">
        <w:tc>
          <w:tcPr>
            <w:tcW w:w="4518" w:type="dxa"/>
            <w:tcBorders>
              <w:bottom w:val="single" w:sz="4" w:space="0" w:color="auto"/>
            </w:tcBorders>
          </w:tcPr>
          <w:p w:rsidR="003C4FB4" w:rsidRPr="002C3839" w:rsidRDefault="003C4FB4">
            <w:pPr>
              <w:jc w:val="center"/>
              <w:rPr>
                <w:rFonts w:ascii="Book Antiqua" w:hAnsi="Book Antiqua"/>
              </w:rPr>
            </w:pPr>
          </w:p>
        </w:tc>
        <w:tc>
          <w:tcPr>
            <w:tcW w:w="1440" w:type="dxa"/>
            <w:tcBorders>
              <w:bottom w:val="single" w:sz="4" w:space="0" w:color="auto"/>
            </w:tcBorders>
          </w:tcPr>
          <w:p w:rsidR="003C4FB4" w:rsidRPr="002C3839" w:rsidRDefault="003C4FB4">
            <w:pPr>
              <w:jc w:val="right"/>
              <w:rPr>
                <w:rFonts w:ascii="Book Antiqua" w:eastAsia="Arial Unicode MS" w:hAnsi="Book Antiqua"/>
                <w:b/>
              </w:rPr>
            </w:pPr>
            <w:r w:rsidRPr="002C3839">
              <w:rPr>
                <w:rFonts w:ascii="Book Antiqua" w:hAnsi="Book Antiqua"/>
                <w:b/>
              </w:rPr>
              <w:t>RM’000</w:t>
            </w:r>
          </w:p>
        </w:tc>
        <w:tc>
          <w:tcPr>
            <w:tcW w:w="1350" w:type="dxa"/>
            <w:tcBorders>
              <w:bottom w:val="single" w:sz="4" w:space="0" w:color="auto"/>
            </w:tcBorders>
          </w:tcPr>
          <w:p w:rsidR="003C4FB4" w:rsidRPr="002C3839" w:rsidRDefault="003C4FB4">
            <w:pPr>
              <w:jc w:val="right"/>
              <w:rPr>
                <w:rFonts w:ascii="Book Antiqua" w:eastAsia="Arial Unicode MS" w:hAnsi="Book Antiqua"/>
                <w:b/>
              </w:rPr>
            </w:pPr>
            <w:r w:rsidRPr="002C3839">
              <w:rPr>
                <w:rFonts w:ascii="Book Antiqua" w:hAnsi="Book Antiqua"/>
                <w:b/>
              </w:rPr>
              <w:t>RM’000</w:t>
            </w:r>
          </w:p>
        </w:tc>
        <w:tc>
          <w:tcPr>
            <w:tcW w:w="1559" w:type="dxa"/>
            <w:tcBorders>
              <w:bottom w:val="single" w:sz="4" w:space="0" w:color="auto"/>
            </w:tcBorders>
          </w:tcPr>
          <w:p w:rsidR="003C4FB4" w:rsidRPr="002C3839" w:rsidRDefault="0025227D">
            <w:pPr>
              <w:jc w:val="right"/>
              <w:rPr>
                <w:rFonts w:ascii="Book Antiqua" w:hAnsi="Book Antiqua"/>
                <w:b/>
              </w:rPr>
            </w:pPr>
            <w:r w:rsidRPr="002C3839">
              <w:rPr>
                <w:rFonts w:ascii="Book Antiqua" w:hAnsi="Book Antiqua"/>
                <w:b/>
              </w:rPr>
              <w:t>RM’000</w:t>
            </w:r>
          </w:p>
        </w:tc>
        <w:tc>
          <w:tcPr>
            <w:tcW w:w="1141" w:type="dxa"/>
            <w:tcBorders>
              <w:bottom w:val="single" w:sz="4" w:space="0" w:color="auto"/>
            </w:tcBorders>
          </w:tcPr>
          <w:p w:rsidR="003C4FB4" w:rsidRPr="002C3839" w:rsidRDefault="003C4FB4">
            <w:pPr>
              <w:jc w:val="right"/>
              <w:rPr>
                <w:rFonts w:ascii="Book Antiqua" w:eastAsia="Arial Unicode MS" w:hAnsi="Book Antiqua"/>
                <w:b/>
              </w:rPr>
            </w:pPr>
            <w:r w:rsidRPr="002C3839">
              <w:rPr>
                <w:rFonts w:ascii="Book Antiqua" w:hAnsi="Book Antiqua"/>
                <w:b/>
              </w:rPr>
              <w:t>RM’000</w:t>
            </w:r>
          </w:p>
        </w:tc>
      </w:tr>
      <w:tr w:rsidR="003C4FB4" w:rsidRPr="002C3839" w:rsidTr="003C4FB4">
        <w:tc>
          <w:tcPr>
            <w:tcW w:w="4518" w:type="dxa"/>
            <w:tcBorders>
              <w:top w:val="single" w:sz="4" w:space="0" w:color="auto"/>
            </w:tcBorders>
          </w:tcPr>
          <w:p w:rsidR="003C4FB4" w:rsidRPr="002C3839" w:rsidRDefault="003C4FB4" w:rsidP="00042FEE">
            <w:pPr>
              <w:rPr>
                <w:rFonts w:ascii="Book Antiqua" w:hAnsi="Book Antiqua"/>
                <w:b/>
              </w:rPr>
            </w:pPr>
          </w:p>
        </w:tc>
        <w:tc>
          <w:tcPr>
            <w:tcW w:w="1440" w:type="dxa"/>
            <w:tcBorders>
              <w:top w:val="single" w:sz="4" w:space="0" w:color="auto"/>
            </w:tcBorders>
          </w:tcPr>
          <w:p w:rsidR="003C4FB4" w:rsidRPr="002C3839" w:rsidRDefault="003C4FB4" w:rsidP="00DB0A45">
            <w:pPr>
              <w:jc w:val="right"/>
              <w:rPr>
                <w:rFonts w:ascii="Book Antiqua" w:hAnsi="Book Antiqua"/>
              </w:rPr>
            </w:pPr>
          </w:p>
        </w:tc>
        <w:tc>
          <w:tcPr>
            <w:tcW w:w="1350" w:type="dxa"/>
            <w:tcBorders>
              <w:top w:val="single" w:sz="4" w:space="0" w:color="auto"/>
            </w:tcBorders>
          </w:tcPr>
          <w:p w:rsidR="003C4FB4" w:rsidRPr="002C3839" w:rsidRDefault="003C4FB4" w:rsidP="00F357AB">
            <w:pPr>
              <w:jc w:val="right"/>
              <w:rPr>
                <w:rFonts w:ascii="Book Antiqua" w:hAnsi="Book Antiqua"/>
              </w:rPr>
            </w:pPr>
          </w:p>
        </w:tc>
        <w:tc>
          <w:tcPr>
            <w:tcW w:w="1559" w:type="dxa"/>
            <w:tcBorders>
              <w:top w:val="single" w:sz="4" w:space="0" w:color="auto"/>
            </w:tcBorders>
          </w:tcPr>
          <w:p w:rsidR="003C4FB4" w:rsidRPr="002C3839" w:rsidRDefault="003C4FB4" w:rsidP="002C4C04">
            <w:pPr>
              <w:jc w:val="right"/>
              <w:rPr>
                <w:rFonts w:ascii="Book Antiqua" w:hAnsi="Book Antiqua"/>
              </w:rPr>
            </w:pPr>
          </w:p>
        </w:tc>
        <w:tc>
          <w:tcPr>
            <w:tcW w:w="1141" w:type="dxa"/>
            <w:tcBorders>
              <w:top w:val="single" w:sz="4" w:space="0" w:color="auto"/>
            </w:tcBorders>
          </w:tcPr>
          <w:p w:rsidR="003C4FB4" w:rsidRPr="002C3839" w:rsidRDefault="003C4FB4" w:rsidP="002C4C04">
            <w:pPr>
              <w:jc w:val="right"/>
              <w:rPr>
                <w:rFonts w:ascii="Book Antiqua" w:hAnsi="Book Antiqua"/>
              </w:rPr>
            </w:pPr>
          </w:p>
        </w:tc>
      </w:tr>
      <w:tr w:rsidR="003C4FB4" w:rsidRPr="002C3839" w:rsidTr="003C4FB4">
        <w:tc>
          <w:tcPr>
            <w:tcW w:w="4518" w:type="dxa"/>
          </w:tcPr>
          <w:p w:rsidR="003C4FB4" w:rsidRPr="002C3839" w:rsidRDefault="003C4FB4" w:rsidP="00042FEE">
            <w:pPr>
              <w:rPr>
                <w:rFonts w:ascii="Book Antiqua" w:hAnsi="Book Antiqua"/>
                <w:b/>
              </w:rPr>
            </w:pPr>
            <w:r w:rsidRPr="002C3839">
              <w:rPr>
                <w:rFonts w:ascii="Book Antiqua" w:hAnsi="Book Antiqua"/>
                <w:b/>
              </w:rPr>
              <w:t>Opening balance at 1 January, 202</w:t>
            </w:r>
            <w:r w:rsidR="00751232">
              <w:rPr>
                <w:rFonts w:ascii="Book Antiqua" w:hAnsi="Book Antiqua"/>
                <w:b/>
              </w:rPr>
              <w:t>1</w:t>
            </w:r>
          </w:p>
        </w:tc>
        <w:tc>
          <w:tcPr>
            <w:tcW w:w="1440" w:type="dxa"/>
          </w:tcPr>
          <w:p w:rsidR="003C4FB4" w:rsidRPr="002C3839" w:rsidRDefault="003C4FB4" w:rsidP="00DB0A45">
            <w:pPr>
              <w:jc w:val="right"/>
              <w:rPr>
                <w:rFonts w:ascii="Book Antiqua" w:hAnsi="Book Antiqua"/>
              </w:rPr>
            </w:pPr>
            <w:r w:rsidRPr="002C3839">
              <w:rPr>
                <w:rFonts w:ascii="Book Antiqua" w:hAnsi="Book Antiqua"/>
              </w:rPr>
              <w:t>890,818</w:t>
            </w:r>
          </w:p>
        </w:tc>
        <w:tc>
          <w:tcPr>
            <w:tcW w:w="1350" w:type="dxa"/>
          </w:tcPr>
          <w:p w:rsidR="003C4FB4" w:rsidRPr="002C3839" w:rsidRDefault="003C4FB4" w:rsidP="00F357AB">
            <w:pPr>
              <w:jc w:val="right"/>
              <w:rPr>
                <w:rFonts w:ascii="Book Antiqua" w:hAnsi="Book Antiqua"/>
              </w:rPr>
            </w:pPr>
            <w:r w:rsidRPr="002C3839">
              <w:rPr>
                <w:rFonts w:ascii="Book Antiqua" w:hAnsi="Book Antiqua"/>
                <w:snapToGrid w:val="0"/>
                <w:lang w:val="en-US" w:eastAsia="zh-TW"/>
              </w:rPr>
              <w:t>4</w:t>
            </w:r>
            <w:r w:rsidR="00527A28">
              <w:rPr>
                <w:rFonts w:ascii="Book Antiqua" w:hAnsi="Book Antiqua"/>
                <w:snapToGrid w:val="0"/>
                <w:lang w:val="en-US" w:eastAsia="zh-TW"/>
              </w:rPr>
              <w:t>86</w:t>
            </w:r>
            <w:r w:rsidRPr="002C3839">
              <w:rPr>
                <w:rFonts w:ascii="Book Antiqua" w:hAnsi="Book Antiqua"/>
                <w:snapToGrid w:val="0"/>
                <w:lang w:val="en-US" w:eastAsia="zh-TW"/>
              </w:rPr>
              <w:t>,</w:t>
            </w:r>
            <w:r w:rsidR="00527A28">
              <w:rPr>
                <w:rFonts w:ascii="Book Antiqua" w:hAnsi="Book Antiqua"/>
                <w:snapToGrid w:val="0"/>
                <w:lang w:val="en-US" w:eastAsia="zh-TW"/>
              </w:rPr>
              <w:t>5</w:t>
            </w:r>
            <w:r w:rsidRPr="002C3839">
              <w:rPr>
                <w:rFonts w:ascii="Book Antiqua" w:hAnsi="Book Antiqua"/>
                <w:snapToGrid w:val="0"/>
                <w:lang w:val="en-US" w:eastAsia="zh-TW"/>
              </w:rPr>
              <w:t>8</w:t>
            </w:r>
            <w:r w:rsidR="00527A28">
              <w:rPr>
                <w:rFonts w:ascii="Book Antiqua" w:hAnsi="Book Antiqua"/>
                <w:snapToGrid w:val="0"/>
                <w:lang w:val="en-US" w:eastAsia="zh-TW"/>
              </w:rPr>
              <w:t>3</w:t>
            </w:r>
          </w:p>
        </w:tc>
        <w:tc>
          <w:tcPr>
            <w:tcW w:w="1559" w:type="dxa"/>
          </w:tcPr>
          <w:p w:rsidR="003C4FB4" w:rsidRPr="002C3839" w:rsidRDefault="00527A28" w:rsidP="002C4C04">
            <w:pPr>
              <w:jc w:val="right"/>
              <w:rPr>
                <w:rFonts w:ascii="Book Antiqua" w:hAnsi="Book Antiqua"/>
              </w:rPr>
            </w:pPr>
            <w:r>
              <w:rPr>
                <w:rFonts w:ascii="Book Antiqua" w:hAnsi="Book Antiqua"/>
              </w:rPr>
              <w:t>54</w:t>
            </w:r>
          </w:p>
        </w:tc>
        <w:tc>
          <w:tcPr>
            <w:tcW w:w="1141" w:type="dxa"/>
          </w:tcPr>
          <w:p w:rsidR="003C4FB4" w:rsidRPr="002C3839" w:rsidRDefault="003C4FB4" w:rsidP="002C4C04">
            <w:pPr>
              <w:jc w:val="right"/>
              <w:rPr>
                <w:rFonts w:ascii="Book Antiqua" w:hAnsi="Book Antiqua"/>
              </w:rPr>
            </w:pPr>
            <w:r w:rsidRPr="002C3839">
              <w:rPr>
                <w:rFonts w:ascii="Book Antiqua" w:hAnsi="Book Antiqua"/>
              </w:rPr>
              <w:t>1,3</w:t>
            </w:r>
            <w:r w:rsidR="00527A28">
              <w:rPr>
                <w:rFonts w:ascii="Book Antiqua" w:hAnsi="Book Antiqua"/>
              </w:rPr>
              <w:t>77</w:t>
            </w:r>
            <w:r w:rsidRPr="002C3839">
              <w:rPr>
                <w:rFonts w:ascii="Book Antiqua" w:hAnsi="Book Antiqua"/>
              </w:rPr>
              <w:t>,</w:t>
            </w:r>
            <w:r w:rsidR="00527A28">
              <w:rPr>
                <w:rFonts w:ascii="Book Antiqua" w:hAnsi="Book Antiqua"/>
              </w:rPr>
              <w:t>455</w:t>
            </w:r>
          </w:p>
        </w:tc>
      </w:tr>
      <w:tr w:rsidR="003C4FB4" w:rsidRPr="002C3839" w:rsidTr="003C4FB4">
        <w:tc>
          <w:tcPr>
            <w:tcW w:w="4518" w:type="dxa"/>
          </w:tcPr>
          <w:p w:rsidR="003C4FB4" w:rsidRPr="002C3839" w:rsidRDefault="003C4FB4" w:rsidP="002B0280">
            <w:pPr>
              <w:rPr>
                <w:rFonts w:ascii="Book Antiqua" w:hAnsi="Book Antiqua"/>
                <w:b/>
              </w:rPr>
            </w:pPr>
            <w:r w:rsidRPr="002C3839">
              <w:rPr>
                <w:rFonts w:ascii="Book Antiqua" w:hAnsi="Book Antiqua"/>
              </w:rPr>
              <w:t>Net profit for the period</w:t>
            </w:r>
          </w:p>
        </w:tc>
        <w:tc>
          <w:tcPr>
            <w:tcW w:w="1440" w:type="dxa"/>
          </w:tcPr>
          <w:p w:rsidR="003C4FB4" w:rsidRPr="002C3839" w:rsidRDefault="003C4FB4" w:rsidP="002B0280">
            <w:pPr>
              <w:jc w:val="right"/>
              <w:rPr>
                <w:rFonts w:ascii="Book Antiqua" w:hAnsi="Book Antiqua"/>
              </w:rPr>
            </w:pPr>
            <w:r w:rsidRPr="002C3839">
              <w:rPr>
                <w:rFonts w:ascii="Book Antiqua" w:hAnsi="Book Antiqua"/>
              </w:rPr>
              <w:t>-</w:t>
            </w:r>
          </w:p>
        </w:tc>
        <w:tc>
          <w:tcPr>
            <w:tcW w:w="1350" w:type="dxa"/>
          </w:tcPr>
          <w:p w:rsidR="003C4FB4" w:rsidRPr="002C3839" w:rsidRDefault="00A821FC" w:rsidP="00A821FC">
            <w:pPr>
              <w:tabs>
                <w:tab w:val="center" w:pos="885"/>
                <w:tab w:val="right" w:pos="1134"/>
              </w:tabs>
              <w:rPr>
                <w:rFonts w:ascii="Book Antiqua" w:hAnsi="Book Antiqua"/>
              </w:rPr>
            </w:pPr>
            <w:r w:rsidRPr="002C3839">
              <w:rPr>
                <w:rFonts w:ascii="Book Antiqua" w:hAnsi="Book Antiqua"/>
              </w:rPr>
              <w:tab/>
            </w:r>
            <w:r w:rsidR="00527A28">
              <w:rPr>
                <w:rFonts w:ascii="Book Antiqua" w:hAnsi="Book Antiqua"/>
              </w:rPr>
              <w:t>2</w:t>
            </w:r>
            <w:r w:rsidR="00B07D82">
              <w:rPr>
                <w:rFonts w:ascii="Book Antiqua" w:hAnsi="Book Antiqua"/>
              </w:rPr>
              <w:t>4</w:t>
            </w:r>
            <w:r w:rsidR="003C4FB4" w:rsidRPr="002C3839">
              <w:rPr>
                <w:rFonts w:ascii="Book Antiqua" w:hAnsi="Book Antiqua"/>
              </w:rPr>
              <w:t>,</w:t>
            </w:r>
            <w:r w:rsidR="00C30B0C">
              <w:rPr>
                <w:rFonts w:ascii="Book Antiqua" w:hAnsi="Book Antiqua"/>
              </w:rPr>
              <w:t>7</w:t>
            </w:r>
            <w:r w:rsidR="00B07D82">
              <w:rPr>
                <w:rFonts w:ascii="Book Antiqua" w:hAnsi="Book Antiqua"/>
              </w:rPr>
              <w:t>00</w:t>
            </w:r>
          </w:p>
        </w:tc>
        <w:tc>
          <w:tcPr>
            <w:tcW w:w="1559" w:type="dxa"/>
          </w:tcPr>
          <w:p w:rsidR="003C4FB4" w:rsidRPr="002C3839" w:rsidRDefault="004D6D2B" w:rsidP="002B0280">
            <w:pPr>
              <w:jc w:val="right"/>
              <w:rPr>
                <w:rFonts w:ascii="Book Antiqua" w:hAnsi="Book Antiqua"/>
              </w:rPr>
            </w:pPr>
            <w:r w:rsidRPr="002C3839">
              <w:rPr>
                <w:rFonts w:ascii="Book Antiqua" w:hAnsi="Book Antiqua"/>
              </w:rPr>
              <w:t>-</w:t>
            </w:r>
          </w:p>
        </w:tc>
        <w:tc>
          <w:tcPr>
            <w:tcW w:w="1141" w:type="dxa"/>
          </w:tcPr>
          <w:p w:rsidR="003C4FB4" w:rsidRPr="002C3839" w:rsidRDefault="00527A28" w:rsidP="002B0280">
            <w:pPr>
              <w:jc w:val="right"/>
              <w:rPr>
                <w:rFonts w:ascii="Book Antiqua" w:hAnsi="Book Antiqua"/>
              </w:rPr>
            </w:pPr>
            <w:r>
              <w:rPr>
                <w:rFonts w:ascii="Book Antiqua" w:hAnsi="Book Antiqua"/>
              </w:rPr>
              <w:t>2</w:t>
            </w:r>
            <w:r w:rsidR="00B07D82">
              <w:rPr>
                <w:rFonts w:ascii="Book Antiqua" w:hAnsi="Book Antiqua"/>
              </w:rPr>
              <w:t>4</w:t>
            </w:r>
            <w:r w:rsidR="003C4FB4" w:rsidRPr="002C3839">
              <w:rPr>
                <w:rFonts w:ascii="Book Antiqua" w:hAnsi="Book Antiqua"/>
              </w:rPr>
              <w:t>,</w:t>
            </w:r>
            <w:r w:rsidR="00C30B0C">
              <w:rPr>
                <w:rFonts w:ascii="Book Antiqua" w:hAnsi="Book Antiqua"/>
              </w:rPr>
              <w:t>7</w:t>
            </w:r>
            <w:r w:rsidR="00B07D82">
              <w:rPr>
                <w:rFonts w:ascii="Book Antiqua" w:hAnsi="Book Antiqua"/>
              </w:rPr>
              <w:t>00</w:t>
            </w:r>
          </w:p>
        </w:tc>
      </w:tr>
      <w:tr w:rsidR="0025227D" w:rsidRPr="002C3839" w:rsidTr="003C4FB4">
        <w:tc>
          <w:tcPr>
            <w:tcW w:w="4518" w:type="dxa"/>
          </w:tcPr>
          <w:p w:rsidR="0025227D" w:rsidRPr="002C3839" w:rsidRDefault="004D6D2B" w:rsidP="002B0280">
            <w:pPr>
              <w:rPr>
                <w:rFonts w:ascii="Book Antiqua" w:hAnsi="Book Antiqua"/>
              </w:rPr>
            </w:pPr>
            <w:r w:rsidRPr="002C3839">
              <w:rPr>
                <w:rFonts w:ascii="Book Antiqua" w:hAnsi="Book Antiqua"/>
              </w:rPr>
              <w:t>Foreign currency translation</w:t>
            </w:r>
            <w:r w:rsidR="009D3C49" w:rsidRPr="002C3839">
              <w:rPr>
                <w:rFonts w:ascii="Book Antiqua" w:hAnsi="Book Antiqua"/>
                <w:vertAlign w:val="superscript"/>
              </w:rPr>
              <w:t>1</w:t>
            </w:r>
          </w:p>
        </w:tc>
        <w:tc>
          <w:tcPr>
            <w:tcW w:w="1440" w:type="dxa"/>
          </w:tcPr>
          <w:p w:rsidR="0025227D" w:rsidRPr="002C3839" w:rsidRDefault="004D6D2B" w:rsidP="002B0280">
            <w:pPr>
              <w:jc w:val="right"/>
              <w:rPr>
                <w:rFonts w:ascii="Book Antiqua" w:hAnsi="Book Antiqua"/>
              </w:rPr>
            </w:pPr>
            <w:r w:rsidRPr="002C3839">
              <w:rPr>
                <w:rFonts w:ascii="Book Antiqua" w:hAnsi="Book Antiqua"/>
              </w:rPr>
              <w:t>-</w:t>
            </w:r>
          </w:p>
        </w:tc>
        <w:tc>
          <w:tcPr>
            <w:tcW w:w="1350" w:type="dxa"/>
          </w:tcPr>
          <w:p w:rsidR="0025227D" w:rsidRPr="002C3839" w:rsidRDefault="004D6D2B" w:rsidP="002B0280">
            <w:pPr>
              <w:jc w:val="right"/>
              <w:rPr>
                <w:rFonts w:ascii="Book Antiqua" w:hAnsi="Book Antiqua"/>
              </w:rPr>
            </w:pPr>
            <w:r w:rsidRPr="002C3839">
              <w:rPr>
                <w:rFonts w:ascii="Book Antiqua" w:hAnsi="Book Antiqua"/>
              </w:rPr>
              <w:t>-</w:t>
            </w:r>
          </w:p>
        </w:tc>
        <w:tc>
          <w:tcPr>
            <w:tcW w:w="1559" w:type="dxa"/>
          </w:tcPr>
          <w:p w:rsidR="0025227D" w:rsidRPr="002C3839" w:rsidRDefault="00527A28" w:rsidP="002B0280">
            <w:pPr>
              <w:jc w:val="right"/>
              <w:rPr>
                <w:rFonts w:ascii="Book Antiqua" w:hAnsi="Book Antiqua"/>
              </w:rPr>
            </w:pPr>
            <w:r>
              <w:rPr>
                <w:rFonts w:ascii="Book Antiqua" w:hAnsi="Book Antiqua"/>
              </w:rPr>
              <w:t>92</w:t>
            </w:r>
          </w:p>
        </w:tc>
        <w:tc>
          <w:tcPr>
            <w:tcW w:w="1141" w:type="dxa"/>
          </w:tcPr>
          <w:p w:rsidR="0025227D" w:rsidRPr="002C3839" w:rsidRDefault="00527A28" w:rsidP="002B0280">
            <w:pPr>
              <w:jc w:val="right"/>
              <w:rPr>
                <w:rFonts w:ascii="Book Antiqua" w:hAnsi="Book Antiqua"/>
              </w:rPr>
            </w:pPr>
            <w:r>
              <w:rPr>
                <w:rFonts w:ascii="Book Antiqua" w:hAnsi="Book Antiqua"/>
              </w:rPr>
              <w:t>92</w:t>
            </w:r>
          </w:p>
        </w:tc>
      </w:tr>
      <w:tr w:rsidR="003C4FB4" w:rsidRPr="002C3839" w:rsidTr="003C4FB4">
        <w:tc>
          <w:tcPr>
            <w:tcW w:w="4518" w:type="dxa"/>
          </w:tcPr>
          <w:p w:rsidR="003C4FB4" w:rsidRPr="002C3839" w:rsidRDefault="003C4FB4" w:rsidP="002B0280">
            <w:pPr>
              <w:rPr>
                <w:rFonts w:ascii="Book Antiqua" w:hAnsi="Book Antiqua"/>
              </w:rPr>
            </w:pPr>
          </w:p>
        </w:tc>
        <w:tc>
          <w:tcPr>
            <w:tcW w:w="1440" w:type="dxa"/>
          </w:tcPr>
          <w:p w:rsidR="003C4FB4" w:rsidRPr="002C3839" w:rsidRDefault="003C4FB4" w:rsidP="002B0280">
            <w:pPr>
              <w:jc w:val="right"/>
              <w:rPr>
                <w:rFonts w:ascii="Book Antiqua" w:hAnsi="Book Antiqua"/>
              </w:rPr>
            </w:pPr>
          </w:p>
        </w:tc>
        <w:tc>
          <w:tcPr>
            <w:tcW w:w="1350" w:type="dxa"/>
          </w:tcPr>
          <w:p w:rsidR="003C4FB4" w:rsidRPr="002C3839" w:rsidRDefault="003C4FB4" w:rsidP="002B0280">
            <w:pPr>
              <w:jc w:val="right"/>
              <w:rPr>
                <w:rFonts w:ascii="Book Antiqua" w:hAnsi="Book Antiqua"/>
              </w:rPr>
            </w:pPr>
          </w:p>
        </w:tc>
        <w:tc>
          <w:tcPr>
            <w:tcW w:w="1559" w:type="dxa"/>
          </w:tcPr>
          <w:p w:rsidR="003C4FB4" w:rsidRPr="002C3839" w:rsidRDefault="003C4FB4" w:rsidP="002B0280">
            <w:pPr>
              <w:jc w:val="right"/>
              <w:rPr>
                <w:rFonts w:ascii="Book Antiqua" w:hAnsi="Book Antiqua"/>
              </w:rPr>
            </w:pPr>
          </w:p>
        </w:tc>
        <w:tc>
          <w:tcPr>
            <w:tcW w:w="1141" w:type="dxa"/>
          </w:tcPr>
          <w:p w:rsidR="003C4FB4" w:rsidRPr="002C3839" w:rsidRDefault="003C4FB4" w:rsidP="002B0280">
            <w:pPr>
              <w:jc w:val="right"/>
              <w:rPr>
                <w:rFonts w:ascii="Book Antiqua" w:hAnsi="Book Antiqua"/>
              </w:rPr>
            </w:pPr>
          </w:p>
        </w:tc>
      </w:tr>
      <w:tr w:rsidR="003C4FB4" w:rsidRPr="002C3839" w:rsidTr="003C4FB4">
        <w:tc>
          <w:tcPr>
            <w:tcW w:w="4518" w:type="dxa"/>
          </w:tcPr>
          <w:p w:rsidR="003C4FB4" w:rsidRPr="002C3839" w:rsidRDefault="003C4FB4" w:rsidP="002B0280">
            <w:pPr>
              <w:rPr>
                <w:rFonts w:ascii="Book Antiqua" w:hAnsi="Book Antiqua"/>
                <w:i/>
              </w:rPr>
            </w:pPr>
            <w:r w:rsidRPr="002C3839">
              <w:rPr>
                <w:rFonts w:ascii="Book Antiqua" w:hAnsi="Book Antiqua"/>
                <w:i/>
              </w:rPr>
              <w:t>Transaction with owners</w:t>
            </w:r>
          </w:p>
        </w:tc>
        <w:tc>
          <w:tcPr>
            <w:tcW w:w="1440" w:type="dxa"/>
          </w:tcPr>
          <w:p w:rsidR="003C4FB4" w:rsidRPr="002C3839" w:rsidRDefault="003C4FB4" w:rsidP="002B0280">
            <w:pPr>
              <w:jc w:val="right"/>
              <w:rPr>
                <w:rFonts w:ascii="Book Antiqua" w:hAnsi="Book Antiqua"/>
              </w:rPr>
            </w:pPr>
          </w:p>
        </w:tc>
        <w:tc>
          <w:tcPr>
            <w:tcW w:w="1350" w:type="dxa"/>
          </w:tcPr>
          <w:p w:rsidR="003C4FB4" w:rsidRPr="002C3839" w:rsidRDefault="003C4FB4" w:rsidP="002B0280">
            <w:pPr>
              <w:jc w:val="right"/>
              <w:rPr>
                <w:rFonts w:ascii="Book Antiqua" w:hAnsi="Book Antiqua"/>
              </w:rPr>
            </w:pPr>
          </w:p>
        </w:tc>
        <w:tc>
          <w:tcPr>
            <w:tcW w:w="1559" w:type="dxa"/>
          </w:tcPr>
          <w:p w:rsidR="003C4FB4" w:rsidRPr="002C3839" w:rsidRDefault="003C4FB4" w:rsidP="002B0280">
            <w:pPr>
              <w:jc w:val="right"/>
              <w:rPr>
                <w:rFonts w:ascii="Book Antiqua" w:hAnsi="Book Antiqua"/>
              </w:rPr>
            </w:pPr>
          </w:p>
        </w:tc>
        <w:tc>
          <w:tcPr>
            <w:tcW w:w="1141" w:type="dxa"/>
          </w:tcPr>
          <w:p w:rsidR="003C4FB4" w:rsidRPr="002C3839" w:rsidRDefault="003C4FB4" w:rsidP="002B0280">
            <w:pPr>
              <w:jc w:val="right"/>
              <w:rPr>
                <w:rFonts w:ascii="Book Antiqua" w:hAnsi="Book Antiqua"/>
              </w:rPr>
            </w:pPr>
          </w:p>
        </w:tc>
      </w:tr>
      <w:tr w:rsidR="003C4FB4" w:rsidRPr="002C3839" w:rsidTr="003C4FB4">
        <w:tc>
          <w:tcPr>
            <w:tcW w:w="4518" w:type="dxa"/>
          </w:tcPr>
          <w:p w:rsidR="003C4FB4" w:rsidRPr="002C3839" w:rsidRDefault="003C4FB4" w:rsidP="002B0280">
            <w:pPr>
              <w:rPr>
                <w:rFonts w:ascii="Book Antiqua" w:hAnsi="Book Antiqua"/>
              </w:rPr>
            </w:pPr>
            <w:r w:rsidRPr="002C3839">
              <w:rPr>
                <w:rFonts w:ascii="Book Antiqua" w:hAnsi="Book Antiqua"/>
              </w:rPr>
              <w:t>Dividend paid / payable</w:t>
            </w:r>
          </w:p>
        </w:tc>
        <w:tc>
          <w:tcPr>
            <w:tcW w:w="1440" w:type="dxa"/>
          </w:tcPr>
          <w:p w:rsidR="003C4FB4" w:rsidRPr="002C3839" w:rsidRDefault="003C4FB4" w:rsidP="002B0280">
            <w:pPr>
              <w:jc w:val="right"/>
              <w:rPr>
                <w:rFonts w:ascii="Book Antiqua" w:hAnsi="Book Antiqua"/>
              </w:rPr>
            </w:pPr>
            <w:r w:rsidRPr="002C3839">
              <w:rPr>
                <w:rFonts w:ascii="Book Antiqua" w:hAnsi="Book Antiqua"/>
              </w:rPr>
              <w:t>-</w:t>
            </w:r>
          </w:p>
        </w:tc>
        <w:tc>
          <w:tcPr>
            <w:tcW w:w="1350" w:type="dxa"/>
          </w:tcPr>
          <w:p w:rsidR="003C4FB4" w:rsidRPr="002C3839" w:rsidRDefault="003C4FB4" w:rsidP="002B0280">
            <w:pPr>
              <w:jc w:val="right"/>
              <w:rPr>
                <w:rFonts w:ascii="Book Antiqua" w:hAnsi="Book Antiqua"/>
              </w:rPr>
            </w:pPr>
            <w:r w:rsidRPr="002C3839">
              <w:rPr>
                <w:rFonts w:ascii="Book Antiqua" w:hAnsi="Book Antiqua"/>
              </w:rPr>
              <w:t>(</w:t>
            </w:r>
            <w:r w:rsidR="00527A28">
              <w:rPr>
                <w:rFonts w:ascii="Book Antiqua" w:hAnsi="Book Antiqua"/>
              </w:rPr>
              <w:t>9</w:t>
            </w:r>
            <w:r w:rsidRPr="002C3839">
              <w:rPr>
                <w:rFonts w:ascii="Book Antiqua" w:hAnsi="Book Antiqua"/>
              </w:rPr>
              <w:t>,</w:t>
            </w:r>
            <w:r w:rsidR="00527A28">
              <w:rPr>
                <w:rFonts w:ascii="Book Antiqua" w:hAnsi="Book Antiqua"/>
              </w:rPr>
              <w:t>2</w:t>
            </w:r>
            <w:r w:rsidRPr="002C3839">
              <w:rPr>
                <w:rFonts w:ascii="Book Antiqua" w:hAnsi="Book Antiqua"/>
              </w:rPr>
              <w:t>00)</w:t>
            </w:r>
          </w:p>
        </w:tc>
        <w:tc>
          <w:tcPr>
            <w:tcW w:w="1559" w:type="dxa"/>
          </w:tcPr>
          <w:p w:rsidR="003C4FB4" w:rsidRPr="002C3839" w:rsidRDefault="007B7132" w:rsidP="002B0280">
            <w:pPr>
              <w:jc w:val="right"/>
              <w:rPr>
                <w:rFonts w:ascii="Book Antiqua" w:hAnsi="Book Antiqua"/>
              </w:rPr>
            </w:pPr>
            <w:r w:rsidRPr="002C3839">
              <w:rPr>
                <w:rFonts w:ascii="Book Antiqua" w:hAnsi="Book Antiqua"/>
              </w:rPr>
              <w:t>-</w:t>
            </w:r>
          </w:p>
        </w:tc>
        <w:tc>
          <w:tcPr>
            <w:tcW w:w="1141" w:type="dxa"/>
          </w:tcPr>
          <w:p w:rsidR="003C4FB4" w:rsidRPr="002C3839" w:rsidRDefault="003C4FB4" w:rsidP="002B0280">
            <w:pPr>
              <w:jc w:val="right"/>
              <w:rPr>
                <w:rFonts w:ascii="Book Antiqua" w:hAnsi="Book Antiqua"/>
              </w:rPr>
            </w:pPr>
            <w:r w:rsidRPr="002C3839">
              <w:rPr>
                <w:rFonts w:ascii="Book Antiqua" w:hAnsi="Book Antiqua"/>
              </w:rPr>
              <w:t>(</w:t>
            </w:r>
            <w:r w:rsidR="00527A28">
              <w:rPr>
                <w:rFonts w:ascii="Book Antiqua" w:hAnsi="Book Antiqua"/>
              </w:rPr>
              <w:t>9</w:t>
            </w:r>
            <w:r w:rsidRPr="002C3839">
              <w:rPr>
                <w:rFonts w:ascii="Book Antiqua" w:hAnsi="Book Antiqua"/>
              </w:rPr>
              <w:t>,</w:t>
            </w:r>
            <w:r w:rsidR="00527A28">
              <w:rPr>
                <w:rFonts w:ascii="Book Antiqua" w:hAnsi="Book Antiqua"/>
              </w:rPr>
              <w:t>2</w:t>
            </w:r>
            <w:r w:rsidRPr="002C3839">
              <w:rPr>
                <w:rFonts w:ascii="Book Antiqua" w:hAnsi="Book Antiqua"/>
              </w:rPr>
              <w:t>00)</w:t>
            </w:r>
          </w:p>
        </w:tc>
      </w:tr>
      <w:tr w:rsidR="003C4FB4" w:rsidRPr="002C3839" w:rsidTr="003C4FB4">
        <w:trPr>
          <w:trHeight w:val="68"/>
        </w:trPr>
        <w:tc>
          <w:tcPr>
            <w:tcW w:w="4518" w:type="dxa"/>
            <w:tcBorders>
              <w:bottom w:val="double" w:sz="4" w:space="0" w:color="auto"/>
            </w:tcBorders>
          </w:tcPr>
          <w:p w:rsidR="003C4FB4" w:rsidRPr="002C3839" w:rsidRDefault="003C4FB4">
            <w:pPr>
              <w:rPr>
                <w:rFonts w:ascii="Book Antiqua" w:hAnsi="Book Antiqua"/>
                <w:b/>
              </w:rPr>
            </w:pPr>
          </w:p>
        </w:tc>
        <w:tc>
          <w:tcPr>
            <w:tcW w:w="1440" w:type="dxa"/>
            <w:tcBorders>
              <w:bottom w:val="double" w:sz="4" w:space="0" w:color="auto"/>
            </w:tcBorders>
          </w:tcPr>
          <w:p w:rsidR="003C4FB4" w:rsidRPr="002C3839" w:rsidRDefault="003C4FB4">
            <w:pPr>
              <w:jc w:val="right"/>
              <w:rPr>
                <w:rFonts w:ascii="Book Antiqua" w:hAnsi="Book Antiqua"/>
              </w:rPr>
            </w:pPr>
          </w:p>
        </w:tc>
        <w:tc>
          <w:tcPr>
            <w:tcW w:w="1350" w:type="dxa"/>
            <w:tcBorders>
              <w:bottom w:val="double" w:sz="4" w:space="0" w:color="auto"/>
            </w:tcBorders>
          </w:tcPr>
          <w:p w:rsidR="003C4FB4" w:rsidRPr="002C3839" w:rsidRDefault="003C4FB4">
            <w:pPr>
              <w:jc w:val="right"/>
              <w:rPr>
                <w:rFonts w:ascii="Book Antiqua" w:hAnsi="Book Antiqua"/>
              </w:rPr>
            </w:pPr>
          </w:p>
        </w:tc>
        <w:tc>
          <w:tcPr>
            <w:tcW w:w="1559" w:type="dxa"/>
            <w:tcBorders>
              <w:bottom w:val="double" w:sz="4" w:space="0" w:color="auto"/>
            </w:tcBorders>
          </w:tcPr>
          <w:p w:rsidR="003C4FB4" w:rsidRPr="002C3839" w:rsidRDefault="003C4FB4">
            <w:pPr>
              <w:jc w:val="right"/>
              <w:rPr>
                <w:rFonts w:ascii="Book Antiqua" w:hAnsi="Book Antiqua"/>
              </w:rPr>
            </w:pPr>
          </w:p>
        </w:tc>
        <w:tc>
          <w:tcPr>
            <w:tcW w:w="1141" w:type="dxa"/>
            <w:tcBorders>
              <w:bottom w:val="double" w:sz="4" w:space="0" w:color="auto"/>
            </w:tcBorders>
          </w:tcPr>
          <w:p w:rsidR="003C4FB4" w:rsidRPr="002C3839" w:rsidRDefault="003C4FB4">
            <w:pPr>
              <w:jc w:val="right"/>
              <w:rPr>
                <w:rFonts w:ascii="Book Antiqua" w:hAnsi="Book Antiqua"/>
              </w:rPr>
            </w:pPr>
          </w:p>
        </w:tc>
      </w:tr>
      <w:tr w:rsidR="003C4FB4" w:rsidRPr="002C3839" w:rsidTr="003C4FB4">
        <w:trPr>
          <w:trHeight w:val="80"/>
        </w:trPr>
        <w:tc>
          <w:tcPr>
            <w:tcW w:w="4518" w:type="dxa"/>
            <w:tcBorders>
              <w:top w:val="double" w:sz="4" w:space="0" w:color="auto"/>
              <w:bottom w:val="double" w:sz="4" w:space="0" w:color="auto"/>
            </w:tcBorders>
          </w:tcPr>
          <w:p w:rsidR="003C4FB4" w:rsidRPr="002C3839" w:rsidRDefault="003C4FB4" w:rsidP="00A2395D">
            <w:pPr>
              <w:rPr>
                <w:rFonts w:ascii="Book Antiqua" w:hAnsi="Book Antiqua"/>
                <w:b/>
              </w:rPr>
            </w:pPr>
            <w:r w:rsidRPr="002C3839">
              <w:rPr>
                <w:rFonts w:ascii="Book Antiqua" w:hAnsi="Book Antiqua"/>
                <w:b/>
              </w:rPr>
              <w:t xml:space="preserve">Closing balance at 31 </w:t>
            </w:r>
            <w:r w:rsidR="00751232">
              <w:rPr>
                <w:rFonts w:ascii="Book Antiqua" w:hAnsi="Book Antiqua"/>
                <w:b/>
              </w:rPr>
              <w:t>March</w:t>
            </w:r>
            <w:r w:rsidRPr="002C3839">
              <w:rPr>
                <w:rFonts w:ascii="Book Antiqua" w:hAnsi="Book Antiqua"/>
                <w:b/>
              </w:rPr>
              <w:t>, 202</w:t>
            </w:r>
            <w:r w:rsidR="00751232">
              <w:rPr>
                <w:rFonts w:ascii="Book Antiqua" w:hAnsi="Book Antiqua"/>
                <w:b/>
              </w:rPr>
              <w:t>1</w:t>
            </w:r>
          </w:p>
        </w:tc>
        <w:tc>
          <w:tcPr>
            <w:tcW w:w="1440" w:type="dxa"/>
            <w:tcBorders>
              <w:top w:val="double" w:sz="4" w:space="0" w:color="auto"/>
              <w:bottom w:val="double" w:sz="4" w:space="0" w:color="auto"/>
            </w:tcBorders>
          </w:tcPr>
          <w:p w:rsidR="003C4FB4" w:rsidRPr="002C3839" w:rsidRDefault="003C4FB4" w:rsidP="009A17D2">
            <w:pPr>
              <w:jc w:val="right"/>
              <w:rPr>
                <w:rFonts w:ascii="Book Antiqua" w:hAnsi="Book Antiqua"/>
                <w:b/>
              </w:rPr>
            </w:pPr>
            <w:r w:rsidRPr="002C3839">
              <w:rPr>
                <w:rFonts w:ascii="Book Antiqua" w:hAnsi="Book Antiqua"/>
                <w:b/>
              </w:rPr>
              <w:t>890,818</w:t>
            </w:r>
          </w:p>
        </w:tc>
        <w:tc>
          <w:tcPr>
            <w:tcW w:w="1350" w:type="dxa"/>
            <w:tcBorders>
              <w:top w:val="double" w:sz="4" w:space="0" w:color="auto"/>
              <w:bottom w:val="double" w:sz="4" w:space="0" w:color="auto"/>
            </w:tcBorders>
          </w:tcPr>
          <w:p w:rsidR="003C4FB4" w:rsidRPr="002C3839" w:rsidRDefault="00527A28" w:rsidP="007E0E49">
            <w:pPr>
              <w:jc w:val="right"/>
              <w:rPr>
                <w:rFonts w:ascii="Book Antiqua" w:hAnsi="Book Antiqua"/>
                <w:b/>
              </w:rPr>
            </w:pPr>
            <w:r>
              <w:rPr>
                <w:rFonts w:ascii="Book Antiqua" w:hAnsi="Book Antiqua"/>
                <w:b/>
              </w:rPr>
              <w:t>50</w:t>
            </w:r>
            <w:r w:rsidR="00B07D82">
              <w:rPr>
                <w:rFonts w:ascii="Book Antiqua" w:hAnsi="Book Antiqua"/>
                <w:b/>
              </w:rPr>
              <w:t>2</w:t>
            </w:r>
            <w:r w:rsidR="003C4FB4" w:rsidRPr="002C3839">
              <w:rPr>
                <w:rFonts w:ascii="Book Antiqua" w:hAnsi="Book Antiqua"/>
                <w:b/>
              </w:rPr>
              <w:t>,</w:t>
            </w:r>
            <w:r w:rsidR="00C30B0C">
              <w:rPr>
                <w:rFonts w:ascii="Book Antiqua" w:hAnsi="Book Antiqua"/>
                <w:b/>
              </w:rPr>
              <w:t>0</w:t>
            </w:r>
            <w:r w:rsidR="00B07D82">
              <w:rPr>
                <w:rFonts w:ascii="Book Antiqua" w:hAnsi="Book Antiqua"/>
                <w:b/>
              </w:rPr>
              <w:t>83</w:t>
            </w:r>
          </w:p>
        </w:tc>
        <w:tc>
          <w:tcPr>
            <w:tcW w:w="1559" w:type="dxa"/>
            <w:tcBorders>
              <w:top w:val="double" w:sz="4" w:space="0" w:color="auto"/>
              <w:bottom w:val="double" w:sz="4" w:space="0" w:color="auto"/>
            </w:tcBorders>
          </w:tcPr>
          <w:p w:rsidR="003C4FB4" w:rsidRPr="002C3839" w:rsidRDefault="00527A28" w:rsidP="007E0E49">
            <w:pPr>
              <w:jc w:val="right"/>
              <w:rPr>
                <w:rFonts w:ascii="Book Antiqua" w:hAnsi="Book Antiqua"/>
                <w:b/>
              </w:rPr>
            </w:pPr>
            <w:r>
              <w:rPr>
                <w:rFonts w:ascii="Book Antiqua" w:hAnsi="Book Antiqua"/>
                <w:b/>
              </w:rPr>
              <w:t>1</w:t>
            </w:r>
            <w:r w:rsidR="007B7132" w:rsidRPr="002C3839">
              <w:rPr>
                <w:rFonts w:ascii="Book Antiqua" w:hAnsi="Book Antiqua"/>
                <w:b/>
              </w:rPr>
              <w:t>4</w:t>
            </w:r>
            <w:r>
              <w:rPr>
                <w:rFonts w:ascii="Book Antiqua" w:hAnsi="Book Antiqua"/>
                <w:b/>
              </w:rPr>
              <w:t>6</w:t>
            </w:r>
          </w:p>
        </w:tc>
        <w:tc>
          <w:tcPr>
            <w:tcW w:w="1141" w:type="dxa"/>
            <w:tcBorders>
              <w:top w:val="double" w:sz="4" w:space="0" w:color="auto"/>
              <w:bottom w:val="double" w:sz="4" w:space="0" w:color="auto"/>
            </w:tcBorders>
          </w:tcPr>
          <w:p w:rsidR="003C4FB4" w:rsidRPr="002C3839" w:rsidRDefault="003C4FB4" w:rsidP="007E0E49">
            <w:pPr>
              <w:jc w:val="right"/>
              <w:rPr>
                <w:rFonts w:ascii="Book Antiqua" w:hAnsi="Book Antiqua"/>
                <w:b/>
              </w:rPr>
            </w:pPr>
            <w:r w:rsidRPr="002C3839">
              <w:rPr>
                <w:rFonts w:ascii="Book Antiqua" w:hAnsi="Book Antiqua"/>
                <w:b/>
              </w:rPr>
              <w:t>1,3</w:t>
            </w:r>
            <w:r w:rsidR="00527A28">
              <w:rPr>
                <w:rFonts w:ascii="Book Antiqua" w:hAnsi="Book Antiqua"/>
                <w:b/>
              </w:rPr>
              <w:t>9</w:t>
            </w:r>
            <w:r w:rsidR="00B07D82">
              <w:rPr>
                <w:rFonts w:ascii="Book Antiqua" w:hAnsi="Book Antiqua"/>
                <w:b/>
              </w:rPr>
              <w:t>3</w:t>
            </w:r>
            <w:r w:rsidRPr="002C3839">
              <w:rPr>
                <w:rFonts w:ascii="Book Antiqua" w:hAnsi="Book Antiqua"/>
                <w:b/>
              </w:rPr>
              <w:t>,</w:t>
            </w:r>
            <w:r w:rsidR="000E31D3">
              <w:rPr>
                <w:rFonts w:ascii="Book Antiqua" w:hAnsi="Book Antiqua"/>
                <w:b/>
              </w:rPr>
              <w:t>0</w:t>
            </w:r>
            <w:r w:rsidR="00C30B0C">
              <w:rPr>
                <w:rFonts w:ascii="Book Antiqua" w:hAnsi="Book Antiqua"/>
                <w:b/>
              </w:rPr>
              <w:t>4</w:t>
            </w:r>
            <w:r w:rsidR="00B07D82">
              <w:rPr>
                <w:rFonts w:ascii="Book Antiqua" w:hAnsi="Book Antiqua"/>
                <w:b/>
              </w:rPr>
              <w:t>7</w:t>
            </w:r>
          </w:p>
        </w:tc>
      </w:tr>
      <w:tr w:rsidR="003C4FB4" w:rsidRPr="002C3839" w:rsidTr="003C4FB4">
        <w:trPr>
          <w:trHeight w:val="429"/>
        </w:trPr>
        <w:tc>
          <w:tcPr>
            <w:tcW w:w="4518" w:type="dxa"/>
            <w:tcBorders>
              <w:top w:val="double" w:sz="4" w:space="0" w:color="auto"/>
            </w:tcBorders>
          </w:tcPr>
          <w:p w:rsidR="003C4FB4" w:rsidRPr="002C3839" w:rsidRDefault="003C4FB4">
            <w:pPr>
              <w:rPr>
                <w:rFonts w:ascii="Book Antiqua" w:hAnsi="Book Antiqua"/>
              </w:rPr>
            </w:pPr>
          </w:p>
        </w:tc>
        <w:tc>
          <w:tcPr>
            <w:tcW w:w="1440" w:type="dxa"/>
            <w:tcBorders>
              <w:top w:val="double" w:sz="4" w:space="0" w:color="auto"/>
            </w:tcBorders>
          </w:tcPr>
          <w:p w:rsidR="003C4FB4" w:rsidRPr="002C3839" w:rsidRDefault="003C4FB4">
            <w:pPr>
              <w:jc w:val="right"/>
              <w:rPr>
                <w:rFonts w:ascii="Book Antiqua" w:hAnsi="Book Antiqua"/>
              </w:rPr>
            </w:pPr>
          </w:p>
        </w:tc>
        <w:tc>
          <w:tcPr>
            <w:tcW w:w="1350" w:type="dxa"/>
            <w:tcBorders>
              <w:top w:val="double" w:sz="4" w:space="0" w:color="auto"/>
            </w:tcBorders>
          </w:tcPr>
          <w:p w:rsidR="003C4FB4" w:rsidRPr="002C3839" w:rsidRDefault="003C4FB4">
            <w:pPr>
              <w:jc w:val="right"/>
              <w:rPr>
                <w:rFonts w:ascii="Book Antiqua" w:hAnsi="Book Antiqua"/>
                <w:color w:val="FF0000"/>
              </w:rPr>
            </w:pPr>
          </w:p>
        </w:tc>
        <w:tc>
          <w:tcPr>
            <w:tcW w:w="1559" w:type="dxa"/>
            <w:tcBorders>
              <w:top w:val="double" w:sz="4" w:space="0" w:color="auto"/>
            </w:tcBorders>
          </w:tcPr>
          <w:p w:rsidR="003C4FB4" w:rsidRPr="002C3839" w:rsidRDefault="003C4FB4">
            <w:pPr>
              <w:jc w:val="right"/>
              <w:rPr>
                <w:rFonts w:ascii="Book Antiqua" w:hAnsi="Book Antiqua"/>
                <w:color w:val="FF0000"/>
              </w:rPr>
            </w:pPr>
          </w:p>
        </w:tc>
        <w:tc>
          <w:tcPr>
            <w:tcW w:w="1141" w:type="dxa"/>
            <w:tcBorders>
              <w:top w:val="double" w:sz="4" w:space="0" w:color="auto"/>
            </w:tcBorders>
          </w:tcPr>
          <w:p w:rsidR="003C4FB4" w:rsidRPr="002C3839" w:rsidRDefault="003C4FB4">
            <w:pPr>
              <w:jc w:val="right"/>
              <w:rPr>
                <w:rFonts w:ascii="Book Antiqua" w:hAnsi="Book Antiqua"/>
                <w:color w:val="FF0000"/>
              </w:rPr>
            </w:pPr>
          </w:p>
        </w:tc>
      </w:tr>
      <w:tr w:rsidR="00920CAA" w:rsidRPr="002C3839" w:rsidTr="003C4FB4">
        <w:tc>
          <w:tcPr>
            <w:tcW w:w="4518" w:type="dxa"/>
          </w:tcPr>
          <w:p w:rsidR="00920CAA" w:rsidRPr="002C3839" w:rsidRDefault="00920CAA" w:rsidP="00920CAA">
            <w:pPr>
              <w:rPr>
                <w:rFonts w:ascii="Book Antiqua" w:hAnsi="Book Antiqua"/>
                <w:b/>
              </w:rPr>
            </w:pPr>
            <w:r w:rsidRPr="002C3839">
              <w:rPr>
                <w:rFonts w:ascii="Book Antiqua" w:hAnsi="Book Antiqua"/>
                <w:b/>
              </w:rPr>
              <w:t>Opening balance at 1 January, 20</w:t>
            </w:r>
            <w:r>
              <w:rPr>
                <w:rFonts w:ascii="Book Antiqua" w:hAnsi="Book Antiqua"/>
                <w:b/>
              </w:rPr>
              <w:t>20</w:t>
            </w:r>
          </w:p>
        </w:tc>
        <w:tc>
          <w:tcPr>
            <w:tcW w:w="1440" w:type="dxa"/>
          </w:tcPr>
          <w:p w:rsidR="00920CAA" w:rsidRPr="002C3839" w:rsidRDefault="00920CAA" w:rsidP="00920CAA">
            <w:pPr>
              <w:jc w:val="right"/>
              <w:rPr>
                <w:rFonts w:ascii="Book Antiqua" w:hAnsi="Book Antiqua"/>
              </w:rPr>
            </w:pPr>
            <w:r w:rsidRPr="002C3839">
              <w:rPr>
                <w:rFonts w:ascii="Book Antiqua" w:hAnsi="Book Antiqua"/>
              </w:rPr>
              <w:t>890,818</w:t>
            </w:r>
          </w:p>
        </w:tc>
        <w:tc>
          <w:tcPr>
            <w:tcW w:w="1350" w:type="dxa"/>
          </w:tcPr>
          <w:p w:rsidR="00920CAA" w:rsidRPr="002C3839" w:rsidRDefault="00920CAA" w:rsidP="00920CAA">
            <w:pPr>
              <w:jc w:val="right"/>
              <w:rPr>
                <w:rFonts w:ascii="Book Antiqua" w:hAnsi="Book Antiqua"/>
              </w:rPr>
            </w:pPr>
            <w:r>
              <w:rPr>
                <w:rFonts w:ascii="Book Antiqua" w:hAnsi="Book Antiqua"/>
              </w:rPr>
              <w:t>4</w:t>
            </w:r>
            <w:r w:rsidRPr="007A567E">
              <w:rPr>
                <w:rFonts w:ascii="Book Antiqua" w:hAnsi="Book Antiqua"/>
              </w:rPr>
              <w:t>3</w:t>
            </w:r>
            <w:r>
              <w:rPr>
                <w:rFonts w:ascii="Book Antiqua" w:hAnsi="Book Antiqua"/>
              </w:rPr>
              <w:t>9</w:t>
            </w:r>
            <w:r w:rsidRPr="007A567E">
              <w:rPr>
                <w:rFonts w:ascii="Book Antiqua" w:hAnsi="Book Antiqua"/>
              </w:rPr>
              <w:t>,</w:t>
            </w:r>
            <w:r>
              <w:rPr>
                <w:rFonts w:ascii="Book Antiqua" w:hAnsi="Book Antiqua"/>
              </w:rPr>
              <w:t>282</w:t>
            </w:r>
          </w:p>
        </w:tc>
        <w:tc>
          <w:tcPr>
            <w:tcW w:w="1559" w:type="dxa"/>
          </w:tcPr>
          <w:p w:rsidR="00920CAA" w:rsidRPr="002C3839" w:rsidRDefault="00920CAA" w:rsidP="00920CAA">
            <w:pPr>
              <w:jc w:val="right"/>
              <w:rPr>
                <w:rFonts w:ascii="Book Antiqua" w:hAnsi="Book Antiqua"/>
              </w:rPr>
            </w:pPr>
            <w:r>
              <w:rPr>
                <w:rFonts w:ascii="Book Antiqua" w:hAnsi="Book Antiqua"/>
              </w:rPr>
              <w:t>-</w:t>
            </w:r>
          </w:p>
        </w:tc>
        <w:tc>
          <w:tcPr>
            <w:tcW w:w="1141" w:type="dxa"/>
          </w:tcPr>
          <w:p w:rsidR="00920CAA" w:rsidRPr="002C3839" w:rsidRDefault="00920CAA" w:rsidP="00920CAA">
            <w:pPr>
              <w:jc w:val="right"/>
              <w:rPr>
                <w:rFonts w:ascii="Book Antiqua" w:hAnsi="Book Antiqua"/>
              </w:rPr>
            </w:pPr>
            <w:r w:rsidRPr="007A567E">
              <w:rPr>
                <w:rFonts w:ascii="Book Antiqua" w:hAnsi="Book Antiqua"/>
              </w:rPr>
              <w:t>1,3</w:t>
            </w:r>
            <w:r>
              <w:rPr>
                <w:rFonts w:ascii="Book Antiqua" w:hAnsi="Book Antiqua"/>
              </w:rPr>
              <w:t>30</w:t>
            </w:r>
            <w:r w:rsidRPr="007A567E">
              <w:rPr>
                <w:rFonts w:ascii="Book Antiqua" w:hAnsi="Book Antiqua"/>
              </w:rPr>
              <w:t>,</w:t>
            </w:r>
            <w:r>
              <w:rPr>
                <w:rFonts w:ascii="Book Antiqua" w:hAnsi="Book Antiqua"/>
              </w:rPr>
              <w:t>100</w:t>
            </w:r>
          </w:p>
        </w:tc>
      </w:tr>
      <w:tr w:rsidR="00920CAA" w:rsidRPr="002C3839" w:rsidTr="003C4FB4">
        <w:tc>
          <w:tcPr>
            <w:tcW w:w="4518" w:type="dxa"/>
          </w:tcPr>
          <w:p w:rsidR="00920CAA" w:rsidRPr="002C3839" w:rsidRDefault="00920CAA" w:rsidP="00920CAA">
            <w:pPr>
              <w:rPr>
                <w:rFonts w:ascii="Book Antiqua" w:hAnsi="Book Antiqua"/>
                <w:b/>
              </w:rPr>
            </w:pPr>
            <w:r w:rsidRPr="002C3839">
              <w:rPr>
                <w:rFonts w:ascii="Book Antiqua" w:hAnsi="Book Antiqua"/>
              </w:rPr>
              <w:t>Net profit for the period</w:t>
            </w:r>
          </w:p>
        </w:tc>
        <w:tc>
          <w:tcPr>
            <w:tcW w:w="1440" w:type="dxa"/>
          </w:tcPr>
          <w:p w:rsidR="00920CAA" w:rsidRPr="002C3839" w:rsidRDefault="00920CAA" w:rsidP="00920CAA">
            <w:pPr>
              <w:jc w:val="right"/>
              <w:rPr>
                <w:rFonts w:ascii="Book Antiqua" w:hAnsi="Book Antiqua"/>
              </w:rPr>
            </w:pPr>
            <w:r w:rsidRPr="002C3839">
              <w:rPr>
                <w:rFonts w:ascii="Book Antiqua" w:hAnsi="Book Antiqua"/>
              </w:rPr>
              <w:t>-</w:t>
            </w:r>
          </w:p>
        </w:tc>
        <w:tc>
          <w:tcPr>
            <w:tcW w:w="1350" w:type="dxa"/>
          </w:tcPr>
          <w:p w:rsidR="00920CAA" w:rsidRPr="002C3839" w:rsidRDefault="00920CAA" w:rsidP="00920CAA">
            <w:pPr>
              <w:jc w:val="right"/>
              <w:rPr>
                <w:rFonts w:ascii="Book Antiqua" w:hAnsi="Book Antiqua"/>
              </w:rPr>
            </w:pPr>
            <w:r>
              <w:rPr>
                <w:rFonts w:ascii="Book Antiqua" w:hAnsi="Book Antiqua"/>
              </w:rPr>
              <w:t>31</w:t>
            </w:r>
            <w:r w:rsidRPr="007A567E">
              <w:rPr>
                <w:rFonts w:ascii="Book Antiqua" w:hAnsi="Book Antiqua"/>
              </w:rPr>
              <w:t>,</w:t>
            </w:r>
            <w:r>
              <w:rPr>
                <w:rFonts w:ascii="Book Antiqua" w:hAnsi="Book Antiqua"/>
              </w:rPr>
              <w:t>069</w:t>
            </w:r>
          </w:p>
        </w:tc>
        <w:tc>
          <w:tcPr>
            <w:tcW w:w="1559" w:type="dxa"/>
          </w:tcPr>
          <w:p w:rsidR="00920CAA" w:rsidRPr="002C3839" w:rsidRDefault="00920CAA" w:rsidP="00920CAA">
            <w:pPr>
              <w:jc w:val="right"/>
              <w:rPr>
                <w:rFonts w:ascii="Book Antiqua" w:hAnsi="Book Antiqua"/>
              </w:rPr>
            </w:pPr>
            <w:r>
              <w:rPr>
                <w:rFonts w:ascii="Book Antiqua" w:hAnsi="Book Antiqua"/>
              </w:rPr>
              <w:t>-</w:t>
            </w:r>
          </w:p>
        </w:tc>
        <w:tc>
          <w:tcPr>
            <w:tcW w:w="1141" w:type="dxa"/>
          </w:tcPr>
          <w:p w:rsidR="00920CAA" w:rsidRPr="002C3839" w:rsidRDefault="00920CAA" w:rsidP="00920CAA">
            <w:pPr>
              <w:jc w:val="right"/>
              <w:rPr>
                <w:rFonts w:ascii="Book Antiqua" w:hAnsi="Book Antiqua"/>
              </w:rPr>
            </w:pPr>
            <w:r>
              <w:rPr>
                <w:rFonts w:ascii="Book Antiqua" w:hAnsi="Book Antiqua"/>
              </w:rPr>
              <w:t>31</w:t>
            </w:r>
            <w:r w:rsidRPr="007A567E">
              <w:rPr>
                <w:rFonts w:ascii="Book Antiqua" w:hAnsi="Book Antiqua"/>
              </w:rPr>
              <w:t>,</w:t>
            </w:r>
            <w:r>
              <w:rPr>
                <w:rFonts w:ascii="Book Antiqua" w:hAnsi="Book Antiqua"/>
              </w:rPr>
              <w:t>069</w:t>
            </w:r>
          </w:p>
        </w:tc>
      </w:tr>
      <w:tr w:rsidR="00920CAA" w:rsidRPr="002C3839" w:rsidTr="003C4FB4">
        <w:tc>
          <w:tcPr>
            <w:tcW w:w="4518" w:type="dxa"/>
          </w:tcPr>
          <w:p w:rsidR="00920CAA" w:rsidRPr="002C3839" w:rsidRDefault="00920CAA" w:rsidP="00920CAA">
            <w:pPr>
              <w:rPr>
                <w:rFonts w:ascii="Book Antiqua" w:hAnsi="Book Antiqua"/>
              </w:rPr>
            </w:pPr>
          </w:p>
        </w:tc>
        <w:tc>
          <w:tcPr>
            <w:tcW w:w="1440" w:type="dxa"/>
          </w:tcPr>
          <w:p w:rsidR="00920CAA" w:rsidRPr="002C3839" w:rsidRDefault="00920CAA" w:rsidP="00920CAA">
            <w:pPr>
              <w:jc w:val="right"/>
              <w:rPr>
                <w:rFonts w:ascii="Book Antiqua" w:hAnsi="Book Antiqua"/>
              </w:rPr>
            </w:pPr>
          </w:p>
        </w:tc>
        <w:tc>
          <w:tcPr>
            <w:tcW w:w="1350" w:type="dxa"/>
          </w:tcPr>
          <w:p w:rsidR="00920CAA" w:rsidRPr="002C3839" w:rsidRDefault="00920CAA" w:rsidP="00920CAA">
            <w:pPr>
              <w:jc w:val="right"/>
              <w:rPr>
                <w:rFonts w:ascii="Book Antiqua" w:hAnsi="Book Antiqua"/>
              </w:rPr>
            </w:pPr>
          </w:p>
        </w:tc>
        <w:tc>
          <w:tcPr>
            <w:tcW w:w="1559" w:type="dxa"/>
          </w:tcPr>
          <w:p w:rsidR="00920CAA" w:rsidRPr="002C3839" w:rsidRDefault="00920CAA" w:rsidP="00920CAA">
            <w:pPr>
              <w:jc w:val="right"/>
              <w:rPr>
                <w:rFonts w:ascii="Book Antiqua" w:hAnsi="Book Antiqua"/>
              </w:rPr>
            </w:pPr>
          </w:p>
        </w:tc>
        <w:tc>
          <w:tcPr>
            <w:tcW w:w="1141" w:type="dxa"/>
          </w:tcPr>
          <w:p w:rsidR="00920CAA" w:rsidRPr="002C3839" w:rsidRDefault="00920CAA" w:rsidP="00920CAA">
            <w:pPr>
              <w:jc w:val="right"/>
              <w:rPr>
                <w:rFonts w:ascii="Book Antiqua" w:hAnsi="Book Antiqua"/>
              </w:rPr>
            </w:pPr>
          </w:p>
        </w:tc>
      </w:tr>
      <w:tr w:rsidR="00920CAA" w:rsidRPr="002C3839" w:rsidTr="003C4FB4">
        <w:tc>
          <w:tcPr>
            <w:tcW w:w="4518" w:type="dxa"/>
          </w:tcPr>
          <w:p w:rsidR="00920CAA" w:rsidRPr="002C3839" w:rsidRDefault="00920CAA" w:rsidP="00920CAA">
            <w:pPr>
              <w:rPr>
                <w:rFonts w:ascii="Book Antiqua" w:hAnsi="Book Antiqua"/>
                <w:i/>
              </w:rPr>
            </w:pPr>
            <w:r w:rsidRPr="002C3839">
              <w:rPr>
                <w:rFonts w:ascii="Book Antiqua" w:hAnsi="Book Antiqua"/>
                <w:i/>
              </w:rPr>
              <w:t>Transaction with owners</w:t>
            </w:r>
          </w:p>
        </w:tc>
        <w:tc>
          <w:tcPr>
            <w:tcW w:w="1440" w:type="dxa"/>
          </w:tcPr>
          <w:p w:rsidR="00920CAA" w:rsidRPr="002C3839" w:rsidRDefault="00920CAA" w:rsidP="00920CAA">
            <w:pPr>
              <w:jc w:val="right"/>
              <w:rPr>
                <w:rFonts w:ascii="Book Antiqua" w:hAnsi="Book Antiqua"/>
              </w:rPr>
            </w:pPr>
          </w:p>
        </w:tc>
        <w:tc>
          <w:tcPr>
            <w:tcW w:w="1350" w:type="dxa"/>
          </w:tcPr>
          <w:p w:rsidR="00920CAA" w:rsidRPr="002C3839" w:rsidRDefault="00920CAA" w:rsidP="00920CAA">
            <w:pPr>
              <w:jc w:val="right"/>
              <w:rPr>
                <w:rFonts w:ascii="Book Antiqua" w:hAnsi="Book Antiqua"/>
              </w:rPr>
            </w:pPr>
          </w:p>
        </w:tc>
        <w:tc>
          <w:tcPr>
            <w:tcW w:w="1559" w:type="dxa"/>
          </w:tcPr>
          <w:p w:rsidR="00920CAA" w:rsidRPr="002C3839" w:rsidRDefault="00920CAA" w:rsidP="00920CAA">
            <w:pPr>
              <w:jc w:val="right"/>
              <w:rPr>
                <w:rFonts w:ascii="Book Antiqua" w:hAnsi="Book Antiqua"/>
              </w:rPr>
            </w:pPr>
          </w:p>
        </w:tc>
        <w:tc>
          <w:tcPr>
            <w:tcW w:w="1141" w:type="dxa"/>
          </w:tcPr>
          <w:p w:rsidR="00920CAA" w:rsidRPr="002C3839" w:rsidRDefault="00920CAA" w:rsidP="00920CAA">
            <w:pPr>
              <w:jc w:val="right"/>
              <w:rPr>
                <w:rFonts w:ascii="Book Antiqua" w:hAnsi="Book Antiqua"/>
              </w:rPr>
            </w:pPr>
          </w:p>
        </w:tc>
      </w:tr>
      <w:tr w:rsidR="00920CAA" w:rsidRPr="002C3839" w:rsidTr="003C4FB4">
        <w:tc>
          <w:tcPr>
            <w:tcW w:w="4518" w:type="dxa"/>
          </w:tcPr>
          <w:p w:rsidR="00920CAA" w:rsidRPr="002C3839" w:rsidRDefault="00920CAA" w:rsidP="00920CAA">
            <w:pPr>
              <w:rPr>
                <w:rFonts w:ascii="Book Antiqua" w:hAnsi="Book Antiqua"/>
              </w:rPr>
            </w:pPr>
            <w:r w:rsidRPr="002C3839">
              <w:rPr>
                <w:rFonts w:ascii="Book Antiqua" w:hAnsi="Book Antiqua"/>
              </w:rPr>
              <w:t>Dividend payables</w:t>
            </w:r>
          </w:p>
        </w:tc>
        <w:tc>
          <w:tcPr>
            <w:tcW w:w="1440" w:type="dxa"/>
          </w:tcPr>
          <w:p w:rsidR="00920CAA" w:rsidRPr="002C3839" w:rsidRDefault="00920CAA" w:rsidP="00920CAA">
            <w:pPr>
              <w:jc w:val="right"/>
              <w:rPr>
                <w:rFonts w:ascii="Book Antiqua" w:hAnsi="Book Antiqua"/>
              </w:rPr>
            </w:pPr>
            <w:r w:rsidRPr="002C3839">
              <w:rPr>
                <w:rFonts w:ascii="Book Antiqua" w:hAnsi="Book Antiqua"/>
              </w:rPr>
              <w:t>-</w:t>
            </w:r>
          </w:p>
        </w:tc>
        <w:tc>
          <w:tcPr>
            <w:tcW w:w="1350" w:type="dxa"/>
          </w:tcPr>
          <w:p w:rsidR="00920CAA" w:rsidRPr="002C3839" w:rsidRDefault="00920CAA" w:rsidP="00920CAA">
            <w:pPr>
              <w:jc w:val="right"/>
              <w:rPr>
                <w:rFonts w:ascii="Book Antiqua" w:hAnsi="Book Antiqua"/>
              </w:rPr>
            </w:pPr>
            <w:r w:rsidRPr="007A567E">
              <w:rPr>
                <w:rFonts w:ascii="Book Antiqua" w:hAnsi="Book Antiqua"/>
              </w:rPr>
              <w:t>(</w:t>
            </w:r>
            <w:r>
              <w:rPr>
                <w:rFonts w:ascii="Book Antiqua" w:hAnsi="Book Antiqua"/>
              </w:rPr>
              <w:t>9</w:t>
            </w:r>
            <w:r w:rsidRPr="007A567E">
              <w:rPr>
                <w:rFonts w:ascii="Book Antiqua" w:hAnsi="Book Antiqua"/>
              </w:rPr>
              <w:t>,</w:t>
            </w:r>
            <w:r>
              <w:rPr>
                <w:rFonts w:ascii="Book Antiqua" w:hAnsi="Book Antiqua"/>
              </w:rPr>
              <w:t>2</w:t>
            </w:r>
            <w:r w:rsidRPr="007A567E">
              <w:rPr>
                <w:rFonts w:ascii="Book Antiqua" w:hAnsi="Book Antiqua"/>
              </w:rPr>
              <w:t>00)</w:t>
            </w:r>
          </w:p>
        </w:tc>
        <w:tc>
          <w:tcPr>
            <w:tcW w:w="1559" w:type="dxa"/>
          </w:tcPr>
          <w:p w:rsidR="00920CAA" w:rsidRPr="002C3839" w:rsidRDefault="00920CAA" w:rsidP="00920CAA">
            <w:pPr>
              <w:jc w:val="right"/>
              <w:rPr>
                <w:rFonts w:ascii="Book Antiqua" w:hAnsi="Book Antiqua"/>
              </w:rPr>
            </w:pPr>
            <w:r>
              <w:rPr>
                <w:rFonts w:ascii="Book Antiqua" w:hAnsi="Book Antiqua"/>
              </w:rPr>
              <w:t>-</w:t>
            </w:r>
          </w:p>
        </w:tc>
        <w:tc>
          <w:tcPr>
            <w:tcW w:w="1141" w:type="dxa"/>
          </w:tcPr>
          <w:p w:rsidR="00920CAA" w:rsidRPr="002C3839" w:rsidRDefault="00920CAA" w:rsidP="00920CAA">
            <w:pPr>
              <w:jc w:val="right"/>
              <w:rPr>
                <w:rFonts w:ascii="Book Antiqua" w:hAnsi="Book Antiqua"/>
              </w:rPr>
            </w:pPr>
            <w:r w:rsidRPr="007A567E">
              <w:rPr>
                <w:rFonts w:ascii="Book Antiqua" w:hAnsi="Book Antiqua"/>
              </w:rPr>
              <w:t>(</w:t>
            </w:r>
            <w:r>
              <w:rPr>
                <w:rFonts w:ascii="Book Antiqua" w:hAnsi="Book Antiqua"/>
              </w:rPr>
              <w:t>9</w:t>
            </w:r>
            <w:r w:rsidRPr="007A567E">
              <w:rPr>
                <w:rFonts w:ascii="Book Antiqua" w:hAnsi="Book Antiqua"/>
              </w:rPr>
              <w:t>,</w:t>
            </w:r>
            <w:r>
              <w:rPr>
                <w:rFonts w:ascii="Book Antiqua" w:hAnsi="Book Antiqua"/>
              </w:rPr>
              <w:t>20</w:t>
            </w:r>
            <w:r w:rsidRPr="007A567E">
              <w:rPr>
                <w:rFonts w:ascii="Book Antiqua" w:hAnsi="Book Antiqua"/>
              </w:rPr>
              <w:t>0)</w:t>
            </w:r>
          </w:p>
        </w:tc>
      </w:tr>
      <w:tr w:rsidR="003C4FB4" w:rsidRPr="002C3839" w:rsidTr="003C4FB4">
        <w:tc>
          <w:tcPr>
            <w:tcW w:w="4518" w:type="dxa"/>
            <w:tcBorders>
              <w:bottom w:val="double" w:sz="4" w:space="0" w:color="auto"/>
            </w:tcBorders>
          </w:tcPr>
          <w:p w:rsidR="003C4FB4" w:rsidRPr="002C3839" w:rsidRDefault="003C4FB4" w:rsidP="00A81EE0">
            <w:pPr>
              <w:rPr>
                <w:rFonts w:ascii="Book Antiqua" w:hAnsi="Book Antiqua"/>
                <w:b/>
              </w:rPr>
            </w:pPr>
          </w:p>
        </w:tc>
        <w:tc>
          <w:tcPr>
            <w:tcW w:w="1440" w:type="dxa"/>
            <w:tcBorders>
              <w:bottom w:val="double" w:sz="4" w:space="0" w:color="auto"/>
            </w:tcBorders>
          </w:tcPr>
          <w:p w:rsidR="003C4FB4" w:rsidRPr="002C3839" w:rsidRDefault="003C4FB4" w:rsidP="00A81EE0">
            <w:pPr>
              <w:jc w:val="right"/>
              <w:rPr>
                <w:rFonts w:ascii="Book Antiqua" w:hAnsi="Book Antiqua"/>
              </w:rPr>
            </w:pPr>
          </w:p>
        </w:tc>
        <w:tc>
          <w:tcPr>
            <w:tcW w:w="1350" w:type="dxa"/>
            <w:tcBorders>
              <w:bottom w:val="double" w:sz="4" w:space="0" w:color="auto"/>
            </w:tcBorders>
          </w:tcPr>
          <w:p w:rsidR="003C4FB4" w:rsidRPr="002C3839" w:rsidRDefault="003C4FB4" w:rsidP="00A81EE0">
            <w:pPr>
              <w:jc w:val="right"/>
              <w:rPr>
                <w:rFonts w:ascii="Book Antiqua" w:hAnsi="Book Antiqua"/>
              </w:rPr>
            </w:pPr>
          </w:p>
        </w:tc>
        <w:tc>
          <w:tcPr>
            <w:tcW w:w="1559" w:type="dxa"/>
            <w:tcBorders>
              <w:bottom w:val="double" w:sz="4" w:space="0" w:color="auto"/>
            </w:tcBorders>
          </w:tcPr>
          <w:p w:rsidR="003C4FB4" w:rsidRPr="002C3839" w:rsidRDefault="003C4FB4" w:rsidP="00A81EE0">
            <w:pPr>
              <w:jc w:val="right"/>
              <w:rPr>
                <w:rFonts w:ascii="Book Antiqua" w:hAnsi="Book Antiqua"/>
              </w:rPr>
            </w:pPr>
          </w:p>
        </w:tc>
        <w:tc>
          <w:tcPr>
            <w:tcW w:w="1141" w:type="dxa"/>
            <w:tcBorders>
              <w:bottom w:val="double" w:sz="4" w:space="0" w:color="auto"/>
            </w:tcBorders>
          </w:tcPr>
          <w:p w:rsidR="003C4FB4" w:rsidRPr="002C3839" w:rsidRDefault="003C4FB4" w:rsidP="00A81EE0">
            <w:pPr>
              <w:jc w:val="right"/>
              <w:rPr>
                <w:rFonts w:ascii="Book Antiqua" w:hAnsi="Book Antiqua"/>
              </w:rPr>
            </w:pPr>
          </w:p>
        </w:tc>
      </w:tr>
      <w:tr w:rsidR="003C4FB4" w:rsidRPr="002C3839" w:rsidTr="003C4FB4">
        <w:tc>
          <w:tcPr>
            <w:tcW w:w="4518" w:type="dxa"/>
            <w:tcBorders>
              <w:top w:val="double" w:sz="4" w:space="0" w:color="auto"/>
              <w:bottom w:val="double" w:sz="4" w:space="0" w:color="auto"/>
            </w:tcBorders>
          </w:tcPr>
          <w:p w:rsidR="003C4FB4" w:rsidRPr="002C3839" w:rsidRDefault="003C4FB4" w:rsidP="00A81EE0">
            <w:pPr>
              <w:rPr>
                <w:rFonts w:ascii="Book Antiqua" w:hAnsi="Book Antiqua"/>
                <w:b/>
              </w:rPr>
            </w:pPr>
            <w:r w:rsidRPr="002C3839">
              <w:rPr>
                <w:rFonts w:ascii="Book Antiqua" w:hAnsi="Book Antiqua"/>
                <w:b/>
              </w:rPr>
              <w:t xml:space="preserve">Closing balance at 31 </w:t>
            </w:r>
            <w:r w:rsidR="00751232">
              <w:rPr>
                <w:rFonts w:ascii="Book Antiqua" w:hAnsi="Book Antiqua"/>
                <w:b/>
              </w:rPr>
              <w:t>March</w:t>
            </w:r>
            <w:r w:rsidRPr="002C3839">
              <w:rPr>
                <w:rFonts w:ascii="Book Antiqua" w:hAnsi="Book Antiqua"/>
                <w:b/>
              </w:rPr>
              <w:t>, 20</w:t>
            </w:r>
            <w:r w:rsidR="00751232">
              <w:rPr>
                <w:rFonts w:ascii="Book Antiqua" w:hAnsi="Book Antiqua"/>
                <w:b/>
              </w:rPr>
              <w:t>20</w:t>
            </w:r>
          </w:p>
        </w:tc>
        <w:tc>
          <w:tcPr>
            <w:tcW w:w="1440" w:type="dxa"/>
            <w:tcBorders>
              <w:top w:val="double" w:sz="4" w:space="0" w:color="auto"/>
              <w:bottom w:val="double" w:sz="4" w:space="0" w:color="auto"/>
            </w:tcBorders>
          </w:tcPr>
          <w:p w:rsidR="003C4FB4" w:rsidRPr="002C3839" w:rsidRDefault="003C4FB4" w:rsidP="00A81EE0">
            <w:pPr>
              <w:jc w:val="right"/>
              <w:rPr>
                <w:rFonts w:ascii="Book Antiqua" w:hAnsi="Book Antiqua"/>
                <w:b/>
              </w:rPr>
            </w:pPr>
            <w:r w:rsidRPr="002C3839">
              <w:rPr>
                <w:rFonts w:ascii="Book Antiqua" w:hAnsi="Book Antiqua"/>
                <w:b/>
              </w:rPr>
              <w:t>890,818</w:t>
            </w:r>
          </w:p>
        </w:tc>
        <w:tc>
          <w:tcPr>
            <w:tcW w:w="1350" w:type="dxa"/>
            <w:tcBorders>
              <w:top w:val="double" w:sz="4" w:space="0" w:color="auto"/>
              <w:bottom w:val="double" w:sz="4" w:space="0" w:color="auto"/>
            </w:tcBorders>
          </w:tcPr>
          <w:p w:rsidR="003C4FB4" w:rsidRPr="002C3839" w:rsidRDefault="003C4FB4" w:rsidP="00A81EE0">
            <w:pPr>
              <w:jc w:val="right"/>
              <w:rPr>
                <w:rFonts w:ascii="Book Antiqua" w:hAnsi="Book Antiqua"/>
                <w:b/>
              </w:rPr>
            </w:pPr>
            <w:r w:rsidRPr="002C3839">
              <w:rPr>
                <w:rFonts w:ascii="Book Antiqua" w:hAnsi="Book Antiqua"/>
                <w:b/>
              </w:rPr>
              <w:t>4</w:t>
            </w:r>
            <w:r w:rsidR="00920CAA">
              <w:rPr>
                <w:rFonts w:ascii="Book Antiqua" w:hAnsi="Book Antiqua"/>
                <w:b/>
              </w:rPr>
              <w:t>61</w:t>
            </w:r>
            <w:r w:rsidRPr="002C3839">
              <w:rPr>
                <w:rFonts w:ascii="Book Antiqua" w:hAnsi="Book Antiqua"/>
                <w:b/>
              </w:rPr>
              <w:t>,</w:t>
            </w:r>
            <w:r w:rsidR="00920CAA">
              <w:rPr>
                <w:rFonts w:ascii="Book Antiqua" w:hAnsi="Book Antiqua"/>
                <w:b/>
              </w:rPr>
              <w:t>151</w:t>
            </w:r>
          </w:p>
        </w:tc>
        <w:tc>
          <w:tcPr>
            <w:tcW w:w="1559" w:type="dxa"/>
            <w:tcBorders>
              <w:top w:val="double" w:sz="4" w:space="0" w:color="auto"/>
              <w:bottom w:val="double" w:sz="4" w:space="0" w:color="auto"/>
            </w:tcBorders>
          </w:tcPr>
          <w:p w:rsidR="003C4FB4" w:rsidRPr="002C3839" w:rsidRDefault="00F861DD" w:rsidP="00A81EE0">
            <w:pPr>
              <w:jc w:val="right"/>
              <w:rPr>
                <w:rFonts w:ascii="Book Antiqua" w:hAnsi="Book Antiqua"/>
                <w:b/>
              </w:rPr>
            </w:pPr>
            <w:r w:rsidRPr="002C3839">
              <w:rPr>
                <w:rFonts w:ascii="Book Antiqua" w:hAnsi="Book Antiqua"/>
                <w:b/>
              </w:rPr>
              <w:t>-</w:t>
            </w:r>
          </w:p>
        </w:tc>
        <w:tc>
          <w:tcPr>
            <w:tcW w:w="1141" w:type="dxa"/>
            <w:tcBorders>
              <w:top w:val="double" w:sz="4" w:space="0" w:color="auto"/>
              <w:bottom w:val="double" w:sz="4" w:space="0" w:color="auto"/>
            </w:tcBorders>
          </w:tcPr>
          <w:p w:rsidR="003C4FB4" w:rsidRPr="002C3839" w:rsidRDefault="003C4FB4" w:rsidP="00A81EE0">
            <w:pPr>
              <w:jc w:val="right"/>
              <w:rPr>
                <w:rFonts w:ascii="Book Antiqua" w:hAnsi="Book Antiqua"/>
                <w:b/>
              </w:rPr>
            </w:pPr>
            <w:r w:rsidRPr="002C3839">
              <w:rPr>
                <w:rFonts w:ascii="Book Antiqua" w:hAnsi="Book Antiqua"/>
                <w:b/>
              </w:rPr>
              <w:t>1,3</w:t>
            </w:r>
            <w:r w:rsidR="00920CAA">
              <w:rPr>
                <w:rFonts w:ascii="Book Antiqua" w:hAnsi="Book Antiqua"/>
                <w:b/>
              </w:rPr>
              <w:t>51</w:t>
            </w:r>
            <w:r w:rsidRPr="002C3839">
              <w:rPr>
                <w:rFonts w:ascii="Book Antiqua" w:hAnsi="Book Antiqua"/>
                <w:b/>
              </w:rPr>
              <w:t>,</w:t>
            </w:r>
            <w:r w:rsidR="00920CAA">
              <w:rPr>
                <w:rFonts w:ascii="Book Antiqua" w:hAnsi="Book Antiqua"/>
                <w:b/>
              </w:rPr>
              <w:t>969</w:t>
            </w:r>
          </w:p>
        </w:tc>
      </w:tr>
    </w:tbl>
    <w:p w:rsidR="00694B86" w:rsidRPr="002C3839" w:rsidRDefault="00694B86" w:rsidP="006C1D32">
      <w:pPr>
        <w:jc w:val="both"/>
        <w:rPr>
          <w:rFonts w:ascii="Book Antiqua" w:hAnsi="Book Antiqua"/>
        </w:rPr>
      </w:pPr>
    </w:p>
    <w:p w:rsidR="00694B86" w:rsidRPr="002C3839" w:rsidRDefault="00694B86">
      <w:pPr>
        <w:ind w:left="567" w:hanging="567"/>
        <w:jc w:val="both"/>
        <w:rPr>
          <w:rFonts w:ascii="Book Antiqua" w:hAnsi="Book Antiqua"/>
        </w:rPr>
      </w:pPr>
    </w:p>
    <w:p w:rsidR="009D3C49" w:rsidRPr="002C3839" w:rsidRDefault="00E71B46" w:rsidP="009D3C49">
      <w:pPr>
        <w:ind w:left="720" w:hanging="720"/>
        <w:jc w:val="both"/>
        <w:rPr>
          <w:rFonts w:ascii="Book Antiqua" w:hAnsi="Book Antiqua"/>
        </w:rPr>
      </w:pPr>
      <w:r w:rsidRPr="002C3839">
        <w:rPr>
          <w:rFonts w:ascii="Book Antiqua" w:hAnsi="Book Antiqua"/>
        </w:rPr>
        <w:t xml:space="preserve">Note: </w:t>
      </w:r>
      <w:proofErr w:type="gramStart"/>
      <w:r w:rsidRPr="002C3839">
        <w:rPr>
          <w:rFonts w:ascii="Book Antiqua" w:hAnsi="Book Antiqua"/>
          <w:vertAlign w:val="superscript"/>
        </w:rPr>
        <w:t>1</w:t>
      </w:r>
      <w:r w:rsidR="009D3C49" w:rsidRPr="002C3839">
        <w:rPr>
          <w:rFonts w:ascii="Book Antiqua" w:hAnsi="Book Antiqua"/>
          <w:vertAlign w:val="superscript"/>
        </w:rPr>
        <w:t xml:space="preserve">  </w:t>
      </w:r>
      <w:r w:rsidR="009D3C49" w:rsidRPr="002C3839">
        <w:rPr>
          <w:rFonts w:ascii="Book Antiqua" w:hAnsi="Book Antiqua"/>
          <w:vertAlign w:val="superscript"/>
        </w:rPr>
        <w:tab/>
      </w:r>
      <w:proofErr w:type="gramEnd"/>
      <w:r w:rsidR="009D3C49" w:rsidRPr="002C3839">
        <w:rPr>
          <w:rFonts w:ascii="Book Antiqua" w:hAnsi="Book Antiqua"/>
        </w:rPr>
        <w:t xml:space="preserve">The foreign currency translation arises due to exchange difference on translation of the financial statements of a foreign entity. </w:t>
      </w:r>
    </w:p>
    <w:p w:rsidR="009D3C49" w:rsidRPr="002C3839" w:rsidRDefault="00E71B46" w:rsidP="00920CAA">
      <w:pPr>
        <w:ind w:left="720" w:hanging="720"/>
        <w:jc w:val="both"/>
        <w:rPr>
          <w:rFonts w:ascii="Book Antiqua" w:hAnsi="Book Antiqua"/>
        </w:rPr>
      </w:pPr>
      <w:r w:rsidRPr="002C3839">
        <w:rPr>
          <w:rFonts w:ascii="Book Antiqua" w:hAnsi="Book Antiqua"/>
          <w:vertAlign w:val="superscript"/>
        </w:rPr>
        <w:t xml:space="preserve"> </w:t>
      </w:r>
      <w:r w:rsidRPr="002C3839">
        <w:rPr>
          <w:rFonts w:ascii="Book Antiqua" w:hAnsi="Book Antiqua"/>
        </w:rPr>
        <w:tab/>
      </w:r>
    </w:p>
    <w:p w:rsidR="00694B86" w:rsidRPr="002C3839" w:rsidRDefault="00694B86">
      <w:pPr>
        <w:ind w:left="567" w:hanging="567"/>
        <w:jc w:val="both"/>
        <w:rPr>
          <w:rFonts w:ascii="Book Antiqua" w:hAnsi="Book Antiqua"/>
        </w:rPr>
      </w:pPr>
    </w:p>
    <w:p w:rsidR="00694B86" w:rsidRPr="002C3839" w:rsidRDefault="00694B86">
      <w:pPr>
        <w:ind w:left="567" w:hanging="567"/>
        <w:jc w:val="both"/>
        <w:rPr>
          <w:rFonts w:ascii="Book Antiqua" w:hAnsi="Book Antiqua"/>
        </w:rPr>
      </w:pPr>
    </w:p>
    <w:p w:rsidR="00694B86" w:rsidRPr="002C3839" w:rsidRDefault="00694B86">
      <w:pPr>
        <w:ind w:left="567" w:hanging="567"/>
        <w:jc w:val="both"/>
        <w:rPr>
          <w:rFonts w:ascii="Book Antiqua" w:hAnsi="Book Antiqua"/>
        </w:rPr>
      </w:pPr>
    </w:p>
    <w:p w:rsidR="00694B86" w:rsidRPr="002C3839" w:rsidRDefault="00694B86">
      <w:pPr>
        <w:ind w:left="567" w:hanging="567"/>
        <w:jc w:val="both"/>
        <w:rPr>
          <w:rFonts w:ascii="Book Antiqua" w:hAnsi="Book Antiqua"/>
        </w:rPr>
      </w:pPr>
    </w:p>
    <w:p w:rsidR="008D0BA6" w:rsidRPr="002C3839" w:rsidRDefault="008D0BA6" w:rsidP="00DC3571">
      <w:pPr>
        <w:rPr>
          <w:rFonts w:ascii="Book Antiqua" w:hAnsi="Book Antiqua"/>
          <w:b/>
          <w:sz w:val="24"/>
        </w:rPr>
      </w:pPr>
    </w:p>
    <w:p w:rsidR="00754D26" w:rsidRDefault="00754D26" w:rsidP="00BF5502">
      <w:pPr>
        <w:rPr>
          <w:rFonts w:ascii="Book Antiqua" w:hAnsi="Book Antiqua"/>
          <w:b/>
          <w:sz w:val="24"/>
        </w:rPr>
      </w:pPr>
    </w:p>
    <w:p w:rsidR="00920CAA" w:rsidRDefault="00920CAA" w:rsidP="00BF5502">
      <w:pPr>
        <w:rPr>
          <w:rFonts w:ascii="Book Antiqua" w:hAnsi="Book Antiqua"/>
          <w:b/>
          <w:sz w:val="24"/>
        </w:rPr>
      </w:pPr>
    </w:p>
    <w:p w:rsidR="00920CAA" w:rsidRDefault="00920CAA" w:rsidP="00BF5502">
      <w:pPr>
        <w:rPr>
          <w:rFonts w:ascii="Book Antiqua" w:hAnsi="Book Antiqua"/>
          <w:b/>
          <w:sz w:val="24"/>
        </w:rPr>
      </w:pPr>
    </w:p>
    <w:p w:rsidR="00920CAA" w:rsidRDefault="00920CAA" w:rsidP="00BF5502">
      <w:pPr>
        <w:rPr>
          <w:rFonts w:ascii="Book Antiqua" w:hAnsi="Book Antiqua"/>
          <w:b/>
          <w:sz w:val="24"/>
        </w:rPr>
      </w:pPr>
    </w:p>
    <w:p w:rsidR="00920CAA" w:rsidRDefault="00920CAA" w:rsidP="00BF5502">
      <w:pPr>
        <w:rPr>
          <w:rFonts w:ascii="Book Antiqua" w:hAnsi="Book Antiqua"/>
          <w:b/>
          <w:sz w:val="24"/>
        </w:rPr>
      </w:pPr>
    </w:p>
    <w:p w:rsidR="00920CAA" w:rsidRDefault="00920CAA" w:rsidP="00BF5502">
      <w:pPr>
        <w:rPr>
          <w:rFonts w:ascii="Book Antiqua" w:hAnsi="Book Antiqua"/>
          <w:b/>
          <w:sz w:val="24"/>
        </w:rPr>
      </w:pPr>
    </w:p>
    <w:p w:rsidR="00920CAA" w:rsidRDefault="00920CAA" w:rsidP="00BF5502">
      <w:pPr>
        <w:rPr>
          <w:rFonts w:ascii="Book Antiqua" w:hAnsi="Book Antiqua"/>
          <w:b/>
          <w:sz w:val="24"/>
        </w:rPr>
      </w:pPr>
    </w:p>
    <w:p w:rsidR="00920CAA" w:rsidRPr="002C3839" w:rsidRDefault="00920CAA" w:rsidP="00BF5502">
      <w:pPr>
        <w:rPr>
          <w:rFonts w:ascii="Book Antiqua" w:hAnsi="Book Antiqua"/>
          <w:b/>
          <w:sz w:val="24"/>
        </w:rPr>
      </w:pPr>
    </w:p>
    <w:p w:rsidR="00CA2804" w:rsidRPr="002C3839" w:rsidRDefault="00754D26" w:rsidP="00DC74EF">
      <w:pPr>
        <w:jc w:val="both"/>
        <w:rPr>
          <w:rFonts w:ascii="Book Antiqua" w:hAnsi="Book Antiqua"/>
          <w:b/>
        </w:rPr>
      </w:pPr>
      <w:r w:rsidRPr="002C3839">
        <w:rPr>
          <w:rFonts w:ascii="Book Antiqua" w:hAnsi="Book Antiqua"/>
          <w:b/>
        </w:rPr>
        <w:t>The unaudited condensed consolidated statement</w:t>
      </w:r>
      <w:r w:rsidR="00A45493" w:rsidRPr="002C3839">
        <w:rPr>
          <w:rFonts w:ascii="Book Antiqua" w:hAnsi="Book Antiqua"/>
          <w:b/>
        </w:rPr>
        <w:t>s</w:t>
      </w:r>
      <w:r w:rsidRPr="002C3839">
        <w:rPr>
          <w:rFonts w:ascii="Book Antiqua" w:hAnsi="Book Antiqua"/>
          <w:b/>
        </w:rPr>
        <w:t xml:space="preserve"> of changes in equity should be read in conjunction with the audited financial statements of the Group for the year ended 31 </w:t>
      </w:r>
      <w:r w:rsidR="008D0BA6" w:rsidRPr="002C3839">
        <w:rPr>
          <w:rFonts w:ascii="Book Antiqua" w:hAnsi="Book Antiqua"/>
          <w:b/>
        </w:rPr>
        <w:t>December</w:t>
      </w:r>
      <w:r w:rsidRPr="002C3839">
        <w:rPr>
          <w:rFonts w:ascii="Book Antiqua" w:hAnsi="Book Antiqua"/>
          <w:b/>
        </w:rPr>
        <w:t>, 20</w:t>
      </w:r>
      <w:r w:rsidR="00751232">
        <w:rPr>
          <w:rFonts w:ascii="Book Antiqua" w:hAnsi="Book Antiqua"/>
          <w:b/>
        </w:rPr>
        <w:t>20</w:t>
      </w:r>
      <w:r w:rsidRPr="002C3839">
        <w:rPr>
          <w:rFonts w:ascii="Book Antiqua" w:hAnsi="Book Antiqua"/>
          <w:b/>
        </w:rPr>
        <w:t xml:space="preserve"> and the accompanying explanatory notes attached to the interim financial statements.</w:t>
      </w:r>
      <w:r w:rsidR="0084226F" w:rsidRPr="002C3839">
        <w:rPr>
          <w:rFonts w:ascii="Book Antiqua" w:hAnsi="Book Antiqua"/>
          <w:b/>
          <w:sz w:val="24"/>
        </w:rPr>
        <w:t xml:space="preserve"> </w:t>
      </w:r>
    </w:p>
    <w:p w:rsidR="001D2014" w:rsidRDefault="001D2014" w:rsidP="004D2C3E">
      <w:pPr>
        <w:rPr>
          <w:rFonts w:ascii="Book Antiqua" w:hAnsi="Book Antiqua"/>
          <w:b/>
          <w:sz w:val="24"/>
        </w:rPr>
      </w:pPr>
    </w:p>
    <w:p w:rsidR="00920CAA" w:rsidRPr="002C3839" w:rsidRDefault="00920CAA" w:rsidP="004D2C3E">
      <w:pPr>
        <w:rPr>
          <w:rFonts w:ascii="Book Antiqua" w:hAnsi="Book Antiqua"/>
          <w:b/>
          <w:sz w:val="24"/>
        </w:rPr>
      </w:pPr>
    </w:p>
    <w:p w:rsidR="0084226F" w:rsidRPr="002C3839" w:rsidRDefault="0084226F" w:rsidP="00663901">
      <w:pPr>
        <w:jc w:val="center"/>
        <w:rPr>
          <w:rFonts w:ascii="Book Antiqua" w:hAnsi="Book Antiqua"/>
          <w:b/>
          <w:sz w:val="24"/>
        </w:rPr>
      </w:pPr>
      <w:r w:rsidRPr="002C3839">
        <w:rPr>
          <w:rFonts w:ascii="Book Antiqua" w:hAnsi="Book Antiqua"/>
          <w:b/>
          <w:sz w:val="24"/>
        </w:rPr>
        <w:t xml:space="preserve">UNAUDITED </w:t>
      </w:r>
      <w:r w:rsidRPr="002C3839">
        <w:rPr>
          <w:rFonts w:ascii="Book Antiqua" w:hAnsi="Book Antiqua"/>
          <w:b/>
          <w:caps/>
          <w:sz w:val="24"/>
          <w:szCs w:val="24"/>
        </w:rPr>
        <w:t>Condensed consolidated STATEMENT</w:t>
      </w:r>
      <w:r w:rsidR="00663901" w:rsidRPr="002C3839">
        <w:rPr>
          <w:rFonts w:ascii="Book Antiqua" w:hAnsi="Book Antiqua"/>
          <w:b/>
          <w:caps/>
          <w:sz w:val="24"/>
          <w:szCs w:val="24"/>
        </w:rPr>
        <w:t>s</w:t>
      </w:r>
      <w:r w:rsidRPr="002C3839">
        <w:rPr>
          <w:rFonts w:ascii="Book Antiqua" w:hAnsi="Book Antiqua"/>
          <w:b/>
          <w:caps/>
          <w:sz w:val="24"/>
          <w:szCs w:val="24"/>
        </w:rPr>
        <w:t xml:space="preserve"> OF CASH FLOW</w:t>
      </w:r>
    </w:p>
    <w:p w:rsidR="0084226F" w:rsidRPr="002C3839" w:rsidRDefault="0084226F" w:rsidP="0003230F">
      <w:pPr>
        <w:jc w:val="center"/>
        <w:rPr>
          <w:rFonts w:ascii="Book Antiqua" w:hAnsi="Book Antiqua"/>
          <w:b/>
          <w:sz w:val="24"/>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ED549F" w:rsidRPr="002C3839">
        <w:rPr>
          <w:rFonts w:ascii="Book Antiqua" w:hAnsi="Book Antiqua"/>
          <w:b/>
          <w:sz w:val="24"/>
        </w:rPr>
        <w:t>T</w:t>
      </w:r>
      <w:r w:rsidR="00751232">
        <w:rPr>
          <w:rFonts w:ascii="Book Antiqua" w:hAnsi="Book Antiqua"/>
          <w:b/>
          <w:sz w:val="24"/>
        </w:rPr>
        <w:t>HREE</w:t>
      </w:r>
      <w:r w:rsidR="003B34D8" w:rsidRPr="002C3839">
        <w:rPr>
          <w:rFonts w:ascii="Book Antiqua" w:hAnsi="Book Antiqua"/>
          <w:b/>
          <w:sz w:val="24"/>
        </w:rPr>
        <w:t xml:space="preserve"> </w:t>
      </w:r>
      <w:r w:rsidR="008D0BA6" w:rsidRPr="002C3839">
        <w:rPr>
          <w:rFonts w:ascii="Book Antiqua" w:hAnsi="Book Antiqua"/>
          <w:b/>
          <w:sz w:val="24"/>
        </w:rPr>
        <w:t>MONTHS</w:t>
      </w:r>
      <w:r w:rsidR="003B34D8" w:rsidRPr="002C3839">
        <w:rPr>
          <w:rFonts w:ascii="Book Antiqua" w:hAnsi="Book Antiqua"/>
          <w:b/>
          <w:sz w:val="24"/>
        </w:rPr>
        <w:t xml:space="preserve"> </w:t>
      </w:r>
      <w:r w:rsidR="008D0BA6" w:rsidRPr="002C3839">
        <w:rPr>
          <w:rFonts w:ascii="Book Antiqua" w:hAnsi="Book Antiqua"/>
          <w:b/>
          <w:sz w:val="24"/>
        </w:rPr>
        <w:t xml:space="preserve">ENDED </w:t>
      </w:r>
      <w:r w:rsidR="003B34D8" w:rsidRPr="002C3839">
        <w:rPr>
          <w:rFonts w:ascii="Book Antiqua" w:hAnsi="Book Antiqua"/>
          <w:b/>
          <w:sz w:val="24"/>
        </w:rPr>
        <w:t>3</w:t>
      </w:r>
      <w:r w:rsidR="00ED549F" w:rsidRPr="002C3839">
        <w:rPr>
          <w:rFonts w:ascii="Book Antiqua" w:hAnsi="Book Antiqua"/>
          <w:b/>
          <w:sz w:val="24"/>
        </w:rPr>
        <w:t>1</w:t>
      </w:r>
      <w:r w:rsidR="003B34D8" w:rsidRPr="002C3839">
        <w:rPr>
          <w:rFonts w:ascii="Book Antiqua" w:hAnsi="Book Antiqua"/>
          <w:b/>
          <w:sz w:val="24"/>
        </w:rPr>
        <w:t xml:space="preserve"> </w:t>
      </w:r>
      <w:r w:rsidR="00751232">
        <w:rPr>
          <w:rFonts w:ascii="Book Antiqua" w:hAnsi="Book Antiqua"/>
          <w:b/>
          <w:sz w:val="24"/>
        </w:rPr>
        <w:t>MARCH</w:t>
      </w:r>
      <w:r w:rsidRPr="002C3839">
        <w:rPr>
          <w:rFonts w:ascii="Book Antiqua" w:hAnsi="Book Antiqua"/>
          <w:b/>
          <w:sz w:val="24"/>
        </w:rPr>
        <w:t xml:space="preserve"> 20</w:t>
      </w:r>
      <w:r w:rsidR="00F03B9E" w:rsidRPr="002C3839">
        <w:rPr>
          <w:rFonts w:ascii="Book Antiqua" w:hAnsi="Book Antiqua"/>
          <w:b/>
          <w:sz w:val="24"/>
        </w:rPr>
        <w:t>2</w:t>
      </w:r>
      <w:r w:rsidR="00751232">
        <w:rPr>
          <w:rFonts w:ascii="Book Antiqua" w:hAnsi="Book Antiqua"/>
          <w:b/>
          <w:sz w:val="24"/>
        </w:rPr>
        <w:t>1</w:t>
      </w:r>
      <w:r w:rsidR="00B127F5" w:rsidRPr="002C3839">
        <w:rPr>
          <w:rFonts w:ascii="Book Antiqua" w:hAnsi="Book Antiqua"/>
          <w:b/>
          <w:sz w:val="24"/>
        </w:rPr>
        <w:t xml:space="preserve"> &amp; 3</w:t>
      </w:r>
      <w:r w:rsidR="00ED549F" w:rsidRPr="002C3839">
        <w:rPr>
          <w:rFonts w:ascii="Book Antiqua" w:hAnsi="Book Antiqua"/>
          <w:b/>
          <w:sz w:val="24"/>
        </w:rPr>
        <w:t>1</w:t>
      </w:r>
      <w:r w:rsidR="00B127F5" w:rsidRPr="002C3839">
        <w:rPr>
          <w:rFonts w:ascii="Book Antiqua" w:hAnsi="Book Antiqua"/>
          <w:b/>
          <w:sz w:val="24"/>
        </w:rPr>
        <w:t xml:space="preserve"> </w:t>
      </w:r>
      <w:r w:rsidR="00751232">
        <w:rPr>
          <w:rFonts w:ascii="Book Antiqua" w:hAnsi="Book Antiqua"/>
          <w:b/>
          <w:sz w:val="24"/>
        </w:rPr>
        <w:t>MARCH</w:t>
      </w:r>
      <w:r w:rsidR="00B127F5" w:rsidRPr="002C3839">
        <w:rPr>
          <w:rFonts w:ascii="Book Antiqua" w:hAnsi="Book Antiqua"/>
          <w:b/>
          <w:sz w:val="24"/>
        </w:rPr>
        <w:t xml:space="preserve"> 20</w:t>
      </w:r>
      <w:r w:rsidR="00751232">
        <w:rPr>
          <w:rFonts w:ascii="Book Antiqua" w:hAnsi="Book Antiqua"/>
          <w:b/>
          <w:sz w:val="24"/>
        </w:rPr>
        <w:t>20</w:t>
      </w:r>
      <w:r w:rsidR="009A4CD4" w:rsidRPr="002C3839">
        <w:rPr>
          <w:rFonts w:ascii="Book Antiqua" w:hAnsi="Book Antiqua"/>
          <w:b/>
          <w:sz w:val="24"/>
        </w:rPr>
        <w:t xml:space="preserve"> </w:t>
      </w:r>
    </w:p>
    <w:p w:rsidR="0003230F" w:rsidRPr="002C3839" w:rsidRDefault="0003230F" w:rsidP="0003230F">
      <w:pPr>
        <w:jc w:val="center"/>
        <w:rPr>
          <w:rFonts w:ascii="Book Antiqua" w:hAnsi="Book Antiqua"/>
          <w:b/>
          <w:sz w:val="10"/>
        </w:rPr>
      </w:pPr>
    </w:p>
    <w:tbl>
      <w:tblPr>
        <w:tblW w:w="10173" w:type="dxa"/>
        <w:tblLayout w:type="fixed"/>
        <w:tblLook w:val="0000" w:firstRow="0" w:lastRow="0" w:firstColumn="0" w:lastColumn="0" w:noHBand="0" w:noVBand="0"/>
      </w:tblPr>
      <w:tblGrid>
        <w:gridCol w:w="5920"/>
        <w:gridCol w:w="1985"/>
        <w:gridCol w:w="236"/>
        <w:gridCol w:w="2032"/>
      </w:tblGrid>
      <w:tr w:rsidR="00642B7B" w:rsidRPr="002C3839" w:rsidTr="00134FCA">
        <w:tc>
          <w:tcPr>
            <w:tcW w:w="5920" w:type="dxa"/>
            <w:tcBorders>
              <w:top w:val="single" w:sz="4" w:space="0" w:color="auto"/>
            </w:tcBorders>
          </w:tcPr>
          <w:p w:rsidR="00642B7B" w:rsidRPr="002C3839" w:rsidRDefault="00642B7B">
            <w:pPr>
              <w:jc w:val="center"/>
              <w:rPr>
                <w:rFonts w:ascii="Book Antiqua" w:hAnsi="Book Antiqua"/>
                <w:b/>
                <w:sz w:val="24"/>
              </w:rPr>
            </w:pPr>
          </w:p>
        </w:tc>
        <w:tc>
          <w:tcPr>
            <w:tcW w:w="1985" w:type="dxa"/>
            <w:tcBorders>
              <w:top w:val="single" w:sz="4" w:space="0" w:color="auto"/>
            </w:tcBorders>
          </w:tcPr>
          <w:p w:rsidR="00642B7B" w:rsidRPr="00F638BB" w:rsidRDefault="00751232">
            <w:pPr>
              <w:pStyle w:val="BodyText3"/>
              <w:jc w:val="right"/>
              <w:rPr>
                <w:rFonts w:ascii="Book Antiqua" w:hAnsi="Book Antiqua"/>
                <w:sz w:val="20"/>
                <w:lang w:eastAsia="en-US"/>
              </w:rPr>
            </w:pPr>
            <w:r w:rsidRPr="00F638BB">
              <w:rPr>
                <w:rFonts w:ascii="Book Antiqua" w:hAnsi="Book Antiqua"/>
                <w:sz w:val="20"/>
                <w:lang w:eastAsia="en-US"/>
              </w:rPr>
              <w:t>3</w:t>
            </w:r>
            <w:r w:rsidR="00642B7B" w:rsidRPr="00F638BB">
              <w:rPr>
                <w:rFonts w:ascii="Book Antiqua" w:hAnsi="Book Antiqua"/>
                <w:sz w:val="20"/>
                <w:lang w:eastAsia="en-US"/>
              </w:rPr>
              <w:t xml:space="preserve"> months ended</w:t>
            </w:r>
          </w:p>
        </w:tc>
        <w:tc>
          <w:tcPr>
            <w:tcW w:w="236" w:type="dxa"/>
            <w:tcBorders>
              <w:top w:val="single" w:sz="4" w:space="0" w:color="auto"/>
            </w:tcBorders>
          </w:tcPr>
          <w:p w:rsidR="00642B7B" w:rsidRPr="002C3839" w:rsidRDefault="00642B7B">
            <w:pPr>
              <w:pStyle w:val="BodyText3"/>
              <w:jc w:val="right"/>
              <w:rPr>
                <w:rFonts w:ascii="Book Antiqua" w:hAnsi="Book Antiqua"/>
                <w:sz w:val="20"/>
                <w:lang w:eastAsia="en-US"/>
              </w:rPr>
            </w:pPr>
          </w:p>
        </w:tc>
        <w:tc>
          <w:tcPr>
            <w:tcW w:w="2032" w:type="dxa"/>
            <w:tcBorders>
              <w:top w:val="single" w:sz="4" w:space="0" w:color="auto"/>
            </w:tcBorders>
          </w:tcPr>
          <w:p w:rsidR="00642B7B" w:rsidRPr="002C3839" w:rsidRDefault="00751232">
            <w:pPr>
              <w:pStyle w:val="BodyText3"/>
              <w:jc w:val="right"/>
              <w:rPr>
                <w:rFonts w:ascii="Book Antiqua" w:hAnsi="Book Antiqua"/>
                <w:sz w:val="20"/>
                <w:lang w:eastAsia="en-US"/>
              </w:rPr>
            </w:pPr>
            <w:r>
              <w:rPr>
                <w:rFonts w:ascii="Book Antiqua" w:hAnsi="Book Antiqua"/>
                <w:sz w:val="20"/>
                <w:lang w:eastAsia="en-US"/>
              </w:rPr>
              <w:t>3</w:t>
            </w:r>
            <w:r w:rsidR="00642B7B" w:rsidRPr="002C3839">
              <w:rPr>
                <w:rFonts w:ascii="Book Antiqua" w:hAnsi="Book Antiqua"/>
                <w:sz w:val="20"/>
                <w:lang w:eastAsia="en-US"/>
              </w:rPr>
              <w:t xml:space="preserve"> months ended</w:t>
            </w:r>
          </w:p>
        </w:tc>
      </w:tr>
      <w:tr w:rsidR="00642B7B" w:rsidRPr="002C3839" w:rsidTr="00134FCA">
        <w:tc>
          <w:tcPr>
            <w:tcW w:w="5920" w:type="dxa"/>
          </w:tcPr>
          <w:p w:rsidR="00642B7B" w:rsidRPr="002C3839" w:rsidRDefault="00642B7B">
            <w:pPr>
              <w:jc w:val="center"/>
              <w:rPr>
                <w:rFonts w:ascii="Book Antiqua" w:hAnsi="Book Antiqua"/>
                <w:b/>
                <w:sz w:val="24"/>
              </w:rPr>
            </w:pPr>
          </w:p>
        </w:tc>
        <w:tc>
          <w:tcPr>
            <w:tcW w:w="1985" w:type="dxa"/>
          </w:tcPr>
          <w:p w:rsidR="00642B7B" w:rsidRPr="00F638BB" w:rsidRDefault="00642B7B" w:rsidP="00A2395D">
            <w:pPr>
              <w:pStyle w:val="BodyText3"/>
              <w:jc w:val="right"/>
              <w:rPr>
                <w:rFonts w:ascii="Book Antiqua" w:hAnsi="Book Antiqua"/>
                <w:sz w:val="20"/>
                <w:lang w:eastAsia="en-US"/>
              </w:rPr>
            </w:pPr>
            <w:r w:rsidRPr="00F638BB">
              <w:rPr>
                <w:rFonts w:ascii="Book Antiqua" w:hAnsi="Book Antiqua"/>
                <w:sz w:val="20"/>
                <w:lang w:eastAsia="en-US"/>
              </w:rPr>
              <w:t>3</w:t>
            </w:r>
            <w:r w:rsidR="00ED549F" w:rsidRPr="00F638BB">
              <w:rPr>
                <w:rFonts w:ascii="Book Antiqua" w:hAnsi="Book Antiqua"/>
                <w:sz w:val="20"/>
                <w:lang w:eastAsia="en-US"/>
              </w:rPr>
              <w:t>1</w:t>
            </w:r>
            <w:r w:rsidRPr="00F638BB">
              <w:rPr>
                <w:rFonts w:ascii="Book Antiqua" w:hAnsi="Book Antiqua"/>
                <w:sz w:val="20"/>
                <w:lang w:eastAsia="en-US"/>
              </w:rPr>
              <w:t xml:space="preserve"> </w:t>
            </w:r>
            <w:r w:rsidR="00751232" w:rsidRPr="00F638BB">
              <w:rPr>
                <w:rFonts w:ascii="Book Antiqua" w:hAnsi="Book Antiqua"/>
                <w:sz w:val="20"/>
                <w:lang w:eastAsia="en-US"/>
              </w:rPr>
              <w:t>March</w:t>
            </w:r>
            <w:r w:rsidRPr="00F638BB">
              <w:rPr>
                <w:rFonts w:ascii="Book Antiqua" w:hAnsi="Book Antiqua"/>
                <w:sz w:val="20"/>
                <w:lang w:eastAsia="en-US"/>
              </w:rPr>
              <w:t>, 20</w:t>
            </w:r>
            <w:r w:rsidR="00F03B9E" w:rsidRPr="00F638BB">
              <w:rPr>
                <w:rFonts w:ascii="Book Antiqua" w:hAnsi="Book Antiqua"/>
                <w:sz w:val="20"/>
                <w:lang w:eastAsia="en-US"/>
              </w:rPr>
              <w:t>2</w:t>
            </w:r>
            <w:r w:rsidR="00751232" w:rsidRPr="00F638BB">
              <w:rPr>
                <w:rFonts w:ascii="Book Antiqua" w:hAnsi="Book Antiqua"/>
                <w:sz w:val="20"/>
                <w:lang w:eastAsia="en-US"/>
              </w:rPr>
              <w:t>1</w:t>
            </w:r>
          </w:p>
        </w:tc>
        <w:tc>
          <w:tcPr>
            <w:tcW w:w="236" w:type="dxa"/>
          </w:tcPr>
          <w:p w:rsidR="00642B7B" w:rsidRPr="002C3839" w:rsidRDefault="00642B7B" w:rsidP="00FD275C">
            <w:pPr>
              <w:pStyle w:val="BodyText3"/>
              <w:jc w:val="right"/>
              <w:rPr>
                <w:rFonts w:ascii="Book Antiqua" w:hAnsi="Book Antiqua"/>
                <w:sz w:val="20"/>
                <w:lang w:eastAsia="en-US"/>
              </w:rPr>
            </w:pPr>
          </w:p>
        </w:tc>
        <w:tc>
          <w:tcPr>
            <w:tcW w:w="2032" w:type="dxa"/>
          </w:tcPr>
          <w:p w:rsidR="00642B7B" w:rsidRPr="002C3839" w:rsidRDefault="00642B7B" w:rsidP="00A2395D">
            <w:pPr>
              <w:pStyle w:val="BodyText3"/>
              <w:ind w:right="33"/>
              <w:jc w:val="right"/>
              <w:rPr>
                <w:rFonts w:ascii="Book Antiqua" w:hAnsi="Book Antiqua"/>
                <w:sz w:val="20"/>
                <w:lang w:eastAsia="en-US"/>
              </w:rPr>
            </w:pPr>
            <w:r w:rsidRPr="002C3839">
              <w:rPr>
                <w:rFonts w:ascii="Book Antiqua" w:hAnsi="Book Antiqua"/>
                <w:sz w:val="20"/>
                <w:lang w:eastAsia="en-US"/>
              </w:rPr>
              <w:t>3</w:t>
            </w:r>
            <w:r w:rsidR="00ED549F" w:rsidRPr="002C3839">
              <w:rPr>
                <w:rFonts w:ascii="Book Antiqua" w:hAnsi="Book Antiqua"/>
                <w:sz w:val="20"/>
                <w:lang w:eastAsia="en-US"/>
              </w:rPr>
              <w:t>1</w:t>
            </w:r>
            <w:r w:rsidRPr="002C3839">
              <w:rPr>
                <w:rFonts w:ascii="Book Antiqua" w:hAnsi="Book Antiqua"/>
                <w:sz w:val="20"/>
                <w:lang w:eastAsia="en-US"/>
              </w:rPr>
              <w:t xml:space="preserve"> </w:t>
            </w:r>
            <w:r w:rsidR="00751232">
              <w:rPr>
                <w:rFonts w:ascii="Book Antiqua" w:hAnsi="Book Antiqua"/>
                <w:sz w:val="20"/>
                <w:lang w:eastAsia="en-US"/>
              </w:rPr>
              <w:t>March</w:t>
            </w:r>
            <w:r w:rsidRPr="002C3839">
              <w:rPr>
                <w:rFonts w:ascii="Book Antiqua" w:hAnsi="Book Antiqua"/>
                <w:sz w:val="20"/>
                <w:lang w:eastAsia="en-US"/>
              </w:rPr>
              <w:t>, 20</w:t>
            </w:r>
            <w:r w:rsidR="00751232">
              <w:rPr>
                <w:rFonts w:ascii="Book Antiqua" w:hAnsi="Book Antiqua"/>
                <w:sz w:val="20"/>
                <w:lang w:eastAsia="en-US"/>
              </w:rPr>
              <w:t>20</w:t>
            </w:r>
          </w:p>
        </w:tc>
      </w:tr>
      <w:tr w:rsidR="00642B7B" w:rsidRPr="002C3839" w:rsidTr="00134FCA">
        <w:tc>
          <w:tcPr>
            <w:tcW w:w="5920" w:type="dxa"/>
            <w:tcBorders>
              <w:bottom w:val="single" w:sz="4" w:space="0" w:color="auto"/>
            </w:tcBorders>
          </w:tcPr>
          <w:p w:rsidR="00642B7B" w:rsidRPr="002C3839" w:rsidRDefault="00642B7B">
            <w:pPr>
              <w:jc w:val="center"/>
              <w:rPr>
                <w:rFonts w:ascii="Book Antiqua" w:hAnsi="Book Antiqua"/>
                <w:b/>
                <w:sz w:val="24"/>
              </w:rPr>
            </w:pPr>
          </w:p>
        </w:tc>
        <w:tc>
          <w:tcPr>
            <w:tcW w:w="1985" w:type="dxa"/>
            <w:tcBorders>
              <w:bottom w:val="single" w:sz="4" w:space="0" w:color="auto"/>
            </w:tcBorders>
          </w:tcPr>
          <w:p w:rsidR="00642B7B" w:rsidRPr="00F638BB" w:rsidRDefault="00642B7B">
            <w:pPr>
              <w:pStyle w:val="Heading7"/>
              <w:jc w:val="right"/>
              <w:rPr>
                <w:rFonts w:ascii="Book Antiqua" w:hAnsi="Book Antiqua"/>
              </w:rPr>
            </w:pPr>
            <w:r w:rsidRPr="00F638BB">
              <w:rPr>
                <w:rFonts w:ascii="Book Antiqua" w:hAnsi="Book Antiqua"/>
              </w:rPr>
              <w:t>RM’000</w:t>
            </w:r>
          </w:p>
        </w:tc>
        <w:tc>
          <w:tcPr>
            <w:tcW w:w="236" w:type="dxa"/>
            <w:tcBorders>
              <w:bottom w:val="single" w:sz="4" w:space="0" w:color="auto"/>
            </w:tcBorders>
          </w:tcPr>
          <w:p w:rsidR="00642B7B" w:rsidRPr="002C3839" w:rsidRDefault="00642B7B">
            <w:pPr>
              <w:pStyle w:val="Heading7"/>
              <w:jc w:val="right"/>
              <w:rPr>
                <w:rFonts w:ascii="Book Antiqua" w:hAnsi="Book Antiqua"/>
              </w:rPr>
            </w:pPr>
          </w:p>
        </w:tc>
        <w:tc>
          <w:tcPr>
            <w:tcW w:w="2032" w:type="dxa"/>
            <w:tcBorders>
              <w:bottom w:val="single" w:sz="4" w:space="0" w:color="auto"/>
            </w:tcBorders>
          </w:tcPr>
          <w:p w:rsidR="00642B7B" w:rsidRPr="002C3839" w:rsidRDefault="00642B7B">
            <w:pPr>
              <w:pStyle w:val="Heading7"/>
              <w:jc w:val="right"/>
              <w:rPr>
                <w:rFonts w:ascii="Book Antiqua" w:hAnsi="Book Antiqua"/>
              </w:rPr>
            </w:pPr>
            <w:r w:rsidRPr="002C3839">
              <w:rPr>
                <w:rFonts w:ascii="Book Antiqua" w:hAnsi="Book Antiqua"/>
              </w:rPr>
              <w:t>RM’000</w:t>
            </w:r>
          </w:p>
        </w:tc>
      </w:tr>
      <w:tr w:rsidR="00642B7B" w:rsidRPr="002C3839" w:rsidTr="00134FCA">
        <w:trPr>
          <w:trHeight w:val="576"/>
        </w:trPr>
        <w:tc>
          <w:tcPr>
            <w:tcW w:w="5920" w:type="dxa"/>
            <w:tcBorders>
              <w:top w:val="single" w:sz="4" w:space="0" w:color="auto"/>
            </w:tcBorders>
            <w:vAlign w:val="center"/>
          </w:tcPr>
          <w:p w:rsidR="00642B7B" w:rsidRPr="002C3839" w:rsidRDefault="00642B7B" w:rsidP="00E41325">
            <w:pPr>
              <w:rPr>
                <w:rFonts w:ascii="Book Antiqua" w:hAnsi="Book Antiqua"/>
                <w:b/>
                <w:sz w:val="22"/>
                <w:szCs w:val="22"/>
              </w:rPr>
            </w:pPr>
            <w:r w:rsidRPr="002C3839">
              <w:rPr>
                <w:rFonts w:ascii="Book Antiqua" w:hAnsi="Book Antiqua"/>
                <w:b/>
                <w:sz w:val="22"/>
                <w:szCs w:val="22"/>
              </w:rPr>
              <w:t>Operating activities</w:t>
            </w:r>
          </w:p>
        </w:tc>
        <w:tc>
          <w:tcPr>
            <w:tcW w:w="1985" w:type="dxa"/>
            <w:tcBorders>
              <w:top w:val="single" w:sz="4" w:space="0" w:color="auto"/>
            </w:tcBorders>
          </w:tcPr>
          <w:p w:rsidR="00642B7B" w:rsidRPr="002C3839" w:rsidRDefault="00642B7B" w:rsidP="00475CC1">
            <w:pPr>
              <w:rPr>
                <w:rFonts w:ascii="Book Antiqua" w:hAnsi="Book Antiqua"/>
                <w:sz w:val="16"/>
                <w:szCs w:val="16"/>
              </w:rPr>
            </w:pPr>
          </w:p>
        </w:tc>
        <w:tc>
          <w:tcPr>
            <w:tcW w:w="236" w:type="dxa"/>
            <w:tcBorders>
              <w:top w:val="single" w:sz="4" w:space="0" w:color="auto"/>
            </w:tcBorders>
          </w:tcPr>
          <w:p w:rsidR="00642B7B" w:rsidRPr="002C3839" w:rsidRDefault="00642B7B" w:rsidP="00475CC1">
            <w:pPr>
              <w:ind w:right="480"/>
              <w:rPr>
                <w:rFonts w:ascii="Book Antiqua" w:hAnsi="Book Antiqua"/>
                <w:sz w:val="24"/>
              </w:rPr>
            </w:pPr>
          </w:p>
        </w:tc>
        <w:tc>
          <w:tcPr>
            <w:tcW w:w="2032" w:type="dxa"/>
            <w:tcBorders>
              <w:top w:val="single" w:sz="4" w:space="0" w:color="auto"/>
            </w:tcBorders>
            <w:vAlign w:val="center"/>
          </w:tcPr>
          <w:p w:rsidR="00642B7B" w:rsidRPr="002C3839" w:rsidRDefault="00642B7B" w:rsidP="00475CC1">
            <w:pPr>
              <w:ind w:right="480"/>
              <w:rPr>
                <w:rFonts w:ascii="Book Antiqua" w:hAnsi="Book Antiqua"/>
                <w:sz w:val="24"/>
              </w:rPr>
            </w:pPr>
          </w:p>
        </w:tc>
      </w:tr>
      <w:tr w:rsidR="00852625" w:rsidRPr="002C3839" w:rsidTr="00134FCA">
        <w:tc>
          <w:tcPr>
            <w:tcW w:w="5920" w:type="dxa"/>
          </w:tcPr>
          <w:p w:rsidR="00852625" w:rsidRPr="002C3839" w:rsidRDefault="00852625" w:rsidP="00852625">
            <w:pPr>
              <w:ind w:firstLine="201"/>
              <w:rPr>
                <w:rFonts w:ascii="Book Antiqua" w:eastAsia="Arial Unicode MS" w:hAnsi="Book Antiqua"/>
              </w:rPr>
            </w:pPr>
            <w:r w:rsidRPr="002C3839">
              <w:rPr>
                <w:rFonts w:ascii="Book Antiqua" w:eastAsia="Arial Unicode MS" w:hAnsi="Book Antiqua"/>
              </w:rPr>
              <w:t>Profit before tax</w:t>
            </w:r>
          </w:p>
        </w:tc>
        <w:tc>
          <w:tcPr>
            <w:tcW w:w="1985" w:type="dxa"/>
          </w:tcPr>
          <w:p w:rsidR="00852625" w:rsidRPr="002C3839" w:rsidRDefault="00C20A71" w:rsidP="00852625">
            <w:pPr>
              <w:jc w:val="right"/>
              <w:rPr>
                <w:rFonts w:ascii="Book Antiqua" w:hAnsi="Book Antiqua"/>
              </w:rPr>
            </w:pPr>
            <w:r>
              <w:rPr>
                <w:rFonts w:ascii="Book Antiqua" w:hAnsi="Book Antiqua"/>
              </w:rPr>
              <w:t>37</w:t>
            </w:r>
            <w:r w:rsidR="00852625" w:rsidRPr="002C3839">
              <w:rPr>
                <w:rFonts w:ascii="Book Antiqua" w:hAnsi="Book Antiqua"/>
              </w:rPr>
              <w:t>,</w:t>
            </w:r>
            <w:r>
              <w:rPr>
                <w:rFonts w:ascii="Book Antiqua" w:hAnsi="Book Antiqua"/>
              </w:rPr>
              <w:t>39</w:t>
            </w:r>
            <w:r w:rsidR="002C2121">
              <w:rPr>
                <w:rFonts w:ascii="Book Antiqua" w:hAnsi="Book Antiqua"/>
              </w:rPr>
              <w:t>8</w:t>
            </w:r>
          </w:p>
        </w:tc>
        <w:tc>
          <w:tcPr>
            <w:tcW w:w="236" w:type="dxa"/>
          </w:tcPr>
          <w:p w:rsidR="00852625" w:rsidRPr="002C3839" w:rsidRDefault="00852625" w:rsidP="00852625">
            <w:pPr>
              <w:jc w:val="right"/>
              <w:rPr>
                <w:rFonts w:ascii="Book Antiqua" w:hAnsi="Book Antiqua"/>
                <w:color w:val="FF0000"/>
              </w:rPr>
            </w:pPr>
          </w:p>
        </w:tc>
        <w:tc>
          <w:tcPr>
            <w:tcW w:w="2032" w:type="dxa"/>
          </w:tcPr>
          <w:p w:rsidR="00852625" w:rsidRPr="002C3839" w:rsidRDefault="00852625" w:rsidP="00852625">
            <w:pPr>
              <w:jc w:val="right"/>
              <w:rPr>
                <w:rFonts w:ascii="Book Antiqua" w:hAnsi="Book Antiqua"/>
              </w:rPr>
            </w:pPr>
            <w:r>
              <w:rPr>
                <w:rFonts w:ascii="Book Antiqua" w:hAnsi="Book Antiqua"/>
              </w:rPr>
              <w:t>4</w:t>
            </w:r>
            <w:r w:rsidRPr="007A567E">
              <w:rPr>
                <w:rFonts w:ascii="Book Antiqua" w:hAnsi="Book Antiqua"/>
              </w:rPr>
              <w:t>7,</w:t>
            </w:r>
            <w:r>
              <w:rPr>
                <w:rFonts w:ascii="Book Antiqua" w:hAnsi="Book Antiqua"/>
              </w:rPr>
              <w:t>193</w:t>
            </w:r>
          </w:p>
        </w:tc>
      </w:tr>
      <w:tr w:rsidR="00852625" w:rsidRPr="002C3839" w:rsidTr="00134FCA">
        <w:tc>
          <w:tcPr>
            <w:tcW w:w="5920" w:type="dxa"/>
          </w:tcPr>
          <w:p w:rsidR="00852625" w:rsidRPr="002C3839" w:rsidRDefault="00852625" w:rsidP="00852625">
            <w:pPr>
              <w:ind w:firstLine="201"/>
              <w:rPr>
                <w:rFonts w:ascii="Book Antiqua" w:hAnsi="Book Antiqua"/>
                <w:u w:val="single"/>
              </w:rPr>
            </w:pPr>
            <w:r w:rsidRPr="002C3839">
              <w:rPr>
                <w:rFonts w:ascii="Book Antiqua" w:hAnsi="Book Antiqua"/>
              </w:rPr>
              <w:t xml:space="preserve">   </w:t>
            </w:r>
            <w:r w:rsidRPr="002C3839">
              <w:rPr>
                <w:rFonts w:ascii="Book Antiqua" w:hAnsi="Book Antiqua"/>
                <w:u w:val="single"/>
              </w:rPr>
              <w:t>Adjustments for:</w:t>
            </w:r>
          </w:p>
        </w:tc>
        <w:tc>
          <w:tcPr>
            <w:tcW w:w="1985" w:type="dxa"/>
            <w:tcBorders>
              <w:bottom w:val="single" w:sz="4" w:space="0" w:color="auto"/>
            </w:tcBorders>
          </w:tcPr>
          <w:p w:rsidR="00852625" w:rsidRPr="002C3839" w:rsidRDefault="00852625" w:rsidP="00852625">
            <w:pPr>
              <w:jc w:val="right"/>
              <w:rPr>
                <w:rFonts w:ascii="Book Antiqua" w:hAnsi="Book Antiqua"/>
              </w:rPr>
            </w:pPr>
          </w:p>
        </w:tc>
        <w:tc>
          <w:tcPr>
            <w:tcW w:w="236" w:type="dxa"/>
          </w:tcPr>
          <w:p w:rsidR="00852625" w:rsidRPr="002C3839" w:rsidRDefault="00852625" w:rsidP="00852625">
            <w:pPr>
              <w:jc w:val="right"/>
              <w:rPr>
                <w:rFonts w:ascii="Book Antiqua" w:hAnsi="Book Antiqua"/>
                <w:color w:val="FF0000"/>
              </w:rPr>
            </w:pPr>
          </w:p>
        </w:tc>
        <w:tc>
          <w:tcPr>
            <w:tcW w:w="2032" w:type="dxa"/>
            <w:tcBorders>
              <w:bottom w:val="single" w:sz="4" w:space="0" w:color="auto"/>
            </w:tcBorders>
          </w:tcPr>
          <w:p w:rsidR="00852625" w:rsidRPr="002C3839" w:rsidRDefault="00852625" w:rsidP="00852625">
            <w:pPr>
              <w:jc w:val="right"/>
              <w:rPr>
                <w:rFonts w:ascii="Book Antiqua" w:hAnsi="Book Antiqua"/>
              </w:rPr>
            </w:pPr>
          </w:p>
        </w:tc>
      </w:tr>
      <w:tr w:rsidR="00852625" w:rsidRPr="002C3839" w:rsidTr="00134FCA">
        <w:tc>
          <w:tcPr>
            <w:tcW w:w="5920" w:type="dxa"/>
            <w:tcBorders>
              <w:right w:val="single" w:sz="4" w:space="0" w:color="auto"/>
            </w:tcBorders>
          </w:tcPr>
          <w:p w:rsidR="00852625" w:rsidRPr="002C3839" w:rsidRDefault="00852625" w:rsidP="00852625">
            <w:pPr>
              <w:ind w:firstLine="201"/>
              <w:rPr>
                <w:rFonts w:ascii="Book Antiqua" w:hAnsi="Book Antiqua"/>
              </w:rPr>
            </w:pPr>
            <w:r w:rsidRPr="002C3839">
              <w:rPr>
                <w:rFonts w:ascii="Book Antiqua" w:hAnsi="Book Antiqua"/>
              </w:rPr>
              <w:t xml:space="preserve">   Amortisation of intangible assets</w:t>
            </w:r>
          </w:p>
        </w:tc>
        <w:tc>
          <w:tcPr>
            <w:tcW w:w="1985" w:type="dxa"/>
            <w:tcBorders>
              <w:top w:val="single" w:sz="4" w:space="0" w:color="auto"/>
              <w:left w:val="single" w:sz="4" w:space="0" w:color="auto"/>
              <w:right w:val="single" w:sz="4" w:space="0" w:color="auto"/>
            </w:tcBorders>
          </w:tcPr>
          <w:p w:rsidR="00852625" w:rsidRPr="002C3839" w:rsidRDefault="00C20A71" w:rsidP="00852625">
            <w:pPr>
              <w:jc w:val="right"/>
              <w:rPr>
                <w:rFonts w:ascii="Book Antiqua" w:hAnsi="Book Antiqua"/>
              </w:rPr>
            </w:pPr>
            <w:r>
              <w:rPr>
                <w:rFonts w:ascii="Book Antiqua" w:hAnsi="Book Antiqua"/>
              </w:rPr>
              <w:t>39</w:t>
            </w:r>
            <w:r w:rsidR="00852625" w:rsidRPr="002C3839">
              <w:rPr>
                <w:rFonts w:ascii="Book Antiqua" w:hAnsi="Book Antiqua"/>
              </w:rPr>
              <w:t>,</w:t>
            </w:r>
            <w:r>
              <w:rPr>
                <w:rFonts w:ascii="Book Antiqua" w:hAnsi="Book Antiqua"/>
              </w:rPr>
              <w:t>636</w:t>
            </w:r>
          </w:p>
        </w:tc>
        <w:tc>
          <w:tcPr>
            <w:tcW w:w="236" w:type="dxa"/>
            <w:tcBorders>
              <w:left w:val="single" w:sz="4" w:space="0" w:color="auto"/>
              <w:right w:val="single" w:sz="4" w:space="0" w:color="auto"/>
            </w:tcBorders>
          </w:tcPr>
          <w:p w:rsidR="00852625" w:rsidRPr="002C3839" w:rsidRDefault="00852625" w:rsidP="00852625">
            <w:pPr>
              <w:jc w:val="right"/>
              <w:rPr>
                <w:rFonts w:ascii="Book Antiqua" w:hAnsi="Book Antiqua"/>
                <w:color w:val="FF0000"/>
              </w:rPr>
            </w:pPr>
          </w:p>
        </w:tc>
        <w:tc>
          <w:tcPr>
            <w:tcW w:w="2032" w:type="dxa"/>
            <w:tcBorders>
              <w:top w:val="single" w:sz="4" w:space="0" w:color="auto"/>
              <w:left w:val="single" w:sz="4" w:space="0" w:color="auto"/>
              <w:right w:val="single" w:sz="4" w:space="0" w:color="auto"/>
            </w:tcBorders>
          </w:tcPr>
          <w:p w:rsidR="00852625" w:rsidRPr="002C3839" w:rsidRDefault="00852625" w:rsidP="00852625">
            <w:pPr>
              <w:jc w:val="right"/>
              <w:rPr>
                <w:rFonts w:ascii="Book Antiqua" w:hAnsi="Book Antiqua"/>
              </w:rPr>
            </w:pPr>
            <w:r>
              <w:rPr>
                <w:rFonts w:ascii="Book Antiqua" w:hAnsi="Book Antiqua"/>
              </w:rPr>
              <w:t>38</w:t>
            </w:r>
            <w:r w:rsidRPr="007A567E">
              <w:rPr>
                <w:rFonts w:ascii="Book Antiqua" w:hAnsi="Book Antiqua"/>
              </w:rPr>
              <w:t>,</w:t>
            </w:r>
            <w:r>
              <w:rPr>
                <w:rFonts w:ascii="Book Antiqua" w:hAnsi="Book Antiqua"/>
              </w:rPr>
              <w:t>197</w:t>
            </w:r>
          </w:p>
        </w:tc>
      </w:tr>
      <w:tr w:rsidR="00852625" w:rsidRPr="002C3839" w:rsidTr="00134FCA">
        <w:tc>
          <w:tcPr>
            <w:tcW w:w="5920" w:type="dxa"/>
            <w:tcBorders>
              <w:right w:val="single" w:sz="4" w:space="0" w:color="auto"/>
            </w:tcBorders>
          </w:tcPr>
          <w:p w:rsidR="00852625" w:rsidRPr="002C3839" w:rsidRDefault="00852625" w:rsidP="00852625">
            <w:pPr>
              <w:ind w:firstLine="201"/>
              <w:rPr>
                <w:rFonts w:ascii="Book Antiqua" w:hAnsi="Book Antiqua"/>
              </w:rPr>
            </w:pPr>
            <w:r w:rsidRPr="002C3839">
              <w:rPr>
                <w:rFonts w:ascii="Book Antiqua" w:hAnsi="Book Antiqua"/>
              </w:rPr>
              <w:t xml:space="preserve">   Depreciation of property, plant and equipment</w:t>
            </w:r>
          </w:p>
        </w:tc>
        <w:tc>
          <w:tcPr>
            <w:tcW w:w="1985" w:type="dxa"/>
            <w:tcBorders>
              <w:left w:val="single" w:sz="4" w:space="0" w:color="auto"/>
              <w:right w:val="single" w:sz="4" w:space="0" w:color="auto"/>
            </w:tcBorders>
          </w:tcPr>
          <w:p w:rsidR="00852625" w:rsidRPr="002C3839" w:rsidRDefault="00C20A71" w:rsidP="00852625">
            <w:pPr>
              <w:jc w:val="right"/>
              <w:rPr>
                <w:rFonts w:ascii="Book Antiqua" w:hAnsi="Book Antiqua"/>
              </w:rPr>
            </w:pPr>
            <w:r>
              <w:rPr>
                <w:rFonts w:ascii="Book Antiqua" w:hAnsi="Book Antiqua"/>
              </w:rPr>
              <w:t>8</w:t>
            </w:r>
            <w:r w:rsidR="00852625" w:rsidRPr="002C3839">
              <w:rPr>
                <w:rFonts w:ascii="Book Antiqua" w:hAnsi="Book Antiqua"/>
              </w:rPr>
              <w:t>,</w:t>
            </w:r>
            <w:r>
              <w:rPr>
                <w:rFonts w:ascii="Book Antiqua" w:hAnsi="Book Antiqua"/>
              </w:rPr>
              <w:t>231</w:t>
            </w:r>
          </w:p>
        </w:tc>
        <w:tc>
          <w:tcPr>
            <w:tcW w:w="236" w:type="dxa"/>
            <w:tcBorders>
              <w:left w:val="single" w:sz="4" w:space="0" w:color="auto"/>
              <w:right w:val="single" w:sz="4" w:space="0" w:color="auto"/>
            </w:tcBorders>
          </w:tcPr>
          <w:p w:rsidR="00852625" w:rsidRPr="002C3839" w:rsidRDefault="00852625" w:rsidP="00852625">
            <w:pPr>
              <w:jc w:val="right"/>
              <w:rPr>
                <w:rFonts w:ascii="Book Antiqua" w:hAnsi="Book Antiqua"/>
                <w:color w:val="FF0000"/>
              </w:rPr>
            </w:pPr>
          </w:p>
        </w:tc>
        <w:tc>
          <w:tcPr>
            <w:tcW w:w="2032" w:type="dxa"/>
            <w:tcBorders>
              <w:left w:val="single" w:sz="4" w:space="0" w:color="auto"/>
              <w:right w:val="single" w:sz="4" w:space="0" w:color="auto"/>
            </w:tcBorders>
          </w:tcPr>
          <w:p w:rsidR="00852625" w:rsidRPr="002C3839" w:rsidRDefault="00852625" w:rsidP="00852625">
            <w:pPr>
              <w:jc w:val="right"/>
              <w:rPr>
                <w:rFonts w:ascii="Book Antiqua" w:hAnsi="Book Antiqua"/>
              </w:rPr>
            </w:pPr>
            <w:r>
              <w:rPr>
                <w:rFonts w:ascii="Book Antiqua" w:hAnsi="Book Antiqua"/>
              </w:rPr>
              <w:t>8</w:t>
            </w:r>
            <w:r w:rsidRPr="007A567E">
              <w:rPr>
                <w:rFonts w:ascii="Book Antiqua" w:hAnsi="Book Antiqua"/>
              </w:rPr>
              <w:t>,</w:t>
            </w:r>
            <w:r>
              <w:rPr>
                <w:rFonts w:ascii="Book Antiqua" w:hAnsi="Book Antiqua"/>
              </w:rPr>
              <w:t>2</w:t>
            </w:r>
            <w:r w:rsidRPr="007A567E">
              <w:rPr>
                <w:rFonts w:ascii="Book Antiqua" w:hAnsi="Book Antiqua"/>
              </w:rPr>
              <w:t>0</w:t>
            </w:r>
            <w:r>
              <w:rPr>
                <w:rFonts w:ascii="Book Antiqua" w:hAnsi="Book Antiqua"/>
              </w:rPr>
              <w:t>8</w:t>
            </w:r>
          </w:p>
        </w:tc>
      </w:tr>
      <w:tr w:rsidR="00852625" w:rsidRPr="002C3839" w:rsidTr="00134FCA">
        <w:tc>
          <w:tcPr>
            <w:tcW w:w="5920" w:type="dxa"/>
            <w:tcBorders>
              <w:right w:val="single" w:sz="4" w:space="0" w:color="auto"/>
            </w:tcBorders>
          </w:tcPr>
          <w:p w:rsidR="00852625" w:rsidRPr="002C3839" w:rsidRDefault="00852625" w:rsidP="00852625">
            <w:pPr>
              <w:ind w:firstLine="201"/>
              <w:rPr>
                <w:rFonts w:ascii="Book Antiqua" w:hAnsi="Book Antiqua"/>
              </w:rPr>
            </w:pPr>
            <w:r w:rsidRPr="002C3839">
              <w:rPr>
                <w:rFonts w:ascii="Book Antiqua" w:hAnsi="Book Antiqua"/>
              </w:rPr>
              <w:t xml:space="preserve">   Depreciation of right of use</w:t>
            </w:r>
          </w:p>
        </w:tc>
        <w:tc>
          <w:tcPr>
            <w:tcW w:w="1985" w:type="dxa"/>
            <w:tcBorders>
              <w:left w:val="single" w:sz="4" w:space="0" w:color="auto"/>
              <w:right w:val="single" w:sz="4" w:space="0" w:color="auto"/>
            </w:tcBorders>
          </w:tcPr>
          <w:p w:rsidR="00852625" w:rsidRPr="002C3839" w:rsidRDefault="00C20A71" w:rsidP="00852625">
            <w:pPr>
              <w:jc w:val="right"/>
              <w:rPr>
                <w:rFonts w:ascii="Book Antiqua" w:hAnsi="Book Antiqua"/>
              </w:rPr>
            </w:pPr>
            <w:r>
              <w:rPr>
                <w:rFonts w:ascii="Book Antiqua" w:hAnsi="Book Antiqua"/>
              </w:rPr>
              <w:t>9</w:t>
            </w:r>
            <w:r w:rsidR="00852625" w:rsidRPr="002C3839">
              <w:rPr>
                <w:rFonts w:ascii="Book Antiqua" w:hAnsi="Book Antiqua"/>
              </w:rPr>
              <w:t>,</w:t>
            </w:r>
            <w:r>
              <w:rPr>
                <w:rFonts w:ascii="Book Antiqua" w:hAnsi="Book Antiqua"/>
              </w:rPr>
              <w:t>111</w:t>
            </w:r>
          </w:p>
        </w:tc>
        <w:tc>
          <w:tcPr>
            <w:tcW w:w="236" w:type="dxa"/>
            <w:tcBorders>
              <w:left w:val="single" w:sz="4" w:space="0" w:color="auto"/>
              <w:right w:val="single" w:sz="4" w:space="0" w:color="auto"/>
            </w:tcBorders>
          </w:tcPr>
          <w:p w:rsidR="00852625" w:rsidRPr="002C3839" w:rsidRDefault="00852625" w:rsidP="00852625">
            <w:pPr>
              <w:jc w:val="right"/>
              <w:rPr>
                <w:rFonts w:ascii="Book Antiqua" w:hAnsi="Book Antiqua"/>
                <w:color w:val="FF0000"/>
              </w:rPr>
            </w:pPr>
          </w:p>
        </w:tc>
        <w:tc>
          <w:tcPr>
            <w:tcW w:w="2032" w:type="dxa"/>
            <w:tcBorders>
              <w:left w:val="single" w:sz="4" w:space="0" w:color="auto"/>
              <w:right w:val="single" w:sz="4" w:space="0" w:color="auto"/>
            </w:tcBorders>
          </w:tcPr>
          <w:p w:rsidR="00852625" w:rsidRPr="002C3839" w:rsidRDefault="00852625" w:rsidP="00852625">
            <w:pPr>
              <w:jc w:val="right"/>
              <w:rPr>
                <w:rFonts w:ascii="Book Antiqua" w:hAnsi="Book Antiqua"/>
              </w:rPr>
            </w:pPr>
            <w:r>
              <w:rPr>
                <w:rFonts w:ascii="Book Antiqua" w:hAnsi="Book Antiqua"/>
              </w:rPr>
              <w:t>2</w:t>
            </w:r>
            <w:r w:rsidRPr="007A567E">
              <w:rPr>
                <w:rFonts w:ascii="Book Antiqua" w:hAnsi="Book Antiqua"/>
              </w:rPr>
              <w:t>,</w:t>
            </w:r>
            <w:r>
              <w:rPr>
                <w:rFonts w:ascii="Book Antiqua" w:hAnsi="Book Antiqua"/>
              </w:rPr>
              <w:t>997</w:t>
            </w:r>
          </w:p>
        </w:tc>
      </w:tr>
      <w:tr w:rsidR="00F03B9E" w:rsidRPr="002C3839" w:rsidTr="00134FCA">
        <w:tc>
          <w:tcPr>
            <w:tcW w:w="5920" w:type="dxa"/>
            <w:tcBorders>
              <w:right w:val="single" w:sz="4" w:space="0" w:color="auto"/>
            </w:tcBorders>
          </w:tcPr>
          <w:p w:rsidR="00F03B9E" w:rsidRPr="002C3839" w:rsidRDefault="00F03B9E" w:rsidP="00F03B9E">
            <w:pPr>
              <w:tabs>
                <w:tab w:val="left" w:pos="3532"/>
              </w:tabs>
              <w:ind w:firstLine="201"/>
              <w:rPr>
                <w:rFonts w:ascii="Book Antiqua" w:hAnsi="Book Antiqua"/>
              </w:rPr>
            </w:pPr>
            <w:r w:rsidRPr="002C3839">
              <w:rPr>
                <w:rFonts w:ascii="Book Antiqua" w:hAnsi="Book Antiqua"/>
              </w:rPr>
              <w:t xml:space="preserve">   Finance cost – Unwinding </w:t>
            </w:r>
            <w:r w:rsidR="00BD7CCA" w:rsidRPr="002C3839">
              <w:rPr>
                <w:rFonts w:ascii="Book Antiqua" w:hAnsi="Book Antiqua"/>
              </w:rPr>
              <w:t>of discount</w:t>
            </w:r>
          </w:p>
        </w:tc>
        <w:tc>
          <w:tcPr>
            <w:tcW w:w="1985" w:type="dxa"/>
            <w:tcBorders>
              <w:left w:val="single" w:sz="4" w:space="0" w:color="auto"/>
              <w:right w:val="single" w:sz="4" w:space="0" w:color="auto"/>
            </w:tcBorders>
          </w:tcPr>
          <w:p w:rsidR="00F03B9E" w:rsidRPr="00416642" w:rsidRDefault="00416642" w:rsidP="00F03B9E">
            <w:pPr>
              <w:jc w:val="right"/>
              <w:rPr>
                <w:rFonts w:ascii="Book Antiqua" w:eastAsiaTheme="minorEastAsia" w:hAnsi="Book Antiqua"/>
                <w:lang w:eastAsia="zh-CN"/>
              </w:rPr>
            </w:pPr>
            <w:r>
              <w:rPr>
                <w:rFonts w:ascii="Book Antiqua" w:hAnsi="Book Antiqua"/>
              </w:rPr>
              <w:t>6,782</w:t>
            </w:r>
          </w:p>
        </w:tc>
        <w:tc>
          <w:tcPr>
            <w:tcW w:w="236" w:type="dxa"/>
            <w:tcBorders>
              <w:left w:val="single" w:sz="4" w:space="0" w:color="auto"/>
              <w:right w:val="single" w:sz="4" w:space="0" w:color="auto"/>
            </w:tcBorders>
          </w:tcPr>
          <w:p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rsidR="00F03B9E" w:rsidRPr="002C3839" w:rsidRDefault="00852625" w:rsidP="00F03B9E">
            <w:pPr>
              <w:jc w:val="right"/>
              <w:rPr>
                <w:rFonts w:ascii="Book Antiqua" w:hAnsi="Book Antiqua"/>
              </w:rPr>
            </w:pPr>
            <w:r>
              <w:rPr>
                <w:rFonts w:ascii="Book Antiqua" w:hAnsi="Book Antiqua"/>
              </w:rPr>
              <w:t>5</w:t>
            </w:r>
            <w:r w:rsidR="00F03B9E" w:rsidRPr="002C3839">
              <w:rPr>
                <w:rFonts w:ascii="Book Antiqua" w:hAnsi="Book Antiqua"/>
              </w:rPr>
              <w:t>,</w:t>
            </w:r>
            <w:r>
              <w:rPr>
                <w:rFonts w:ascii="Book Antiqua" w:hAnsi="Book Antiqua"/>
              </w:rPr>
              <w:t>9</w:t>
            </w:r>
            <w:r w:rsidR="00ED549F" w:rsidRPr="002C3839">
              <w:rPr>
                <w:rFonts w:ascii="Book Antiqua" w:hAnsi="Book Antiqua"/>
              </w:rPr>
              <w:t>7</w:t>
            </w:r>
            <w:r>
              <w:rPr>
                <w:rFonts w:ascii="Book Antiqua" w:hAnsi="Book Antiqua"/>
              </w:rPr>
              <w:t>5</w:t>
            </w:r>
          </w:p>
        </w:tc>
      </w:tr>
      <w:tr w:rsidR="00F03B9E" w:rsidRPr="002C3839" w:rsidTr="00134FCA">
        <w:tc>
          <w:tcPr>
            <w:tcW w:w="5920" w:type="dxa"/>
            <w:tcBorders>
              <w:right w:val="single" w:sz="4" w:space="0" w:color="auto"/>
            </w:tcBorders>
          </w:tcPr>
          <w:p w:rsidR="00F03B9E" w:rsidRPr="002C3839" w:rsidRDefault="00F03B9E" w:rsidP="00F03B9E">
            <w:pPr>
              <w:tabs>
                <w:tab w:val="left" w:pos="3532"/>
              </w:tabs>
              <w:ind w:firstLine="201"/>
              <w:rPr>
                <w:rFonts w:ascii="Book Antiqua" w:hAnsi="Book Antiqua"/>
              </w:rPr>
            </w:pPr>
            <w:r w:rsidRPr="002C3839">
              <w:rPr>
                <w:rFonts w:ascii="Book Antiqua" w:hAnsi="Book Antiqua"/>
              </w:rPr>
              <w:t xml:space="preserve">   Finance cost – Borrowings</w:t>
            </w:r>
          </w:p>
        </w:tc>
        <w:tc>
          <w:tcPr>
            <w:tcW w:w="1985" w:type="dxa"/>
            <w:tcBorders>
              <w:left w:val="single" w:sz="4" w:space="0" w:color="auto"/>
              <w:right w:val="single" w:sz="4" w:space="0" w:color="auto"/>
            </w:tcBorders>
          </w:tcPr>
          <w:p w:rsidR="00F03B9E" w:rsidRPr="002C3839" w:rsidRDefault="00416642" w:rsidP="00F03B9E">
            <w:pPr>
              <w:jc w:val="right"/>
              <w:rPr>
                <w:rFonts w:ascii="Book Antiqua" w:hAnsi="Book Antiqua"/>
              </w:rPr>
            </w:pPr>
            <w:r>
              <w:rPr>
                <w:rFonts w:ascii="Book Antiqua" w:hAnsi="Book Antiqua"/>
              </w:rPr>
              <w:t>12</w:t>
            </w:r>
            <w:r w:rsidR="00BD7CCA" w:rsidRPr="002C3839">
              <w:rPr>
                <w:rFonts w:ascii="Book Antiqua" w:hAnsi="Book Antiqua"/>
              </w:rPr>
              <w:t>,</w:t>
            </w:r>
            <w:r>
              <w:rPr>
                <w:rFonts w:ascii="Book Antiqua" w:hAnsi="Book Antiqua"/>
              </w:rPr>
              <w:t>052</w:t>
            </w:r>
          </w:p>
        </w:tc>
        <w:tc>
          <w:tcPr>
            <w:tcW w:w="236" w:type="dxa"/>
            <w:tcBorders>
              <w:left w:val="single" w:sz="4" w:space="0" w:color="auto"/>
              <w:right w:val="single" w:sz="4" w:space="0" w:color="auto"/>
            </w:tcBorders>
          </w:tcPr>
          <w:p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rsidR="00F03B9E" w:rsidRPr="002C3839" w:rsidRDefault="00852625" w:rsidP="00F03B9E">
            <w:pPr>
              <w:jc w:val="right"/>
              <w:rPr>
                <w:rFonts w:ascii="Book Antiqua" w:hAnsi="Book Antiqua"/>
              </w:rPr>
            </w:pPr>
            <w:r>
              <w:rPr>
                <w:rFonts w:ascii="Book Antiqua" w:hAnsi="Book Antiqua"/>
              </w:rPr>
              <w:t>12</w:t>
            </w:r>
            <w:r w:rsidR="00F03B9E" w:rsidRPr="002C3839">
              <w:rPr>
                <w:rFonts w:ascii="Book Antiqua" w:hAnsi="Book Antiqua"/>
              </w:rPr>
              <w:t>,</w:t>
            </w:r>
            <w:r>
              <w:rPr>
                <w:rFonts w:ascii="Book Antiqua" w:hAnsi="Book Antiqua"/>
              </w:rPr>
              <w:t>1</w:t>
            </w:r>
            <w:r w:rsidR="00BD7CCA" w:rsidRPr="002C3839">
              <w:rPr>
                <w:rFonts w:ascii="Book Antiqua" w:hAnsi="Book Antiqua"/>
              </w:rPr>
              <w:t>8</w:t>
            </w:r>
            <w:r>
              <w:rPr>
                <w:rFonts w:ascii="Book Antiqua" w:hAnsi="Book Antiqua"/>
              </w:rPr>
              <w:t>6</w:t>
            </w:r>
          </w:p>
        </w:tc>
      </w:tr>
      <w:tr w:rsidR="00F03B9E" w:rsidRPr="002C3839" w:rsidTr="00134FCA">
        <w:tc>
          <w:tcPr>
            <w:tcW w:w="5920" w:type="dxa"/>
            <w:tcBorders>
              <w:right w:val="single" w:sz="4" w:space="0" w:color="auto"/>
            </w:tcBorders>
          </w:tcPr>
          <w:p w:rsidR="00F03B9E" w:rsidRPr="002C3839" w:rsidRDefault="00F03B9E" w:rsidP="00F03B9E">
            <w:pPr>
              <w:ind w:firstLine="201"/>
              <w:rPr>
                <w:rFonts w:ascii="Book Antiqua" w:hAnsi="Book Antiqua"/>
              </w:rPr>
            </w:pPr>
            <w:r w:rsidRPr="002C3839">
              <w:rPr>
                <w:rFonts w:ascii="Book Antiqua" w:hAnsi="Book Antiqua"/>
              </w:rPr>
              <w:t xml:space="preserve">   </w:t>
            </w:r>
            <w:r w:rsidR="00852625">
              <w:rPr>
                <w:rFonts w:ascii="Book Antiqua" w:hAnsi="Book Antiqua"/>
              </w:rPr>
              <w:t>Loss</w:t>
            </w:r>
            <w:r w:rsidR="00B90090" w:rsidRPr="002C3839">
              <w:rPr>
                <w:rFonts w:ascii="Book Antiqua" w:hAnsi="Book Antiqua"/>
              </w:rPr>
              <w:t xml:space="preserve"> </w:t>
            </w:r>
            <w:r w:rsidRPr="002C3839">
              <w:rPr>
                <w:rFonts w:ascii="Book Antiqua" w:hAnsi="Book Antiqua"/>
              </w:rPr>
              <w:t>on disposal of property, plant and equipment</w:t>
            </w:r>
          </w:p>
        </w:tc>
        <w:tc>
          <w:tcPr>
            <w:tcW w:w="1985" w:type="dxa"/>
            <w:tcBorders>
              <w:left w:val="single" w:sz="4" w:space="0" w:color="auto"/>
              <w:right w:val="single" w:sz="4" w:space="0" w:color="auto"/>
            </w:tcBorders>
          </w:tcPr>
          <w:p w:rsidR="00F03B9E" w:rsidRPr="002C3839" w:rsidRDefault="001E0527" w:rsidP="00F03B9E">
            <w:pPr>
              <w:jc w:val="right"/>
              <w:rPr>
                <w:rFonts w:ascii="Book Antiqua" w:hAnsi="Book Antiqua"/>
              </w:rPr>
            </w:pPr>
            <w:r>
              <w:rPr>
                <w:rFonts w:ascii="Book Antiqua" w:hAnsi="Book Antiqua"/>
              </w:rPr>
              <w:t>-</w:t>
            </w:r>
          </w:p>
        </w:tc>
        <w:tc>
          <w:tcPr>
            <w:tcW w:w="236" w:type="dxa"/>
            <w:tcBorders>
              <w:left w:val="single" w:sz="4" w:space="0" w:color="auto"/>
              <w:right w:val="single" w:sz="4" w:space="0" w:color="auto"/>
            </w:tcBorders>
          </w:tcPr>
          <w:p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rsidR="00F03B9E" w:rsidRPr="002C3839" w:rsidRDefault="00852625" w:rsidP="00F03B9E">
            <w:pPr>
              <w:jc w:val="right"/>
              <w:rPr>
                <w:rFonts w:ascii="Book Antiqua" w:hAnsi="Book Antiqua"/>
              </w:rPr>
            </w:pPr>
            <w:r>
              <w:rPr>
                <w:rFonts w:ascii="Book Antiqua" w:hAnsi="Book Antiqua"/>
              </w:rPr>
              <w:t>2</w:t>
            </w:r>
          </w:p>
        </w:tc>
      </w:tr>
      <w:tr w:rsidR="00F03B9E" w:rsidRPr="002C3839" w:rsidTr="00134FCA">
        <w:tc>
          <w:tcPr>
            <w:tcW w:w="5920" w:type="dxa"/>
            <w:tcBorders>
              <w:right w:val="single" w:sz="4" w:space="0" w:color="auto"/>
            </w:tcBorders>
          </w:tcPr>
          <w:p w:rsidR="00F03B9E" w:rsidRPr="002C3839" w:rsidRDefault="00F03B9E" w:rsidP="00F03B9E">
            <w:pPr>
              <w:ind w:firstLine="201"/>
              <w:rPr>
                <w:rFonts w:ascii="Book Antiqua" w:hAnsi="Book Antiqua"/>
              </w:rPr>
            </w:pPr>
            <w:r w:rsidRPr="002C3839">
              <w:rPr>
                <w:rFonts w:ascii="Book Antiqua" w:hAnsi="Book Antiqua"/>
              </w:rPr>
              <w:t xml:space="preserve">   </w:t>
            </w:r>
            <w:r w:rsidR="00CD5E27">
              <w:rPr>
                <w:rFonts w:ascii="Book Antiqua" w:hAnsi="Book Antiqua"/>
              </w:rPr>
              <w:t>Loss / (</w:t>
            </w:r>
            <w:r w:rsidRPr="002C3839">
              <w:rPr>
                <w:rFonts w:ascii="Book Antiqua" w:hAnsi="Book Antiqua"/>
              </w:rPr>
              <w:t>Gain</w:t>
            </w:r>
            <w:r w:rsidR="00CD5E27">
              <w:rPr>
                <w:rFonts w:ascii="Book Antiqua" w:hAnsi="Book Antiqua"/>
              </w:rPr>
              <w:t>)</w:t>
            </w:r>
            <w:r w:rsidRPr="002C3839">
              <w:rPr>
                <w:rFonts w:ascii="Book Antiqua" w:hAnsi="Book Antiqua"/>
              </w:rPr>
              <w:t xml:space="preserve"> on fair value of investments in securities</w:t>
            </w:r>
          </w:p>
        </w:tc>
        <w:tc>
          <w:tcPr>
            <w:tcW w:w="1985" w:type="dxa"/>
            <w:tcBorders>
              <w:left w:val="single" w:sz="4" w:space="0" w:color="auto"/>
              <w:right w:val="single" w:sz="4" w:space="0" w:color="auto"/>
            </w:tcBorders>
          </w:tcPr>
          <w:p w:rsidR="00F03B9E" w:rsidRPr="002C3839" w:rsidRDefault="00B90090" w:rsidP="00F03B9E">
            <w:pPr>
              <w:jc w:val="right"/>
              <w:rPr>
                <w:rFonts w:ascii="Book Antiqua" w:hAnsi="Book Antiqua"/>
              </w:rPr>
            </w:pPr>
            <w:r w:rsidRPr="002C3839">
              <w:rPr>
                <w:rFonts w:ascii="Book Antiqua" w:hAnsi="Book Antiqua"/>
              </w:rPr>
              <w:t>1,</w:t>
            </w:r>
            <w:r w:rsidR="001E0527">
              <w:rPr>
                <w:rFonts w:ascii="Book Antiqua" w:hAnsi="Book Antiqua"/>
              </w:rPr>
              <w:t>227</w:t>
            </w:r>
          </w:p>
        </w:tc>
        <w:tc>
          <w:tcPr>
            <w:tcW w:w="236" w:type="dxa"/>
            <w:tcBorders>
              <w:left w:val="single" w:sz="4" w:space="0" w:color="auto"/>
              <w:right w:val="single" w:sz="4" w:space="0" w:color="auto"/>
            </w:tcBorders>
          </w:tcPr>
          <w:p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rsidR="00F03B9E" w:rsidRPr="002C3839" w:rsidRDefault="00F03B9E" w:rsidP="00F03B9E">
            <w:pPr>
              <w:jc w:val="right"/>
              <w:rPr>
                <w:rFonts w:ascii="Book Antiqua" w:hAnsi="Book Antiqua"/>
              </w:rPr>
            </w:pPr>
            <w:r w:rsidRPr="002C3839">
              <w:rPr>
                <w:rFonts w:ascii="Book Antiqua" w:hAnsi="Book Antiqua"/>
              </w:rPr>
              <w:t>(</w:t>
            </w:r>
            <w:r w:rsidR="00852625">
              <w:rPr>
                <w:rFonts w:ascii="Book Antiqua" w:hAnsi="Book Antiqua"/>
              </w:rPr>
              <w:t>81</w:t>
            </w:r>
            <w:r w:rsidR="00EF008B">
              <w:rPr>
                <w:rFonts w:ascii="Book Antiqua" w:hAnsi="Book Antiqua"/>
              </w:rPr>
              <w:t>9</w:t>
            </w:r>
            <w:r w:rsidRPr="002C3839">
              <w:rPr>
                <w:rFonts w:ascii="Book Antiqua" w:hAnsi="Book Antiqua"/>
              </w:rPr>
              <w:t>)</w:t>
            </w:r>
          </w:p>
        </w:tc>
      </w:tr>
      <w:tr w:rsidR="003B79EC" w:rsidRPr="002C3839" w:rsidTr="00134FCA">
        <w:tc>
          <w:tcPr>
            <w:tcW w:w="5920" w:type="dxa"/>
            <w:tcBorders>
              <w:right w:val="single" w:sz="4" w:space="0" w:color="auto"/>
            </w:tcBorders>
          </w:tcPr>
          <w:p w:rsidR="003B79EC" w:rsidRPr="002C3839" w:rsidRDefault="003B79EC" w:rsidP="00F03B9E">
            <w:pPr>
              <w:ind w:firstLine="201"/>
              <w:rPr>
                <w:rFonts w:ascii="Book Antiqua" w:hAnsi="Book Antiqua"/>
              </w:rPr>
            </w:pPr>
            <w:r w:rsidRPr="002C3839">
              <w:rPr>
                <w:rFonts w:ascii="Book Antiqua" w:hAnsi="Book Antiqua"/>
              </w:rPr>
              <w:t xml:space="preserve">   Realised loss in foreign exchange</w:t>
            </w:r>
          </w:p>
        </w:tc>
        <w:tc>
          <w:tcPr>
            <w:tcW w:w="1985" w:type="dxa"/>
            <w:tcBorders>
              <w:left w:val="single" w:sz="4" w:space="0" w:color="auto"/>
              <w:right w:val="single" w:sz="4" w:space="0" w:color="auto"/>
            </w:tcBorders>
          </w:tcPr>
          <w:p w:rsidR="003B79EC" w:rsidRPr="002C3839" w:rsidRDefault="001E0527" w:rsidP="00F03B9E">
            <w:pPr>
              <w:jc w:val="right"/>
              <w:rPr>
                <w:rFonts w:ascii="Book Antiqua" w:hAnsi="Book Antiqua"/>
              </w:rPr>
            </w:pPr>
            <w:r>
              <w:rPr>
                <w:rFonts w:ascii="Book Antiqua" w:hAnsi="Book Antiqua"/>
              </w:rPr>
              <w:t>282</w:t>
            </w:r>
          </w:p>
        </w:tc>
        <w:tc>
          <w:tcPr>
            <w:tcW w:w="236" w:type="dxa"/>
            <w:tcBorders>
              <w:left w:val="single" w:sz="4" w:space="0" w:color="auto"/>
              <w:right w:val="single" w:sz="4" w:space="0" w:color="auto"/>
            </w:tcBorders>
          </w:tcPr>
          <w:p w:rsidR="003B79EC" w:rsidRPr="002C3839" w:rsidRDefault="003B79EC" w:rsidP="00F03B9E">
            <w:pPr>
              <w:jc w:val="right"/>
              <w:rPr>
                <w:rFonts w:ascii="Book Antiqua" w:hAnsi="Book Antiqua"/>
                <w:color w:val="FF0000"/>
              </w:rPr>
            </w:pPr>
          </w:p>
        </w:tc>
        <w:tc>
          <w:tcPr>
            <w:tcW w:w="2032" w:type="dxa"/>
            <w:tcBorders>
              <w:left w:val="single" w:sz="4" w:space="0" w:color="auto"/>
              <w:right w:val="single" w:sz="4" w:space="0" w:color="auto"/>
            </w:tcBorders>
          </w:tcPr>
          <w:p w:rsidR="003B79EC" w:rsidRPr="002C3839" w:rsidRDefault="00852625" w:rsidP="00F03B9E">
            <w:pPr>
              <w:jc w:val="right"/>
              <w:rPr>
                <w:rFonts w:ascii="Book Antiqua" w:hAnsi="Book Antiqua"/>
              </w:rPr>
            </w:pPr>
            <w:r>
              <w:rPr>
                <w:rFonts w:ascii="Book Antiqua" w:hAnsi="Book Antiqua"/>
              </w:rPr>
              <w:t>5</w:t>
            </w:r>
          </w:p>
        </w:tc>
      </w:tr>
      <w:tr w:rsidR="00F03B9E" w:rsidRPr="002C3839" w:rsidTr="00134FCA">
        <w:tc>
          <w:tcPr>
            <w:tcW w:w="5920" w:type="dxa"/>
            <w:tcBorders>
              <w:right w:val="single" w:sz="4" w:space="0" w:color="auto"/>
            </w:tcBorders>
          </w:tcPr>
          <w:p w:rsidR="00F03B9E" w:rsidRPr="002C3839" w:rsidRDefault="00F03B9E" w:rsidP="00F03B9E">
            <w:pPr>
              <w:ind w:firstLine="201"/>
              <w:rPr>
                <w:rFonts w:ascii="Book Antiqua" w:hAnsi="Book Antiqua"/>
              </w:rPr>
            </w:pPr>
            <w:r w:rsidRPr="002C3839">
              <w:rPr>
                <w:rFonts w:ascii="Book Antiqua" w:hAnsi="Book Antiqua"/>
              </w:rPr>
              <w:t xml:space="preserve">   Provision for staff gratuities</w:t>
            </w:r>
          </w:p>
        </w:tc>
        <w:tc>
          <w:tcPr>
            <w:tcW w:w="1985" w:type="dxa"/>
            <w:tcBorders>
              <w:left w:val="single" w:sz="4" w:space="0" w:color="auto"/>
              <w:right w:val="single" w:sz="4" w:space="0" w:color="auto"/>
            </w:tcBorders>
          </w:tcPr>
          <w:p w:rsidR="00F03B9E" w:rsidRPr="002C3839" w:rsidRDefault="001E0527" w:rsidP="00F03B9E">
            <w:pPr>
              <w:jc w:val="right"/>
              <w:rPr>
                <w:rFonts w:ascii="Book Antiqua" w:hAnsi="Book Antiqua"/>
              </w:rPr>
            </w:pPr>
            <w:r>
              <w:rPr>
                <w:rFonts w:ascii="Book Antiqua" w:hAnsi="Book Antiqua"/>
              </w:rPr>
              <w:t>-</w:t>
            </w:r>
          </w:p>
        </w:tc>
        <w:tc>
          <w:tcPr>
            <w:tcW w:w="236" w:type="dxa"/>
            <w:tcBorders>
              <w:left w:val="single" w:sz="4" w:space="0" w:color="auto"/>
              <w:right w:val="single" w:sz="4" w:space="0" w:color="auto"/>
            </w:tcBorders>
          </w:tcPr>
          <w:p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rsidR="00F03B9E" w:rsidRPr="002C3839" w:rsidRDefault="00852625" w:rsidP="00F03B9E">
            <w:pPr>
              <w:jc w:val="right"/>
              <w:rPr>
                <w:rFonts w:ascii="Book Antiqua" w:hAnsi="Book Antiqua"/>
              </w:rPr>
            </w:pPr>
            <w:r>
              <w:rPr>
                <w:rFonts w:ascii="Book Antiqua" w:hAnsi="Book Antiqua"/>
              </w:rPr>
              <w:t>250</w:t>
            </w:r>
          </w:p>
        </w:tc>
      </w:tr>
      <w:tr w:rsidR="00F03B9E" w:rsidRPr="002C3839" w:rsidTr="00134FCA">
        <w:tc>
          <w:tcPr>
            <w:tcW w:w="5920" w:type="dxa"/>
            <w:tcBorders>
              <w:right w:val="single" w:sz="4" w:space="0" w:color="auto"/>
            </w:tcBorders>
          </w:tcPr>
          <w:p w:rsidR="00F03B9E" w:rsidRPr="002C3839" w:rsidRDefault="00F03B9E" w:rsidP="00F03B9E">
            <w:pPr>
              <w:ind w:firstLine="201"/>
              <w:rPr>
                <w:rFonts w:ascii="Book Antiqua" w:hAnsi="Book Antiqua"/>
              </w:rPr>
            </w:pPr>
            <w:r w:rsidRPr="002C3839">
              <w:rPr>
                <w:rFonts w:ascii="Book Antiqua" w:hAnsi="Book Antiqua"/>
              </w:rPr>
              <w:t xml:space="preserve">   Provision for maintenance dredging costs</w:t>
            </w:r>
          </w:p>
        </w:tc>
        <w:tc>
          <w:tcPr>
            <w:tcW w:w="1985" w:type="dxa"/>
            <w:tcBorders>
              <w:left w:val="single" w:sz="4" w:space="0" w:color="auto"/>
              <w:right w:val="single" w:sz="4" w:space="0" w:color="auto"/>
            </w:tcBorders>
          </w:tcPr>
          <w:p w:rsidR="003B79EC" w:rsidRPr="002C3839" w:rsidRDefault="001E0527" w:rsidP="003B79EC">
            <w:pPr>
              <w:jc w:val="right"/>
              <w:rPr>
                <w:rFonts w:ascii="Book Antiqua" w:hAnsi="Book Antiqua"/>
              </w:rPr>
            </w:pPr>
            <w:r>
              <w:rPr>
                <w:rFonts w:ascii="Book Antiqua" w:hAnsi="Book Antiqua"/>
              </w:rPr>
              <w:t>12</w:t>
            </w:r>
            <w:r w:rsidR="00BD7CCA" w:rsidRPr="002C3839">
              <w:rPr>
                <w:rFonts w:ascii="Book Antiqua" w:hAnsi="Book Antiqua"/>
              </w:rPr>
              <w:t>,</w:t>
            </w:r>
            <w:r>
              <w:rPr>
                <w:rFonts w:ascii="Book Antiqua" w:hAnsi="Book Antiqua"/>
              </w:rPr>
              <w:t>142</w:t>
            </w:r>
          </w:p>
        </w:tc>
        <w:tc>
          <w:tcPr>
            <w:tcW w:w="236" w:type="dxa"/>
            <w:tcBorders>
              <w:left w:val="single" w:sz="4" w:space="0" w:color="auto"/>
              <w:right w:val="single" w:sz="4" w:space="0" w:color="auto"/>
            </w:tcBorders>
          </w:tcPr>
          <w:p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rsidR="00F03B9E" w:rsidRPr="002C3839" w:rsidRDefault="00852625" w:rsidP="00F03B9E">
            <w:pPr>
              <w:jc w:val="right"/>
              <w:rPr>
                <w:rFonts w:ascii="Book Antiqua" w:hAnsi="Book Antiqua"/>
              </w:rPr>
            </w:pPr>
            <w:r>
              <w:rPr>
                <w:rFonts w:ascii="Book Antiqua" w:hAnsi="Book Antiqua"/>
              </w:rPr>
              <w:t>9</w:t>
            </w:r>
            <w:r w:rsidR="00F03B9E" w:rsidRPr="002C3839">
              <w:rPr>
                <w:rFonts w:ascii="Book Antiqua" w:hAnsi="Book Antiqua"/>
              </w:rPr>
              <w:t>,</w:t>
            </w:r>
            <w:r>
              <w:rPr>
                <w:rFonts w:ascii="Book Antiqua" w:hAnsi="Book Antiqua"/>
              </w:rPr>
              <w:t>6</w:t>
            </w:r>
            <w:r w:rsidR="00ED549F" w:rsidRPr="002C3839">
              <w:rPr>
                <w:rFonts w:ascii="Book Antiqua" w:hAnsi="Book Antiqua"/>
              </w:rPr>
              <w:t>3</w:t>
            </w:r>
            <w:r>
              <w:rPr>
                <w:rFonts w:ascii="Book Antiqua" w:hAnsi="Book Antiqua"/>
              </w:rPr>
              <w:t>2</w:t>
            </w:r>
          </w:p>
        </w:tc>
      </w:tr>
      <w:tr w:rsidR="00BD7CCA" w:rsidRPr="002C3839" w:rsidTr="00134FCA">
        <w:tc>
          <w:tcPr>
            <w:tcW w:w="5920" w:type="dxa"/>
            <w:tcBorders>
              <w:right w:val="single" w:sz="4" w:space="0" w:color="auto"/>
            </w:tcBorders>
          </w:tcPr>
          <w:p w:rsidR="00BD7CCA" w:rsidRPr="002C3839" w:rsidRDefault="00BD7CCA" w:rsidP="00F03B9E">
            <w:pPr>
              <w:ind w:firstLine="201"/>
              <w:rPr>
                <w:rFonts w:ascii="Book Antiqua" w:hAnsi="Book Antiqua"/>
              </w:rPr>
            </w:pPr>
            <w:r w:rsidRPr="002C3839">
              <w:rPr>
                <w:rFonts w:ascii="Book Antiqua" w:hAnsi="Book Antiqua"/>
              </w:rPr>
              <w:t xml:space="preserve">   Provision for replacement cost</w:t>
            </w:r>
          </w:p>
        </w:tc>
        <w:tc>
          <w:tcPr>
            <w:tcW w:w="1985" w:type="dxa"/>
            <w:tcBorders>
              <w:left w:val="single" w:sz="4" w:space="0" w:color="auto"/>
              <w:right w:val="single" w:sz="4" w:space="0" w:color="auto"/>
            </w:tcBorders>
          </w:tcPr>
          <w:p w:rsidR="00BD7CCA" w:rsidRPr="002C3839" w:rsidRDefault="001E0527" w:rsidP="00F03B9E">
            <w:pPr>
              <w:jc w:val="right"/>
              <w:rPr>
                <w:rFonts w:ascii="Book Antiqua" w:hAnsi="Book Antiqua"/>
              </w:rPr>
            </w:pPr>
            <w:r>
              <w:rPr>
                <w:rFonts w:ascii="Book Antiqua" w:hAnsi="Book Antiqua"/>
              </w:rPr>
              <w:t>2</w:t>
            </w:r>
            <w:r w:rsidR="00BD7CCA" w:rsidRPr="002C3839">
              <w:rPr>
                <w:rFonts w:ascii="Book Antiqua" w:hAnsi="Book Antiqua"/>
              </w:rPr>
              <w:t>,</w:t>
            </w:r>
            <w:r>
              <w:rPr>
                <w:rFonts w:ascii="Book Antiqua" w:hAnsi="Book Antiqua"/>
              </w:rPr>
              <w:t>5</w:t>
            </w:r>
            <w:r w:rsidR="00840CD8" w:rsidRPr="002C3839">
              <w:rPr>
                <w:rFonts w:ascii="Book Antiqua" w:hAnsi="Book Antiqua"/>
              </w:rPr>
              <w:t>6</w:t>
            </w:r>
            <w:r>
              <w:rPr>
                <w:rFonts w:ascii="Book Antiqua" w:hAnsi="Book Antiqua"/>
              </w:rPr>
              <w:t>2</w:t>
            </w:r>
          </w:p>
        </w:tc>
        <w:tc>
          <w:tcPr>
            <w:tcW w:w="236" w:type="dxa"/>
            <w:tcBorders>
              <w:left w:val="single" w:sz="4" w:space="0" w:color="auto"/>
              <w:right w:val="single" w:sz="4" w:space="0" w:color="auto"/>
            </w:tcBorders>
          </w:tcPr>
          <w:p w:rsidR="00BD7CCA" w:rsidRPr="002C3839" w:rsidRDefault="00BD7CCA" w:rsidP="00F03B9E">
            <w:pPr>
              <w:jc w:val="right"/>
              <w:rPr>
                <w:rFonts w:ascii="Book Antiqua" w:hAnsi="Book Antiqua"/>
                <w:color w:val="FF0000"/>
              </w:rPr>
            </w:pPr>
          </w:p>
        </w:tc>
        <w:tc>
          <w:tcPr>
            <w:tcW w:w="2032" w:type="dxa"/>
            <w:tcBorders>
              <w:left w:val="single" w:sz="4" w:space="0" w:color="auto"/>
              <w:right w:val="single" w:sz="4" w:space="0" w:color="auto"/>
            </w:tcBorders>
          </w:tcPr>
          <w:p w:rsidR="00BD7CCA" w:rsidRPr="002C3839" w:rsidRDefault="00852625" w:rsidP="00F03B9E">
            <w:pPr>
              <w:jc w:val="right"/>
              <w:rPr>
                <w:rFonts w:ascii="Book Antiqua" w:hAnsi="Book Antiqua"/>
              </w:rPr>
            </w:pPr>
            <w:r>
              <w:rPr>
                <w:rFonts w:ascii="Book Antiqua" w:hAnsi="Book Antiqua"/>
              </w:rPr>
              <w:t>1</w:t>
            </w:r>
            <w:r w:rsidR="00ED549F" w:rsidRPr="002C3839">
              <w:rPr>
                <w:rFonts w:ascii="Book Antiqua" w:hAnsi="Book Antiqua"/>
              </w:rPr>
              <w:t>,</w:t>
            </w:r>
            <w:r>
              <w:rPr>
                <w:rFonts w:ascii="Book Antiqua" w:hAnsi="Book Antiqua"/>
              </w:rPr>
              <w:t>58</w:t>
            </w:r>
            <w:r w:rsidR="00ED549F" w:rsidRPr="002C3839">
              <w:rPr>
                <w:rFonts w:ascii="Book Antiqua" w:hAnsi="Book Antiqua"/>
              </w:rPr>
              <w:t>7</w:t>
            </w:r>
          </w:p>
        </w:tc>
      </w:tr>
      <w:tr w:rsidR="0087632A" w:rsidRPr="002C3839" w:rsidTr="00134FCA">
        <w:tc>
          <w:tcPr>
            <w:tcW w:w="5920" w:type="dxa"/>
            <w:tcBorders>
              <w:right w:val="single" w:sz="4" w:space="0" w:color="auto"/>
            </w:tcBorders>
          </w:tcPr>
          <w:p w:rsidR="0087632A" w:rsidRPr="002C3839" w:rsidRDefault="0087632A" w:rsidP="0087632A">
            <w:pPr>
              <w:rPr>
                <w:rFonts w:ascii="Book Antiqua" w:hAnsi="Book Antiqua"/>
              </w:rPr>
            </w:pPr>
            <w:r w:rsidRPr="002C3839">
              <w:rPr>
                <w:rFonts w:ascii="Book Antiqua" w:hAnsi="Book Antiqua"/>
              </w:rPr>
              <w:t xml:space="preserve">       Dividend income from investment</w:t>
            </w:r>
          </w:p>
        </w:tc>
        <w:tc>
          <w:tcPr>
            <w:tcW w:w="1985" w:type="dxa"/>
            <w:tcBorders>
              <w:left w:val="single" w:sz="4" w:space="0" w:color="auto"/>
              <w:right w:val="single" w:sz="4" w:space="0" w:color="auto"/>
            </w:tcBorders>
          </w:tcPr>
          <w:p w:rsidR="0087632A" w:rsidRPr="002C3839" w:rsidRDefault="001F3B28" w:rsidP="00F03B9E">
            <w:pPr>
              <w:jc w:val="right"/>
              <w:rPr>
                <w:rFonts w:ascii="Book Antiqua" w:hAnsi="Book Antiqua"/>
              </w:rPr>
            </w:pPr>
            <w:r w:rsidRPr="002C3839">
              <w:rPr>
                <w:rFonts w:ascii="Book Antiqua" w:hAnsi="Book Antiqua"/>
              </w:rPr>
              <w:t>(</w:t>
            </w:r>
            <w:r w:rsidR="001E0527">
              <w:rPr>
                <w:rFonts w:ascii="Book Antiqua" w:hAnsi="Book Antiqua"/>
              </w:rPr>
              <w:t>63</w:t>
            </w:r>
            <w:r w:rsidRPr="002C3839">
              <w:rPr>
                <w:rFonts w:ascii="Book Antiqua" w:hAnsi="Book Antiqua"/>
              </w:rPr>
              <w:t>)</w:t>
            </w:r>
          </w:p>
        </w:tc>
        <w:tc>
          <w:tcPr>
            <w:tcW w:w="236" w:type="dxa"/>
            <w:tcBorders>
              <w:left w:val="single" w:sz="4" w:space="0" w:color="auto"/>
              <w:right w:val="single" w:sz="4" w:space="0" w:color="auto"/>
            </w:tcBorders>
          </w:tcPr>
          <w:p w:rsidR="0087632A" w:rsidRPr="002C3839" w:rsidRDefault="0087632A" w:rsidP="00F03B9E">
            <w:pPr>
              <w:jc w:val="right"/>
              <w:rPr>
                <w:rFonts w:ascii="Book Antiqua" w:hAnsi="Book Antiqua"/>
                <w:color w:val="FF0000"/>
              </w:rPr>
            </w:pPr>
          </w:p>
        </w:tc>
        <w:tc>
          <w:tcPr>
            <w:tcW w:w="2032" w:type="dxa"/>
            <w:tcBorders>
              <w:left w:val="single" w:sz="4" w:space="0" w:color="auto"/>
              <w:right w:val="single" w:sz="4" w:space="0" w:color="auto"/>
            </w:tcBorders>
          </w:tcPr>
          <w:p w:rsidR="0087632A" w:rsidRPr="002C3839" w:rsidRDefault="00852625" w:rsidP="00F03B9E">
            <w:pPr>
              <w:jc w:val="right"/>
              <w:rPr>
                <w:rFonts w:ascii="Book Antiqua" w:hAnsi="Book Antiqua"/>
              </w:rPr>
            </w:pPr>
            <w:r>
              <w:rPr>
                <w:rFonts w:ascii="Book Antiqua" w:hAnsi="Book Antiqua"/>
              </w:rPr>
              <w:t>-</w:t>
            </w:r>
          </w:p>
        </w:tc>
      </w:tr>
      <w:tr w:rsidR="00F03B9E" w:rsidRPr="002C3839" w:rsidTr="00134FCA">
        <w:tc>
          <w:tcPr>
            <w:tcW w:w="5920" w:type="dxa"/>
            <w:tcBorders>
              <w:right w:val="single" w:sz="4" w:space="0" w:color="auto"/>
            </w:tcBorders>
          </w:tcPr>
          <w:p w:rsidR="00F03B9E" w:rsidRPr="002C3839" w:rsidRDefault="00F03B9E" w:rsidP="00F03B9E">
            <w:pPr>
              <w:ind w:firstLine="201"/>
              <w:rPr>
                <w:rFonts w:ascii="Book Antiqua" w:hAnsi="Book Antiqua"/>
              </w:rPr>
            </w:pPr>
            <w:r w:rsidRPr="002C3839">
              <w:rPr>
                <w:rFonts w:ascii="Book Antiqua" w:hAnsi="Book Antiqua"/>
              </w:rPr>
              <w:t xml:space="preserve">   Income from LAD</w:t>
            </w:r>
          </w:p>
        </w:tc>
        <w:tc>
          <w:tcPr>
            <w:tcW w:w="1985" w:type="dxa"/>
            <w:tcBorders>
              <w:left w:val="single" w:sz="4" w:space="0" w:color="auto"/>
              <w:right w:val="single" w:sz="4" w:space="0" w:color="auto"/>
            </w:tcBorders>
          </w:tcPr>
          <w:p w:rsidR="00F03B9E" w:rsidRPr="002C3839" w:rsidRDefault="001E0527" w:rsidP="00F03B9E">
            <w:pPr>
              <w:jc w:val="right"/>
              <w:rPr>
                <w:rFonts w:ascii="Book Antiqua" w:hAnsi="Book Antiqua"/>
              </w:rPr>
            </w:pPr>
            <w:r>
              <w:rPr>
                <w:rFonts w:ascii="Book Antiqua" w:hAnsi="Book Antiqua"/>
              </w:rPr>
              <w:t>-</w:t>
            </w:r>
          </w:p>
        </w:tc>
        <w:tc>
          <w:tcPr>
            <w:tcW w:w="236" w:type="dxa"/>
            <w:tcBorders>
              <w:left w:val="single" w:sz="4" w:space="0" w:color="auto"/>
              <w:right w:val="single" w:sz="4" w:space="0" w:color="auto"/>
            </w:tcBorders>
          </w:tcPr>
          <w:p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rsidR="00F03B9E" w:rsidRPr="002C3839" w:rsidRDefault="00852625" w:rsidP="00F03B9E">
            <w:pPr>
              <w:jc w:val="right"/>
              <w:rPr>
                <w:rFonts w:ascii="Book Antiqua" w:hAnsi="Book Antiqua"/>
              </w:rPr>
            </w:pPr>
            <w:r>
              <w:rPr>
                <w:rFonts w:ascii="Book Antiqua" w:hAnsi="Book Antiqua"/>
              </w:rPr>
              <w:t>(63)</w:t>
            </w:r>
          </w:p>
        </w:tc>
      </w:tr>
      <w:tr w:rsidR="00CC7C9C" w:rsidRPr="002C3839" w:rsidTr="00134FCA">
        <w:tc>
          <w:tcPr>
            <w:tcW w:w="5920" w:type="dxa"/>
            <w:tcBorders>
              <w:right w:val="single" w:sz="4" w:space="0" w:color="auto"/>
            </w:tcBorders>
          </w:tcPr>
          <w:p w:rsidR="00CC7C9C" w:rsidRPr="002C3839" w:rsidRDefault="00CC7C9C" w:rsidP="00F03B9E">
            <w:pPr>
              <w:ind w:firstLine="201"/>
              <w:rPr>
                <w:rFonts w:ascii="Book Antiqua" w:hAnsi="Book Antiqua"/>
              </w:rPr>
            </w:pPr>
            <w:r w:rsidRPr="002C3839">
              <w:rPr>
                <w:rFonts w:ascii="Book Antiqua" w:hAnsi="Book Antiqua"/>
              </w:rPr>
              <w:t xml:space="preserve">   Income from sublease</w:t>
            </w:r>
          </w:p>
        </w:tc>
        <w:tc>
          <w:tcPr>
            <w:tcW w:w="1985" w:type="dxa"/>
            <w:tcBorders>
              <w:left w:val="single" w:sz="4" w:space="0" w:color="auto"/>
              <w:right w:val="single" w:sz="4" w:space="0" w:color="auto"/>
            </w:tcBorders>
          </w:tcPr>
          <w:p w:rsidR="00CC7C9C" w:rsidRPr="002C3839" w:rsidRDefault="00CC7C9C" w:rsidP="00F03B9E">
            <w:pPr>
              <w:jc w:val="right"/>
              <w:rPr>
                <w:rFonts w:ascii="Book Antiqua" w:hAnsi="Book Antiqua"/>
              </w:rPr>
            </w:pPr>
            <w:r w:rsidRPr="002C3839">
              <w:rPr>
                <w:rFonts w:ascii="Book Antiqua" w:hAnsi="Book Antiqua"/>
              </w:rPr>
              <w:t>(</w:t>
            </w:r>
            <w:r w:rsidR="001E0527">
              <w:rPr>
                <w:rFonts w:ascii="Book Antiqua" w:hAnsi="Book Antiqua"/>
              </w:rPr>
              <w:t>1</w:t>
            </w:r>
            <w:r w:rsidRPr="002C3839">
              <w:rPr>
                <w:rFonts w:ascii="Book Antiqua" w:hAnsi="Book Antiqua"/>
              </w:rPr>
              <w:t>7</w:t>
            </w:r>
            <w:r w:rsidR="002C2121">
              <w:rPr>
                <w:rFonts w:ascii="Book Antiqua" w:hAnsi="Book Antiqua"/>
              </w:rPr>
              <w:t>5</w:t>
            </w:r>
            <w:r w:rsidRPr="002C3839">
              <w:rPr>
                <w:rFonts w:ascii="Book Antiqua" w:hAnsi="Book Antiqua"/>
              </w:rPr>
              <w:t>)</w:t>
            </w:r>
          </w:p>
        </w:tc>
        <w:tc>
          <w:tcPr>
            <w:tcW w:w="236" w:type="dxa"/>
            <w:tcBorders>
              <w:left w:val="single" w:sz="4" w:space="0" w:color="auto"/>
              <w:right w:val="single" w:sz="4" w:space="0" w:color="auto"/>
            </w:tcBorders>
          </w:tcPr>
          <w:p w:rsidR="00CC7C9C" w:rsidRPr="002C3839" w:rsidRDefault="00CC7C9C" w:rsidP="00F03B9E">
            <w:pPr>
              <w:jc w:val="right"/>
              <w:rPr>
                <w:rFonts w:ascii="Book Antiqua" w:hAnsi="Book Antiqua"/>
                <w:color w:val="FF0000"/>
              </w:rPr>
            </w:pPr>
          </w:p>
        </w:tc>
        <w:tc>
          <w:tcPr>
            <w:tcW w:w="2032" w:type="dxa"/>
            <w:tcBorders>
              <w:left w:val="single" w:sz="4" w:space="0" w:color="auto"/>
              <w:right w:val="single" w:sz="4" w:space="0" w:color="auto"/>
            </w:tcBorders>
          </w:tcPr>
          <w:p w:rsidR="00CC7C9C" w:rsidRPr="002C3839" w:rsidRDefault="00CC7C9C" w:rsidP="00F03B9E">
            <w:pPr>
              <w:jc w:val="right"/>
              <w:rPr>
                <w:rFonts w:ascii="Book Antiqua" w:hAnsi="Book Antiqua"/>
              </w:rPr>
            </w:pPr>
            <w:r w:rsidRPr="002C3839">
              <w:rPr>
                <w:rFonts w:ascii="Book Antiqua" w:hAnsi="Book Antiqua"/>
              </w:rPr>
              <w:t>-</w:t>
            </w:r>
          </w:p>
        </w:tc>
      </w:tr>
      <w:tr w:rsidR="00F03B9E" w:rsidRPr="002C3839" w:rsidTr="00134FCA">
        <w:tc>
          <w:tcPr>
            <w:tcW w:w="5920" w:type="dxa"/>
            <w:tcBorders>
              <w:right w:val="single" w:sz="4" w:space="0" w:color="auto"/>
            </w:tcBorders>
          </w:tcPr>
          <w:p w:rsidR="00F03B9E" w:rsidRPr="002C3839" w:rsidRDefault="00F03B9E" w:rsidP="00F03B9E">
            <w:pPr>
              <w:ind w:firstLine="201"/>
              <w:rPr>
                <w:rFonts w:ascii="Book Antiqua" w:hAnsi="Book Antiqua"/>
              </w:rPr>
            </w:pPr>
            <w:r w:rsidRPr="002C3839">
              <w:rPr>
                <w:rFonts w:ascii="Book Antiqua" w:hAnsi="Book Antiqua"/>
              </w:rPr>
              <w:t xml:space="preserve">   Interest income</w:t>
            </w:r>
          </w:p>
        </w:tc>
        <w:tc>
          <w:tcPr>
            <w:tcW w:w="1985" w:type="dxa"/>
            <w:tcBorders>
              <w:left w:val="single" w:sz="4" w:space="0" w:color="auto"/>
              <w:bottom w:val="single" w:sz="4" w:space="0" w:color="auto"/>
              <w:right w:val="single" w:sz="4" w:space="0" w:color="auto"/>
            </w:tcBorders>
          </w:tcPr>
          <w:p w:rsidR="00F03B9E" w:rsidRPr="002C3839" w:rsidRDefault="0021403D" w:rsidP="00F03B9E">
            <w:pPr>
              <w:jc w:val="right"/>
              <w:rPr>
                <w:rFonts w:ascii="Book Antiqua" w:hAnsi="Book Antiqua"/>
              </w:rPr>
            </w:pPr>
            <w:r w:rsidRPr="002C3839">
              <w:rPr>
                <w:rFonts w:ascii="Book Antiqua" w:hAnsi="Book Antiqua"/>
              </w:rPr>
              <w:t>(</w:t>
            </w:r>
            <w:r w:rsidR="001E0527">
              <w:rPr>
                <w:rFonts w:ascii="Book Antiqua" w:hAnsi="Book Antiqua"/>
              </w:rPr>
              <w:t>3</w:t>
            </w:r>
            <w:r w:rsidRPr="002C3839">
              <w:rPr>
                <w:rFonts w:ascii="Book Antiqua" w:hAnsi="Book Antiqua"/>
              </w:rPr>
              <w:t>,</w:t>
            </w:r>
            <w:r w:rsidR="001E0527">
              <w:rPr>
                <w:rFonts w:ascii="Book Antiqua" w:hAnsi="Book Antiqua"/>
              </w:rPr>
              <w:t>461</w:t>
            </w:r>
            <w:r w:rsidRPr="002C3839">
              <w:rPr>
                <w:rFonts w:ascii="Book Antiqua" w:hAnsi="Book Antiqua"/>
              </w:rPr>
              <w:t>)</w:t>
            </w:r>
          </w:p>
        </w:tc>
        <w:tc>
          <w:tcPr>
            <w:tcW w:w="236" w:type="dxa"/>
            <w:tcBorders>
              <w:left w:val="single" w:sz="4" w:space="0" w:color="auto"/>
              <w:right w:val="single" w:sz="4" w:space="0" w:color="auto"/>
            </w:tcBorders>
          </w:tcPr>
          <w:p w:rsidR="00F03B9E" w:rsidRPr="002C3839" w:rsidRDefault="00F03B9E" w:rsidP="00F03B9E">
            <w:pPr>
              <w:jc w:val="right"/>
              <w:rPr>
                <w:rFonts w:ascii="Book Antiqua" w:hAnsi="Book Antiqua"/>
                <w:color w:val="FF0000"/>
              </w:rPr>
            </w:pPr>
          </w:p>
        </w:tc>
        <w:tc>
          <w:tcPr>
            <w:tcW w:w="2032" w:type="dxa"/>
            <w:tcBorders>
              <w:left w:val="single" w:sz="4" w:space="0" w:color="auto"/>
              <w:bottom w:val="single" w:sz="4" w:space="0" w:color="auto"/>
              <w:right w:val="single" w:sz="4" w:space="0" w:color="auto"/>
            </w:tcBorders>
          </w:tcPr>
          <w:p w:rsidR="00F03B9E" w:rsidRPr="002C3839" w:rsidRDefault="00F03B9E" w:rsidP="00F03B9E">
            <w:pPr>
              <w:jc w:val="right"/>
              <w:rPr>
                <w:rFonts w:ascii="Book Antiqua" w:hAnsi="Book Antiqua"/>
              </w:rPr>
            </w:pPr>
            <w:r w:rsidRPr="002C3839">
              <w:rPr>
                <w:rFonts w:ascii="Book Antiqua" w:hAnsi="Book Antiqua"/>
              </w:rPr>
              <w:t>(</w:t>
            </w:r>
            <w:r w:rsidR="00852625">
              <w:rPr>
                <w:rFonts w:ascii="Book Antiqua" w:hAnsi="Book Antiqua"/>
              </w:rPr>
              <w:t>6</w:t>
            </w:r>
            <w:r w:rsidRPr="002C3839">
              <w:rPr>
                <w:rFonts w:ascii="Book Antiqua" w:hAnsi="Book Antiqua"/>
              </w:rPr>
              <w:t>,</w:t>
            </w:r>
            <w:r w:rsidR="0087632A" w:rsidRPr="002C3839">
              <w:rPr>
                <w:rFonts w:ascii="Book Antiqua" w:hAnsi="Book Antiqua"/>
              </w:rPr>
              <w:t>6</w:t>
            </w:r>
            <w:r w:rsidR="00852625">
              <w:rPr>
                <w:rFonts w:ascii="Book Antiqua" w:hAnsi="Book Antiqua"/>
              </w:rPr>
              <w:t>4</w:t>
            </w:r>
            <w:r w:rsidR="00EF008B">
              <w:rPr>
                <w:rFonts w:ascii="Book Antiqua" w:hAnsi="Book Antiqua"/>
              </w:rPr>
              <w:t>9</w:t>
            </w:r>
            <w:r w:rsidRPr="002C3839">
              <w:rPr>
                <w:rFonts w:ascii="Book Antiqua" w:hAnsi="Book Antiqua"/>
              </w:rPr>
              <w:t>)</w:t>
            </w:r>
          </w:p>
        </w:tc>
      </w:tr>
      <w:tr w:rsidR="00F03B9E" w:rsidRPr="002C3839" w:rsidTr="00E41325">
        <w:trPr>
          <w:trHeight w:val="244"/>
        </w:trPr>
        <w:tc>
          <w:tcPr>
            <w:tcW w:w="5920" w:type="dxa"/>
          </w:tcPr>
          <w:p w:rsidR="00F03B9E" w:rsidRPr="002C3839" w:rsidRDefault="00F03B9E" w:rsidP="00F03B9E">
            <w:pPr>
              <w:rPr>
                <w:rFonts w:ascii="Book Antiqua" w:hAnsi="Book Antiqua"/>
              </w:rPr>
            </w:pPr>
          </w:p>
        </w:tc>
        <w:tc>
          <w:tcPr>
            <w:tcW w:w="1985" w:type="dxa"/>
            <w:tcBorders>
              <w:top w:val="single" w:sz="4" w:space="0" w:color="auto"/>
            </w:tcBorders>
          </w:tcPr>
          <w:p w:rsidR="00F03B9E" w:rsidRPr="002C3839" w:rsidRDefault="00F03B9E" w:rsidP="00F03B9E">
            <w:pPr>
              <w:ind w:right="400"/>
              <w:rPr>
                <w:rFonts w:ascii="Book Antiqua" w:hAnsi="Book Antiqua"/>
              </w:rPr>
            </w:pPr>
          </w:p>
        </w:tc>
        <w:tc>
          <w:tcPr>
            <w:tcW w:w="236" w:type="dxa"/>
          </w:tcPr>
          <w:p w:rsidR="00F03B9E" w:rsidRPr="002C3839" w:rsidRDefault="00F03B9E" w:rsidP="00F03B9E">
            <w:pPr>
              <w:ind w:right="400"/>
              <w:rPr>
                <w:rFonts w:ascii="Book Antiqua" w:hAnsi="Book Antiqua"/>
                <w:color w:val="FF0000"/>
              </w:rPr>
            </w:pPr>
          </w:p>
        </w:tc>
        <w:tc>
          <w:tcPr>
            <w:tcW w:w="2032" w:type="dxa"/>
            <w:tcBorders>
              <w:top w:val="single" w:sz="4" w:space="0" w:color="auto"/>
            </w:tcBorders>
          </w:tcPr>
          <w:p w:rsidR="00F03B9E" w:rsidRPr="002C3839" w:rsidRDefault="00F03B9E" w:rsidP="00F03B9E">
            <w:pPr>
              <w:ind w:right="400"/>
              <w:rPr>
                <w:rFonts w:ascii="Book Antiqua" w:hAnsi="Book Antiqua"/>
              </w:rPr>
            </w:pPr>
          </w:p>
        </w:tc>
      </w:tr>
      <w:tr w:rsidR="00F03B9E" w:rsidRPr="002C3839" w:rsidTr="00E41325">
        <w:tc>
          <w:tcPr>
            <w:tcW w:w="5920" w:type="dxa"/>
          </w:tcPr>
          <w:p w:rsidR="00F03B9E" w:rsidRPr="002C3839" w:rsidRDefault="00F03B9E" w:rsidP="00E41325">
            <w:pPr>
              <w:rPr>
                <w:rFonts w:ascii="Book Antiqua" w:hAnsi="Book Antiqua"/>
              </w:rPr>
            </w:pPr>
            <w:r w:rsidRPr="002C3839">
              <w:rPr>
                <w:rFonts w:ascii="Book Antiqua" w:hAnsi="Book Antiqua"/>
              </w:rPr>
              <w:t xml:space="preserve">    </w:t>
            </w:r>
            <w:r w:rsidR="00E41325" w:rsidRPr="002C3839">
              <w:rPr>
                <w:rFonts w:ascii="Book Antiqua" w:hAnsi="Book Antiqua"/>
              </w:rPr>
              <w:t xml:space="preserve">  </w:t>
            </w:r>
            <w:r w:rsidRPr="002C3839">
              <w:rPr>
                <w:rFonts w:ascii="Book Antiqua" w:hAnsi="Book Antiqua"/>
              </w:rPr>
              <w:t>Total adjustments</w:t>
            </w:r>
          </w:p>
        </w:tc>
        <w:tc>
          <w:tcPr>
            <w:tcW w:w="1985" w:type="dxa"/>
            <w:vAlign w:val="bottom"/>
          </w:tcPr>
          <w:p w:rsidR="00F03B9E" w:rsidRPr="002C3839" w:rsidRDefault="001E0527" w:rsidP="00F03B9E">
            <w:pPr>
              <w:jc w:val="right"/>
              <w:rPr>
                <w:rFonts w:ascii="Book Antiqua" w:hAnsi="Book Antiqua"/>
              </w:rPr>
            </w:pPr>
            <w:r>
              <w:rPr>
                <w:rFonts w:ascii="Book Antiqua" w:hAnsi="Book Antiqua"/>
              </w:rPr>
              <w:t>88</w:t>
            </w:r>
            <w:r w:rsidR="0021403D" w:rsidRPr="002C3839">
              <w:rPr>
                <w:rFonts w:ascii="Book Antiqua" w:hAnsi="Book Antiqua"/>
              </w:rPr>
              <w:t>,</w:t>
            </w:r>
            <w:r w:rsidR="008D2877" w:rsidRPr="002C3839">
              <w:rPr>
                <w:rFonts w:ascii="Book Antiqua" w:hAnsi="Book Antiqua"/>
              </w:rPr>
              <w:t>3</w:t>
            </w:r>
            <w:r>
              <w:rPr>
                <w:rFonts w:ascii="Book Antiqua" w:hAnsi="Book Antiqua"/>
              </w:rPr>
              <w:t>2</w:t>
            </w:r>
            <w:r w:rsidR="002C2121">
              <w:rPr>
                <w:rFonts w:ascii="Book Antiqua" w:hAnsi="Book Antiqua"/>
              </w:rPr>
              <w:t>6</w:t>
            </w:r>
          </w:p>
        </w:tc>
        <w:tc>
          <w:tcPr>
            <w:tcW w:w="236" w:type="dxa"/>
          </w:tcPr>
          <w:p w:rsidR="00F03B9E" w:rsidRPr="002C3839" w:rsidRDefault="00F03B9E" w:rsidP="00F03B9E">
            <w:pPr>
              <w:jc w:val="right"/>
              <w:rPr>
                <w:rFonts w:ascii="Book Antiqua" w:hAnsi="Book Antiqua"/>
                <w:color w:val="FF0000"/>
              </w:rPr>
            </w:pPr>
          </w:p>
        </w:tc>
        <w:tc>
          <w:tcPr>
            <w:tcW w:w="2032" w:type="dxa"/>
            <w:vAlign w:val="bottom"/>
          </w:tcPr>
          <w:p w:rsidR="00F03B9E" w:rsidRPr="002C3839" w:rsidRDefault="00852625" w:rsidP="00F03B9E">
            <w:pPr>
              <w:jc w:val="right"/>
              <w:rPr>
                <w:rFonts w:ascii="Book Antiqua" w:hAnsi="Book Antiqua"/>
              </w:rPr>
            </w:pPr>
            <w:r>
              <w:rPr>
                <w:rFonts w:ascii="Book Antiqua" w:hAnsi="Book Antiqua"/>
              </w:rPr>
              <w:t>71</w:t>
            </w:r>
            <w:r w:rsidR="00F03B9E" w:rsidRPr="002C3839">
              <w:rPr>
                <w:rFonts w:ascii="Book Antiqua" w:hAnsi="Book Antiqua"/>
              </w:rPr>
              <w:t>,</w:t>
            </w:r>
            <w:r>
              <w:rPr>
                <w:rFonts w:ascii="Book Antiqua" w:hAnsi="Book Antiqua"/>
              </w:rPr>
              <w:t>50</w:t>
            </w:r>
            <w:r w:rsidR="00EF008B">
              <w:rPr>
                <w:rFonts w:ascii="Book Antiqua" w:hAnsi="Book Antiqua"/>
              </w:rPr>
              <w:t>8</w:t>
            </w:r>
          </w:p>
        </w:tc>
      </w:tr>
      <w:tr w:rsidR="00E41325" w:rsidRPr="002C3839" w:rsidTr="00E41325">
        <w:tc>
          <w:tcPr>
            <w:tcW w:w="5920" w:type="dxa"/>
            <w:tcBorders>
              <w:top w:val="single" w:sz="4" w:space="0" w:color="auto"/>
            </w:tcBorders>
          </w:tcPr>
          <w:p w:rsidR="00E41325" w:rsidRPr="002C3839" w:rsidRDefault="00E41325" w:rsidP="00F03B9E">
            <w:pPr>
              <w:jc w:val="center"/>
              <w:rPr>
                <w:rFonts w:ascii="Book Antiqua" w:hAnsi="Book Antiqua"/>
                <w:b/>
              </w:rPr>
            </w:pPr>
          </w:p>
        </w:tc>
        <w:tc>
          <w:tcPr>
            <w:tcW w:w="1985" w:type="dxa"/>
            <w:tcBorders>
              <w:top w:val="single" w:sz="4" w:space="0" w:color="auto"/>
            </w:tcBorders>
          </w:tcPr>
          <w:p w:rsidR="00E41325" w:rsidRPr="002C3839" w:rsidRDefault="00E41325" w:rsidP="00F03B9E">
            <w:pPr>
              <w:jc w:val="right"/>
              <w:rPr>
                <w:rFonts w:ascii="Book Antiqua" w:hAnsi="Book Antiqua"/>
              </w:rPr>
            </w:pPr>
          </w:p>
        </w:tc>
        <w:tc>
          <w:tcPr>
            <w:tcW w:w="236" w:type="dxa"/>
            <w:tcBorders>
              <w:top w:val="single" w:sz="4" w:space="0" w:color="auto"/>
            </w:tcBorders>
          </w:tcPr>
          <w:p w:rsidR="00E41325" w:rsidRPr="002C3839" w:rsidRDefault="00E41325" w:rsidP="00F03B9E">
            <w:pPr>
              <w:jc w:val="right"/>
              <w:rPr>
                <w:rFonts w:ascii="Book Antiqua" w:hAnsi="Book Antiqua"/>
                <w:color w:val="FF0000"/>
              </w:rPr>
            </w:pPr>
          </w:p>
        </w:tc>
        <w:tc>
          <w:tcPr>
            <w:tcW w:w="2032" w:type="dxa"/>
            <w:tcBorders>
              <w:top w:val="single" w:sz="4" w:space="0" w:color="auto"/>
            </w:tcBorders>
          </w:tcPr>
          <w:p w:rsidR="00E41325" w:rsidRPr="002C3839" w:rsidRDefault="00E41325" w:rsidP="00F03B9E">
            <w:pPr>
              <w:jc w:val="right"/>
              <w:rPr>
                <w:rFonts w:ascii="Book Antiqua" w:hAnsi="Book Antiqua"/>
              </w:rPr>
            </w:pPr>
          </w:p>
        </w:tc>
      </w:tr>
      <w:tr w:rsidR="00F03B9E" w:rsidRPr="002C3839" w:rsidTr="00540B92">
        <w:tc>
          <w:tcPr>
            <w:tcW w:w="5920" w:type="dxa"/>
          </w:tcPr>
          <w:p w:rsidR="00F03B9E" w:rsidRPr="002C3839" w:rsidRDefault="00F03B9E" w:rsidP="00F03B9E">
            <w:pPr>
              <w:rPr>
                <w:rFonts w:ascii="Book Antiqua" w:hAnsi="Book Antiqua"/>
                <w:b/>
                <w:sz w:val="22"/>
                <w:szCs w:val="22"/>
              </w:rPr>
            </w:pPr>
            <w:r w:rsidRPr="002C3839">
              <w:rPr>
                <w:rFonts w:ascii="Book Antiqua" w:hAnsi="Book Antiqua"/>
                <w:b/>
              </w:rPr>
              <w:t xml:space="preserve">    </w:t>
            </w:r>
            <w:r w:rsidRPr="002C3839">
              <w:rPr>
                <w:rFonts w:ascii="Book Antiqua" w:hAnsi="Book Antiqua"/>
                <w:b/>
                <w:sz w:val="22"/>
                <w:szCs w:val="22"/>
              </w:rPr>
              <w:t xml:space="preserve">Operating cash flows before changes in </w:t>
            </w:r>
          </w:p>
          <w:p w:rsidR="00F03B9E" w:rsidRPr="002C3839" w:rsidRDefault="00F03B9E" w:rsidP="00F03B9E">
            <w:pPr>
              <w:rPr>
                <w:rFonts w:ascii="Book Antiqua" w:hAnsi="Book Antiqua"/>
                <w:b/>
                <w:sz w:val="22"/>
                <w:szCs w:val="22"/>
              </w:rPr>
            </w:pPr>
            <w:r w:rsidRPr="002C3839">
              <w:rPr>
                <w:rFonts w:ascii="Book Antiqua" w:hAnsi="Book Antiqua"/>
                <w:b/>
                <w:sz w:val="22"/>
                <w:szCs w:val="22"/>
              </w:rPr>
              <w:t xml:space="preserve">    working capital</w:t>
            </w:r>
          </w:p>
        </w:tc>
        <w:tc>
          <w:tcPr>
            <w:tcW w:w="1985" w:type="dxa"/>
            <w:vAlign w:val="bottom"/>
          </w:tcPr>
          <w:p w:rsidR="00F03B9E" w:rsidRPr="002C3839" w:rsidRDefault="001E0527" w:rsidP="00F03B9E">
            <w:pPr>
              <w:jc w:val="right"/>
              <w:rPr>
                <w:rFonts w:ascii="Book Antiqua" w:hAnsi="Book Antiqua"/>
              </w:rPr>
            </w:pPr>
            <w:r>
              <w:rPr>
                <w:rFonts w:ascii="Book Antiqua" w:hAnsi="Book Antiqua"/>
              </w:rPr>
              <w:t>125</w:t>
            </w:r>
            <w:r w:rsidR="0021403D" w:rsidRPr="002C3839">
              <w:rPr>
                <w:rFonts w:ascii="Book Antiqua" w:hAnsi="Book Antiqua"/>
              </w:rPr>
              <w:t>,</w:t>
            </w:r>
            <w:r>
              <w:rPr>
                <w:rFonts w:ascii="Book Antiqua" w:hAnsi="Book Antiqua"/>
              </w:rPr>
              <w:t>72</w:t>
            </w:r>
            <w:r w:rsidR="002C2121">
              <w:rPr>
                <w:rFonts w:ascii="Book Antiqua" w:hAnsi="Book Antiqua"/>
              </w:rPr>
              <w:t>4</w:t>
            </w:r>
          </w:p>
        </w:tc>
        <w:tc>
          <w:tcPr>
            <w:tcW w:w="236" w:type="dxa"/>
          </w:tcPr>
          <w:p w:rsidR="00F03B9E" w:rsidRPr="002C3839" w:rsidRDefault="00F03B9E" w:rsidP="00F03B9E">
            <w:pPr>
              <w:jc w:val="right"/>
              <w:rPr>
                <w:rFonts w:ascii="Book Antiqua" w:hAnsi="Book Antiqua"/>
                <w:color w:val="FF0000"/>
              </w:rPr>
            </w:pPr>
          </w:p>
        </w:tc>
        <w:tc>
          <w:tcPr>
            <w:tcW w:w="2032" w:type="dxa"/>
            <w:vAlign w:val="bottom"/>
          </w:tcPr>
          <w:p w:rsidR="00F03B9E" w:rsidRPr="002C3839" w:rsidRDefault="00EF008B" w:rsidP="00F03B9E">
            <w:pPr>
              <w:jc w:val="right"/>
              <w:rPr>
                <w:rFonts w:ascii="Book Antiqua" w:hAnsi="Book Antiqua"/>
              </w:rPr>
            </w:pPr>
            <w:r>
              <w:rPr>
                <w:rFonts w:ascii="Book Antiqua" w:hAnsi="Book Antiqua"/>
              </w:rPr>
              <w:t>118</w:t>
            </w:r>
            <w:r w:rsidR="00F03B9E" w:rsidRPr="002C3839">
              <w:rPr>
                <w:rFonts w:ascii="Book Antiqua" w:hAnsi="Book Antiqua"/>
              </w:rPr>
              <w:t>,</w:t>
            </w:r>
            <w:r w:rsidR="00C066AB" w:rsidRPr="002C3839">
              <w:rPr>
                <w:rFonts w:ascii="Book Antiqua" w:hAnsi="Book Antiqua"/>
              </w:rPr>
              <w:t>7</w:t>
            </w:r>
            <w:r>
              <w:rPr>
                <w:rFonts w:ascii="Book Antiqua" w:hAnsi="Book Antiqua"/>
              </w:rPr>
              <w:t>01</w:t>
            </w:r>
          </w:p>
        </w:tc>
      </w:tr>
      <w:tr w:rsidR="00E41325" w:rsidRPr="002C3839" w:rsidTr="00540B92">
        <w:tc>
          <w:tcPr>
            <w:tcW w:w="5920" w:type="dxa"/>
          </w:tcPr>
          <w:p w:rsidR="00E41325" w:rsidRPr="002C3839" w:rsidRDefault="00E41325" w:rsidP="00F03B9E">
            <w:pPr>
              <w:rPr>
                <w:rFonts w:ascii="Book Antiqua" w:hAnsi="Book Antiqua"/>
                <w:b/>
              </w:rPr>
            </w:pPr>
          </w:p>
        </w:tc>
        <w:tc>
          <w:tcPr>
            <w:tcW w:w="1985" w:type="dxa"/>
            <w:vAlign w:val="bottom"/>
          </w:tcPr>
          <w:p w:rsidR="00E41325" w:rsidRPr="002C3839" w:rsidRDefault="00E41325" w:rsidP="00F03B9E">
            <w:pPr>
              <w:jc w:val="right"/>
              <w:rPr>
                <w:rFonts w:ascii="Book Antiqua" w:hAnsi="Book Antiqua"/>
              </w:rPr>
            </w:pPr>
          </w:p>
        </w:tc>
        <w:tc>
          <w:tcPr>
            <w:tcW w:w="236" w:type="dxa"/>
          </w:tcPr>
          <w:p w:rsidR="00E41325" w:rsidRPr="002C3839" w:rsidRDefault="00E41325" w:rsidP="00F03B9E">
            <w:pPr>
              <w:jc w:val="right"/>
              <w:rPr>
                <w:rFonts w:ascii="Book Antiqua" w:hAnsi="Book Antiqua"/>
                <w:color w:val="FF0000"/>
              </w:rPr>
            </w:pPr>
          </w:p>
        </w:tc>
        <w:tc>
          <w:tcPr>
            <w:tcW w:w="2032" w:type="dxa"/>
            <w:vAlign w:val="bottom"/>
          </w:tcPr>
          <w:p w:rsidR="00E41325" w:rsidRPr="002C3839" w:rsidRDefault="00E41325" w:rsidP="00F03B9E">
            <w:pPr>
              <w:jc w:val="right"/>
              <w:rPr>
                <w:rFonts w:ascii="Book Antiqua" w:hAnsi="Book Antiqua"/>
              </w:rPr>
            </w:pPr>
          </w:p>
        </w:tc>
      </w:tr>
      <w:tr w:rsidR="00F03B9E" w:rsidRPr="002C3839" w:rsidTr="00134FCA">
        <w:tc>
          <w:tcPr>
            <w:tcW w:w="5920" w:type="dxa"/>
          </w:tcPr>
          <w:p w:rsidR="00F03B9E" w:rsidRPr="002C3839" w:rsidRDefault="00F03B9E" w:rsidP="00F03B9E">
            <w:pPr>
              <w:ind w:firstLine="201"/>
              <w:rPr>
                <w:rFonts w:ascii="Book Antiqua" w:hAnsi="Book Antiqua"/>
                <w:u w:val="single"/>
              </w:rPr>
            </w:pPr>
            <w:r w:rsidRPr="002C3839">
              <w:rPr>
                <w:rFonts w:ascii="Book Antiqua" w:hAnsi="Book Antiqua"/>
                <w:u w:val="single"/>
              </w:rPr>
              <w:t>Changes in working capital</w:t>
            </w:r>
          </w:p>
        </w:tc>
        <w:tc>
          <w:tcPr>
            <w:tcW w:w="1985" w:type="dxa"/>
            <w:tcBorders>
              <w:bottom w:val="single" w:sz="4" w:space="0" w:color="auto"/>
            </w:tcBorders>
          </w:tcPr>
          <w:p w:rsidR="00F03B9E" w:rsidRPr="002C3839" w:rsidRDefault="00F03B9E" w:rsidP="00F03B9E">
            <w:pPr>
              <w:jc w:val="right"/>
              <w:rPr>
                <w:rFonts w:ascii="Book Antiqua" w:hAnsi="Book Antiqua"/>
                <w:color w:val="FF0000"/>
              </w:rPr>
            </w:pPr>
          </w:p>
        </w:tc>
        <w:tc>
          <w:tcPr>
            <w:tcW w:w="236" w:type="dxa"/>
          </w:tcPr>
          <w:p w:rsidR="00F03B9E" w:rsidRPr="002C3839" w:rsidRDefault="00F03B9E" w:rsidP="00F03B9E">
            <w:pPr>
              <w:jc w:val="right"/>
              <w:rPr>
                <w:rFonts w:ascii="Book Antiqua" w:hAnsi="Book Antiqua"/>
                <w:color w:val="FF0000"/>
              </w:rPr>
            </w:pPr>
          </w:p>
        </w:tc>
        <w:tc>
          <w:tcPr>
            <w:tcW w:w="2032" w:type="dxa"/>
            <w:tcBorders>
              <w:bottom w:val="single" w:sz="4" w:space="0" w:color="auto"/>
            </w:tcBorders>
          </w:tcPr>
          <w:p w:rsidR="00F03B9E" w:rsidRPr="002C3839" w:rsidRDefault="00F03B9E" w:rsidP="00F03B9E">
            <w:pPr>
              <w:jc w:val="right"/>
              <w:rPr>
                <w:rFonts w:ascii="Book Antiqua" w:hAnsi="Book Antiqua"/>
                <w:color w:val="FF0000"/>
              </w:rPr>
            </w:pPr>
          </w:p>
        </w:tc>
      </w:tr>
      <w:tr w:rsidR="00F03B9E" w:rsidRPr="002C3839" w:rsidTr="00E41325">
        <w:tc>
          <w:tcPr>
            <w:tcW w:w="5920" w:type="dxa"/>
            <w:tcBorders>
              <w:right w:val="single" w:sz="4" w:space="0" w:color="auto"/>
            </w:tcBorders>
          </w:tcPr>
          <w:p w:rsidR="00F03B9E" w:rsidRPr="002C3839" w:rsidRDefault="00F03B9E" w:rsidP="00F03B9E">
            <w:pPr>
              <w:ind w:firstLine="201"/>
              <w:rPr>
                <w:rFonts w:ascii="Book Antiqua" w:hAnsi="Book Antiqua"/>
              </w:rPr>
            </w:pPr>
            <w:r w:rsidRPr="002C3839">
              <w:rPr>
                <w:rFonts w:ascii="Book Antiqua" w:hAnsi="Book Antiqua"/>
              </w:rPr>
              <w:t xml:space="preserve">   Receivables</w:t>
            </w:r>
          </w:p>
        </w:tc>
        <w:tc>
          <w:tcPr>
            <w:tcW w:w="1985" w:type="dxa"/>
            <w:tcBorders>
              <w:left w:val="single" w:sz="4" w:space="0" w:color="auto"/>
              <w:right w:val="single" w:sz="4" w:space="0" w:color="auto"/>
            </w:tcBorders>
          </w:tcPr>
          <w:p w:rsidR="00F03B9E" w:rsidRPr="002C3839" w:rsidRDefault="001E0527" w:rsidP="00F03B9E">
            <w:pPr>
              <w:jc w:val="right"/>
              <w:rPr>
                <w:rFonts w:ascii="Book Antiqua" w:hAnsi="Book Antiqua"/>
              </w:rPr>
            </w:pPr>
            <w:r>
              <w:rPr>
                <w:rFonts w:ascii="Book Antiqua" w:hAnsi="Book Antiqua"/>
              </w:rPr>
              <w:t>(</w:t>
            </w:r>
            <w:r w:rsidR="004D5E26" w:rsidRPr="002C3839">
              <w:rPr>
                <w:rFonts w:ascii="Book Antiqua" w:hAnsi="Book Antiqua"/>
              </w:rPr>
              <w:t>1</w:t>
            </w:r>
            <w:r>
              <w:rPr>
                <w:rFonts w:ascii="Book Antiqua" w:hAnsi="Book Antiqua"/>
              </w:rPr>
              <w:t>4</w:t>
            </w:r>
            <w:r w:rsidR="0021403D" w:rsidRPr="002C3839">
              <w:rPr>
                <w:rFonts w:ascii="Book Antiqua" w:hAnsi="Book Antiqua"/>
              </w:rPr>
              <w:t>,</w:t>
            </w:r>
            <w:r>
              <w:rPr>
                <w:rFonts w:ascii="Book Antiqua" w:hAnsi="Book Antiqua"/>
              </w:rPr>
              <w:t>91</w:t>
            </w:r>
            <w:r w:rsidR="002C2121">
              <w:rPr>
                <w:rFonts w:ascii="Book Antiqua" w:hAnsi="Book Antiqua"/>
              </w:rPr>
              <w:t>3</w:t>
            </w:r>
            <w:r>
              <w:rPr>
                <w:rFonts w:ascii="Book Antiqua" w:hAnsi="Book Antiqua"/>
              </w:rPr>
              <w:t>)</w:t>
            </w:r>
          </w:p>
        </w:tc>
        <w:tc>
          <w:tcPr>
            <w:tcW w:w="236" w:type="dxa"/>
            <w:tcBorders>
              <w:left w:val="single" w:sz="4" w:space="0" w:color="auto"/>
              <w:right w:val="single" w:sz="4" w:space="0" w:color="auto"/>
            </w:tcBorders>
          </w:tcPr>
          <w:p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rsidR="00F03B9E" w:rsidRPr="002C3839" w:rsidRDefault="00EF008B" w:rsidP="00F03B9E">
            <w:pPr>
              <w:jc w:val="right"/>
              <w:rPr>
                <w:rFonts w:ascii="Book Antiqua" w:hAnsi="Book Antiqua"/>
              </w:rPr>
            </w:pPr>
            <w:r>
              <w:rPr>
                <w:rFonts w:ascii="Book Antiqua" w:hAnsi="Book Antiqua"/>
              </w:rPr>
              <w:t>2</w:t>
            </w:r>
            <w:r w:rsidR="0087632A" w:rsidRPr="002C3839">
              <w:rPr>
                <w:rFonts w:ascii="Book Antiqua" w:hAnsi="Book Antiqua"/>
              </w:rPr>
              <w:t>1</w:t>
            </w:r>
            <w:r w:rsidR="00F03B9E" w:rsidRPr="002C3839">
              <w:rPr>
                <w:rFonts w:ascii="Book Antiqua" w:hAnsi="Book Antiqua"/>
              </w:rPr>
              <w:t>,</w:t>
            </w:r>
            <w:r>
              <w:rPr>
                <w:rFonts w:ascii="Book Antiqua" w:hAnsi="Book Antiqua"/>
              </w:rPr>
              <w:t>300</w:t>
            </w:r>
          </w:p>
        </w:tc>
      </w:tr>
      <w:tr w:rsidR="00F03B9E" w:rsidRPr="002C3839" w:rsidTr="00E41325">
        <w:tc>
          <w:tcPr>
            <w:tcW w:w="5920" w:type="dxa"/>
            <w:tcBorders>
              <w:right w:val="single" w:sz="4" w:space="0" w:color="auto"/>
            </w:tcBorders>
          </w:tcPr>
          <w:p w:rsidR="00F03B9E" w:rsidRPr="002C3839" w:rsidRDefault="00F03B9E" w:rsidP="00F03B9E">
            <w:pPr>
              <w:ind w:firstLine="201"/>
              <w:rPr>
                <w:rFonts w:ascii="Book Antiqua" w:hAnsi="Book Antiqua"/>
              </w:rPr>
            </w:pPr>
            <w:r w:rsidRPr="002C3839">
              <w:rPr>
                <w:rFonts w:ascii="Book Antiqua" w:hAnsi="Book Antiqua"/>
              </w:rPr>
              <w:t xml:space="preserve">   Payables</w:t>
            </w:r>
          </w:p>
        </w:tc>
        <w:tc>
          <w:tcPr>
            <w:tcW w:w="1985" w:type="dxa"/>
            <w:tcBorders>
              <w:left w:val="single" w:sz="4" w:space="0" w:color="auto"/>
              <w:bottom w:val="single" w:sz="4" w:space="0" w:color="auto"/>
              <w:right w:val="single" w:sz="4" w:space="0" w:color="auto"/>
            </w:tcBorders>
          </w:tcPr>
          <w:p w:rsidR="00F03B9E" w:rsidRPr="002C3839" w:rsidRDefault="00F638BB" w:rsidP="00F03B9E">
            <w:pPr>
              <w:jc w:val="right"/>
              <w:rPr>
                <w:rFonts w:ascii="Book Antiqua" w:hAnsi="Book Antiqua"/>
              </w:rPr>
            </w:pPr>
            <w:r>
              <w:rPr>
                <w:rFonts w:ascii="Book Antiqua" w:eastAsia="DengXian" w:hAnsi="Book Antiqua"/>
                <w:lang w:eastAsia="zh-CN"/>
              </w:rPr>
              <w:t>26</w:t>
            </w:r>
            <w:r w:rsidR="004D5E26" w:rsidRPr="002C3839">
              <w:rPr>
                <w:rFonts w:ascii="Book Antiqua" w:eastAsia="DengXian" w:hAnsi="Book Antiqua"/>
                <w:lang w:eastAsia="zh-CN"/>
              </w:rPr>
              <w:t>,</w:t>
            </w:r>
            <w:r>
              <w:rPr>
                <w:rFonts w:ascii="Book Antiqua" w:eastAsia="DengXian" w:hAnsi="Book Antiqua"/>
                <w:lang w:eastAsia="zh-CN"/>
              </w:rPr>
              <w:t>718</w:t>
            </w:r>
          </w:p>
        </w:tc>
        <w:tc>
          <w:tcPr>
            <w:tcW w:w="236" w:type="dxa"/>
            <w:tcBorders>
              <w:left w:val="single" w:sz="4" w:space="0" w:color="auto"/>
              <w:right w:val="single" w:sz="4" w:space="0" w:color="auto"/>
            </w:tcBorders>
          </w:tcPr>
          <w:p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rsidR="00F03B9E" w:rsidRPr="002C3839" w:rsidRDefault="00F03B9E" w:rsidP="00F03B9E">
            <w:pPr>
              <w:jc w:val="right"/>
              <w:rPr>
                <w:rFonts w:ascii="Book Antiqua" w:hAnsi="Book Antiqua"/>
              </w:rPr>
            </w:pPr>
            <w:r w:rsidRPr="002C3839">
              <w:rPr>
                <w:rFonts w:ascii="Book Antiqua" w:hAnsi="Book Antiqua"/>
              </w:rPr>
              <w:t>(</w:t>
            </w:r>
            <w:r w:rsidR="00C066AB" w:rsidRPr="002C3839">
              <w:rPr>
                <w:rFonts w:ascii="Book Antiqua" w:hAnsi="Book Antiqua"/>
              </w:rPr>
              <w:t>1</w:t>
            </w:r>
            <w:r w:rsidR="00EF008B">
              <w:rPr>
                <w:rFonts w:ascii="Book Antiqua" w:hAnsi="Book Antiqua"/>
              </w:rPr>
              <w:t>7</w:t>
            </w:r>
            <w:r w:rsidRPr="002C3839">
              <w:rPr>
                <w:rFonts w:ascii="Book Antiqua" w:hAnsi="Book Antiqua"/>
              </w:rPr>
              <w:t>,</w:t>
            </w:r>
            <w:r w:rsidR="00EF008B">
              <w:rPr>
                <w:rFonts w:ascii="Book Antiqua" w:hAnsi="Book Antiqua"/>
              </w:rPr>
              <w:t>9</w:t>
            </w:r>
            <w:r w:rsidR="00C066AB" w:rsidRPr="002C3839">
              <w:rPr>
                <w:rFonts w:ascii="Book Antiqua" w:hAnsi="Book Antiqua"/>
              </w:rPr>
              <w:t>6</w:t>
            </w:r>
            <w:r w:rsidR="00EF008B">
              <w:rPr>
                <w:rFonts w:ascii="Book Antiqua" w:hAnsi="Book Antiqua"/>
              </w:rPr>
              <w:t>9</w:t>
            </w:r>
            <w:r w:rsidRPr="002C3839">
              <w:rPr>
                <w:rFonts w:ascii="Book Antiqua" w:hAnsi="Book Antiqua"/>
              </w:rPr>
              <w:t>)</w:t>
            </w:r>
          </w:p>
        </w:tc>
      </w:tr>
      <w:tr w:rsidR="00F03B9E" w:rsidRPr="002C3839" w:rsidTr="00E41325">
        <w:trPr>
          <w:trHeight w:val="152"/>
        </w:trPr>
        <w:tc>
          <w:tcPr>
            <w:tcW w:w="5920" w:type="dxa"/>
          </w:tcPr>
          <w:p w:rsidR="00F03B9E" w:rsidRPr="002C3839" w:rsidRDefault="00F03B9E" w:rsidP="00F03B9E">
            <w:pPr>
              <w:rPr>
                <w:rFonts w:ascii="Book Antiqua" w:hAnsi="Book Antiqua"/>
              </w:rPr>
            </w:pPr>
          </w:p>
        </w:tc>
        <w:tc>
          <w:tcPr>
            <w:tcW w:w="1985" w:type="dxa"/>
            <w:tcBorders>
              <w:top w:val="single" w:sz="4" w:space="0" w:color="auto"/>
            </w:tcBorders>
          </w:tcPr>
          <w:p w:rsidR="00F03B9E" w:rsidRPr="002C3839" w:rsidRDefault="00F03B9E" w:rsidP="00F03B9E">
            <w:pPr>
              <w:ind w:right="34"/>
              <w:jc w:val="right"/>
              <w:rPr>
                <w:rFonts w:ascii="Book Antiqua" w:hAnsi="Book Antiqua"/>
              </w:rPr>
            </w:pPr>
          </w:p>
        </w:tc>
        <w:tc>
          <w:tcPr>
            <w:tcW w:w="236" w:type="dxa"/>
            <w:tcBorders>
              <w:top w:val="single" w:sz="4" w:space="0" w:color="auto"/>
            </w:tcBorders>
          </w:tcPr>
          <w:p w:rsidR="00F03B9E" w:rsidRPr="002C3839" w:rsidRDefault="00F03B9E" w:rsidP="00F03B9E">
            <w:pPr>
              <w:ind w:right="400"/>
              <w:rPr>
                <w:rFonts w:ascii="Book Antiqua" w:hAnsi="Book Antiqua"/>
                <w:color w:val="FF0000"/>
              </w:rPr>
            </w:pPr>
          </w:p>
        </w:tc>
        <w:tc>
          <w:tcPr>
            <w:tcW w:w="2032" w:type="dxa"/>
            <w:tcBorders>
              <w:top w:val="single" w:sz="4" w:space="0" w:color="auto"/>
            </w:tcBorders>
          </w:tcPr>
          <w:p w:rsidR="00F03B9E" w:rsidRPr="002C3839" w:rsidRDefault="00F03B9E" w:rsidP="00F03B9E">
            <w:pPr>
              <w:ind w:right="34"/>
              <w:jc w:val="right"/>
              <w:rPr>
                <w:rFonts w:ascii="Book Antiqua" w:hAnsi="Book Antiqua"/>
              </w:rPr>
            </w:pPr>
          </w:p>
        </w:tc>
      </w:tr>
      <w:tr w:rsidR="00F03B9E" w:rsidRPr="002C3839" w:rsidTr="00E41325">
        <w:tc>
          <w:tcPr>
            <w:tcW w:w="5920" w:type="dxa"/>
          </w:tcPr>
          <w:p w:rsidR="00F03B9E" w:rsidRPr="002C3839" w:rsidRDefault="00F03B9E" w:rsidP="00F03B9E">
            <w:pPr>
              <w:ind w:firstLine="201"/>
              <w:rPr>
                <w:rFonts w:ascii="Book Antiqua" w:hAnsi="Book Antiqua"/>
              </w:rPr>
            </w:pPr>
            <w:r w:rsidRPr="002C3839">
              <w:rPr>
                <w:rFonts w:ascii="Book Antiqua" w:hAnsi="Book Antiqua"/>
              </w:rPr>
              <w:t>Total changes in working capital</w:t>
            </w:r>
          </w:p>
        </w:tc>
        <w:tc>
          <w:tcPr>
            <w:tcW w:w="1985" w:type="dxa"/>
          </w:tcPr>
          <w:p w:rsidR="00F03B9E" w:rsidRPr="002C3839" w:rsidRDefault="00F638BB" w:rsidP="00F03B9E">
            <w:pPr>
              <w:jc w:val="right"/>
              <w:rPr>
                <w:rFonts w:ascii="Book Antiqua" w:hAnsi="Book Antiqua"/>
              </w:rPr>
            </w:pPr>
            <w:r>
              <w:rPr>
                <w:rFonts w:ascii="Book Antiqua" w:hAnsi="Book Antiqua"/>
              </w:rPr>
              <w:t>11</w:t>
            </w:r>
            <w:r w:rsidR="00ED3855" w:rsidRPr="002C3839">
              <w:rPr>
                <w:rFonts w:ascii="Book Antiqua" w:hAnsi="Book Antiqua"/>
              </w:rPr>
              <w:t>,</w:t>
            </w:r>
            <w:r w:rsidR="001E0527">
              <w:rPr>
                <w:rFonts w:ascii="Book Antiqua" w:hAnsi="Book Antiqua"/>
              </w:rPr>
              <w:t>8</w:t>
            </w:r>
            <w:r>
              <w:rPr>
                <w:rFonts w:ascii="Book Antiqua" w:hAnsi="Book Antiqua"/>
              </w:rPr>
              <w:t>0</w:t>
            </w:r>
            <w:r w:rsidR="002C2121">
              <w:rPr>
                <w:rFonts w:ascii="Book Antiqua" w:hAnsi="Book Antiqua"/>
              </w:rPr>
              <w:t>5</w:t>
            </w:r>
          </w:p>
        </w:tc>
        <w:tc>
          <w:tcPr>
            <w:tcW w:w="236" w:type="dxa"/>
          </w:tcPr>
          <w:p w:rsidR="00F03B9E" w:rsidRPr="002C3839" w:rsidRDefault="00F03B9E" w:rsidP="00F03B9E">
            <w:pPr>
              <w:jc w:val="right"/>
              <w:rPr>
                <w:rFonts w:ascii="Book Antiqua" w:hAnsi="Book Antiqua"/>
                <w:color w:val="FF0000"/>
              </w:rPr>
            </w:pPr>
          </w:p>
        </w:tc>
        <w:tc>
          <w:tcPr>
            <w:tcW w:w="2032" w:type="dxa"/>
          </w:tcPr>
          <w:p w:rsidR="00F03B9E" w:rsidRPr="002C3839" w:rsidRDefault="00EF008B" w:rsidP="00F03B9E">
            <w:pPr>
              <w:jc w:val="right"/>
              <w:rPr>
                <w:rFonts w:ascii="Book Antiqua" w:hAnsi="Book Antiqua"/>
              </w:rPr>
            </w:pPr>
            <w:r>
              <w:rPr>
                <w:rFonts w:ascii="Book Antiqua" w:hAnsi="Book Antiqua"/>
              </w:rPr>
              <w:t>3,331</w:t>
            </w:r>
          </w:p>
        </w:tc>
      </w:tr>
      <w:tr w:rsidR="00F03B9E" w:rsidRPr="002C3839" w:rsidTr="00E41325">
        <w:tc>
          <w:tcPr>
            <w:tcW w:w="5920" w:type="dxa"/>
            <w:tcBorders>
              <w:top w:val="single" w:sz="4" w:space="0" w:color="auto"/>
            </w:tcBorders>
          </w:tcPr>
          <w:p w:rsidR="00F03B9E" w:rsidRPr="002C3839" w:rsidRDefault="00F03B9E" w:rsidP="00F03B9E">
            <w:pPr>
              <w:jc w:val="center"/>
              <w:rPr>
                <w:rFonts w:ascii="Book Antiqua" w:hAnsi="Book Antiqua"/>
                <w:b/>
              </w:rPr>
            </w:pPr>
          </w:p>
        </w:tc>
        <w:tc>
          <w:tcPr>
            <w:tcW w:w="1985" w:type="dxa"/>
            <w:tcBorders>
              <w:top w:val="single" w:sz="4" w:space="0" w:color="auto"/>
            </w:tcBorders>
          </w:tcPr>
          <w:p w:rsidR="00F03B9E" w:rsidRPr="002C3839" w:rsidRDefault="00F03B9E" w:rsidP="00F03B9E">
            <w:pPr>
              <w:rPr>
                <w:rFonts w:ascii="Book Antiqua" w:hAnsi="Book Antiqua"/>
              </w:rPr>
            </w:pPr>
          </w:p>
        </w:tc>
        <w:tc>
          <w:tcPr>
            <w:tcW w:w="236" w:type="dxa"/>
            <w:tcBorders>
              <w:top w:val="single" w:sz="4" w:space="0" w:color="auto"/>
            </w:tcBorders>
          </w:tcPr>
          <w:p w:rsidR="00F03B9E" w:rsidRPr="002C3839" w:rsidRDefault="00F03B9E" w:rsidP="00F03B9E">
            <w:pPr>
              <w:rPr>
                <w:rFonts w:ascii="Book Antiqua" w:hAnsi="Book Antiqua"/>
                <w:color w:val="FF0000"/>
              </w:rPr>
            </w:pPr>
          </w:p>
        </w:tc>
        <w:tc>
          <w:tcPr>
            <w:tcW w:w="2032" w:type="dxa"/>
            <w:tcBorders>
              <w:top w:val="single" w:sz="4" w:space="0" w:color="auto"/>
            </w:tcBorders>
          </w:tcPr>
          <w:p w:rsidR="00F03B9E" w:rsidRPr="002C3839" w:rsidRDefault="00F03B9E" w:rsidP="00F03B9E">
            <w:pPr>
              <w:rPr>
                <w:rFonts w:ascii="Book Antiqua" w:hAnsi="Book Antiqua"/>
              </w:rPr>
            </w:pPr>
          </w:p>
        </w:tc>
      </w:tr>
      <w:tr w:rsidR="00F03B9E" w:rsidRPr="002C3839" w:rsidTr="00134FCA">
        <w:tc>
          <w:tcPr>
            <w:tcW w:w="5920" w:type="dxa"/>
          </w:tcPr>
          <w:p w:rsidR="00F03B9E" w:rsidRPr="002C3839" w:rsidRDefault="00F03B9E" w:rsidP="00F03B9E">
            <w:pPr>
              <w:ind w:firstLine="201"/>
              <w:rPr>
                <w:rFonts w:ascii="Book Antiqua" w:hAnsi="Book Antiqua"/>
                <w:b/>
                <w:sz w:val="22"/>
                <w:szCs w:val="22"/>
              </w:rPr>
            </w:pPr>
            <w:r w:rsidRPr="002C3839">
              <w:rPr>
                <w:rFonts w:ascii="Book Antiqua" w:hAnsi="Book Antiqua"/>
                <w:b/>
                <w:sz w:val="22"/>
                <w:szCs w:val="22"/>
              </w:rPr>
              <w:t xml:space="preserve">Cash generated from operating activities   </w:t>
            </w:r>
          </w:p>
        </w:tc>
        <w:tc>
          <w:tcPr>
            <w:tcW w:w="1985" w:type="dxa"/>
          </w:tcPr>
          <w:p w:rsidR="00F03B9E" w:rsidRPr="002C3839" w:rsidRDefault="001E0527" w:rsidP="00F03B9E">
            <w:pPr>
              <w:jc w:val="right"/>
              <w:rPr>
                <w:rFonts w:ascii="Book Antiqua" w:hAnsi="Book Antiqua"/>
              </w:rPr>
            </w:pPr>
            <w:r>
              <w:rPr>
                <w:rFonts w:ascii="Book Antiqua" w:hAnsi="Book Antiqua"/>
              </w:rPr>
              <w:t>1</w:t>
            </w:r>
            <w:r w:rsidR="00F638BB">
              <w:rPr>
                <w:rFonts w:ascii="Book Antiqua" w:hAnsi="Book Antiqua"/>
              </w:rPr>
              <w:t>37</w:t>
            </w:r>
            <w:r w:rsidR="0021403D" w:rsidRPr="002C3839">
              <w:rPr>
                <w:rFonts w:ascii="Book Antiqua" w:hAnsi="Book Antiqua"/>
              </w:rPr>
              <w:t>,</w:t>
            </w:r>
            <w:r>
              <w:rPr>
                <w:rFonts w:ascii="Book Antiqua" w:hAnsi="Book Antiqua"/>
              </w:rPr>
              <w:t>5</w:t>
            </w:r>
            <w:r w:rsidR="002C2121">
              <w:rPr>
                <w:rFonts w:ascii="Book Antiqua" w:hAnsi="Book Antiqua"/>
              </w:rPr>
              <w:t>29</w:t>
            </w:r>
          </w:p>
        </w:tc>
        <w:tc>
          <w:tcPr>
            <w:tcW w:w="236" w:type="dxa"/>
          </w:tcPr>
          <w:p w:rsidR="00F03B9E" w:rsidRPr="002C3839" w:rsidRDefault="00F03B9E" w:rsidP="00F03B9E">
            <w:pPr>
              <w:jc w:val="right"/>
              <w:rPr>
                <w:rFonts w:ascii="Book Antiqua" w:hAnsi="Book Antiqua"/>
                <w:color w:val="FF0000"/>
              </w:rPr>
            </w:pPr>
          </w:p>
        </w:tc>
        <w:tc>
          <w:tcPr>
            <w:tcW w:w="2032" w:type="dxa"/>
          </w:tcPr>
          <w:p w:rsidR="00F03B9E" w:rsidRPr="002C3839" w:rsidRDefault="00EF008B" w:rsidP="00F03B9E">
            <w:pPr>
              <w:jc w:val="right"/>
              <w:rPr>
                <w:rFonts w:ascii="Book Antiqua" w:hAnsi="Book Antiqua"/>
              </w:rPr>
            </w:pPr>
            <w:r>
              <w:rPr>
                <w:rFonts w:ascii="Book Antiqua" w:hAnsi="Book Antiqua"/>
              </w:rPr>
              <w:t>122</w:t>
            </w:r>
            <w:r w:rsidR="00F03B9E" w:rsidRPr="002C3839">
              <w:rPr>
                <w:rFonts w:ascii="Book Antiqua" w:hAnsi="Book Antiqua"/>
              </w:rPr>
              <w:t>,</w:t>
            </w:r>
            <w:r>
              <w:rPr>
                <w:rFonts w:ascii="Book Antiqua" w:hAnsi="Book Antiqua"/>
              </w:rPr>
              <w:t>032</w:t>
            </w:r>
          </w:p>
        </w:tc>
      </w:tr>
      <w:tr w:rsidR="00F03B9E" w:rsidRPr="002C3839" w:rsidTr="00134FCA">
        <w:tc>
          <w:tcPr>
            <w:tcW w:w="5920" w:type="dxa"/>
          </w:tcPr>
          <w:p w:rsidR="00F03B9E" w:rsidRPr="002C3839" w:rsidRDefault="00F03B9E" w:rsidP="00F03B9E">
            <w:pPr>
              <w:ind w:firstLine="201"/>
              <w:rPr>
                <w:rFonts w:ascii="Book Antiqua" w:hAnsi="Book Antiqua"/>
                <w:b/>
                <w:sz w:val="22"/>
                <w:szCs w:val="22"/>
              </w:rPr>
            </w:pPr>
          </w:p>
        </w:tc>
        <w:tc>
          <w:tcPr>
            <w:tcW w:w="1985" w:type="dxa"/>
          </w:tcPr>
          <w:p w:rsidR="00F03B9E" w:rsidRPr="002C3839" w:rsidRDefault="00F03B9E" w:rsidP="00F03B9E">
            <w:pPr>
              <w:jc w:val="right"/>
              <w:rPr>
                <w:rFonts w:ascii="Book Antiqua" w:hAnsi="Book Antiqua"/>
              </w:rPr>
            </w:pPr>
          </w:p>
        </w:tc>
        <w:tc>
          <w:tcPr>
            <w:tcW w:w="236" w:type="dxa"/>
          </w:tcPr>
          <w:p w:rsidR="00F03B9E" w:rsidRPr="002C3839" w:rsidRDefault="00F03B9E" w:rsidP="00F03B9E">
            <w:pPr>
              <w:jc w:val="right"/>
              <w:rPr>
                <w:rFonts w:ascii="Book Antiqua" w:hAnsi="Book Antiqua"/>
                <w:color w:val="FF0000"/>
              </w:rPr>
            </w:pPr>
          </w:p>
        </w:tc>
        <w:tc>
          <w:tcPr>
            <w:tcW w:w="2032" w:type="dxa"/>
          </w:tcPr>
          <w:p w:rsidR="00F03B9E" w:rsidRPr="002C3839" w:rsidRDefault="00F03B9E" w:rsidP="00F03B9E">
            <w:pPr>
              <w:jc w:val="right"/>
              <w:rPr>
                <w:rFonts w:ascii="Book Antiqua" w:hAnsi="Book Antiqua"/>
              </w:rPr>
            </w:pPr>
          </w:p>
        </w:tc>
      </w:tr>
      <w:tr w:rsidR="00EF008B" w:rsidRPr="002C3839" w:rsidTr="00134FCA">
        <w:tc>
          <w:tcPr>
            <w:tcW w:w="5920" w:type="dxa"/>
          </w:tcPr>
          <w:p w:rsidR="00EF008B" w:rsidRPr="002C3839" w:rsidRDefault="00EF008B" w:rsidP="00EF008B">
            <w:pPr>
              <w:ind w:firstLine="201"/>
              <w:rPr>
                <w:rFonts w:ascii="Book Antiqua" w:hAnsi="Book Antiqua"/>
              </w:rPr>
            </w:pPr>
            <w:r w:rsidRPr="002C3839">
              <w:rPr>
                <w:rFonts w:ascii="Book Antiqua" w:hAnsi="Book Antiqua"/>
              </w:rPr>
              <w:t>Payment of concession arrangements</w:t>
            </w:r>
          </w:p>
        </w:tc>
        <w:tc>
          <w:tcPr>
            <w:tcW w:w="1985" w:type="dxa"/>
          </w:tcPr>
          <w:p w:rsidR="00EF008B" w:rsidRPr="002C3839" w:rsidRDefault="00EF008B" w:rsidP="00EF008B">
            <w:pPr>
              <w:jc w:val="right"/>
              <w:rPr>
                <w:rFonts w:ascii="Book Antiqua" w:hAnsi="Book Antiqua"/>
              </w:rPr>
            </w:pPr>
            <w:r w:rsidRPr="002C3839">
              <w:rPr>
                <w:rFonts w:ascii="Book Antiqua" w:hAnsi="Book Antiqua"/>
              </w:rPr>
              <w:t>(</w:t>
            </w:r>
            <w:r w:rsidR="001E0527">
              <w:rPr>
                <w:rFonts w:ascii="Book Antiqua" w:hAnsi="Book Antiqua"/>
              </w:rPr>
              <w:t>36</w:t>
            </w:r>
            <w:r w:rsidRPr="002C3839">
              <w:rPr>
                <w:rFonts w:ascii="Book Antiqua" w:hAnsi="Book Antiqua"/>
              </w:rPr>
              <w:t>,2</w:t>
            </w:r>
            <w:r w:rsidR="001E0527">
              <w:rPr>
                <w:rFonts w:ascii="Book Antiqua" w:hAnsi="Book Antiqua"/>
              </w:rPr>
              <w:t>36</w:t>
            </w:r>
            <w:r w:rsidRPr="002C3839">
              <w:rPr>
                <w:rFonts w:ascii="Book Antiqua" w:hAnsi="Book Antiqua"/>
              </w:rPr>
              <w:t>)</w:t>
            </w:r>
          </w:p>
        </w:tc>
        <w:tc>
          <w:tcPr>
            <w:tcW w:w="236" w:type="dxa"/>
          </w:tcPr>
          <w:p w:rsidR="00EF008B" w:rsidRPr="002C3839" w:rsidRDefault="00EF008B" w:rsidP="00EF008B">
            <w:pPr>
              <w:jc w:val="right"/>
              <w:rPr>
                <w:rFonts w:ascii="Book Antiqua" w:hAnsi="Book Antiqua"/>
                <w:color w:val="FF0000"/>
              </w:rPr>
            </w:pPr>
          </w:p>
        </w:tc>
        <w:tc>
          <w:tcPr>
            <w:tcW w:w="2032" w:type="dxa"/>
          </w:tcPr>
          <w:p w:rsidR="00EF008B" w:rsidRPr="002C3839" w:rsidRDefault="00EF008B" w:rsidP="00EF008B">
            <w:pPr>
              <w:jc w:val="right"/>
              <w:rPr>
                <w:rFonts w:ascii="Book Antiqua" w:hAnsi="Book Antiqua"/>
              </w:rPr>
            </w:pPr>
            <w:r w:rsidRPr="007A567E">
              <w:rPr>
                <w:rFonts w:ascii="Book Antiqua" w:hAnsi="Book Antiqua"/>
              </w:rPr>
              <w:t>(</w:t>
            </w:r>
            <w:r>
              <w:rPr>
                <w:rFonts w:ascii="Book Antiqua" w:hAnsi="Book Antiqua"/>
              </w:rPr>
              <w:t>36</w:t>
            </w:r>
            <w:r w:rsidRPr="007A567E">
              <w:rPr>
                <w:rFonts w:ascii="Book Antiqua" w:hAnsi="Book Antiqua"/>
              </w:rPr>
              <w:t>,</w:t>
            </w:r>
            <w:r>
              <w:rPr>
                <w:rFonts w:ascii="Book Antiqua" w:hAnsi="Book Antiqua"/>
              </w:rPr>
              <w:t>232</w:t>
            </w:r>
            <w:r w:rsidRPr="007A567E">
              <w:rPr>
                <w:rFonts w:ascii="Book Antiqua" w:hAnsi="Book Antiqua"/>
              </w:rPr>
              <w:t>)</w:t>
            </w:r>
          </w:p>
        </w:tc>
      </w:tr>
      <w:tr w:rsidR="00EF008B" w:rsidRPr="002C3839" w:rsidTr="00134FCA">
        <w:tc>
          <w:tcPr>
            <w:tcW w:w="5920" w:type="dxa"/>
          </w:tcPr>
          <w:p w:rsidR="00EF008B" w:rsidRPr="002C3839" w:rsidRDefault="00EF008B" w:rsidP="00EF008B">
            <w:pPr>
              <w:ind w:firstLine="201"/>
              <w:rPr>
                <w:rFonts w:ascii="Book Antiqua" w:hAnsi="Book Antiqua"/>
              </w:rPr>
            </w:pPr>
            <w:r w:rsidRPr="002C3839">
              <w:rPr>
                <w:rFonts w:ascii="Book Antiqua" w:hAnsi="Book Antiqua"/>
              </w:rPr>
              <w:t>Payment of lease liabilities</w:t>
            </w:r>
          </w:p>
        </w:tc>
        <w:tc>
          <w:tcPr>
            <w:tcW w:w="1985" w:type="dxa"/>
          </w:tcPr>
          <w:p w:rsidR="00EF008B" w:rsidRPr="002C3839" w:rsidRDefault="00EF008B" w:rsidP="00EF008B">
            <w:pPr>
              <w:jc w:val="right"/>
              <w:rPr>
                <w:rFonts w:ascii="Book Antiqua" w:hAnsi="Book Antiqua"/>
              </w:rPr>
            </w:pPr>
            <w:r w:rsidRPr="002C3839">
              <w:rPr>
                <w:rFonts w:ascii="Book Antiqua" w:hAnsi="Book Antiqua"/>
              </w:rPr>
              <w:t>(</w:t>
            </w:r>
            <w:r w:rsidR="001E0527">
              <w:rPr>
                <w:rFonts w:ascii="Book Antiqua" w:hAnsi="Book Antiqua"/>
              </w:rPr>
              <w:t>8</w:t>
            </w:r>
            <w:r w:rsidRPr="002C3839">
              <w:rPr>
                <w:rFonts w:ascii="Book Antiqua" w:hAnsi="Book Antiqua"/>
              </w:rPr>
              <w:t>,</w:t>
            </w:r>
            <w:r w:rsidR="00F638BB">
              <w:rPr>
                <w:rFonts w:ascii="Book Antiqua" w:hAnsi="Book Antiqua"/>
              </w:rPr>
              <w:t>9</w:t>
            </w:r>
            <w:r w:rsidR="001E0527">
              <w:rPr>
                <w:rFonts w:ascii="Book Antiqua" w:hAnsi="Book Antiqua"/>
              </w:rPr>
              <w:t>7</w:t>
            </w:r>
            <w:r w:rsidR="00F638BB">
              <w:rPr>
                <w:rFonts w:ascii="Book Antiqua" w:hAnsi="Book Antiqua"/>
              </w:rPr>
              <w:t>5</w:t>
            </w:r>
            <w:r w:rsidRPr="002C3839">
              <w:rPr>
                <w:rFonts w:ascii="Book Antiqua" w:hAnsi="Book Antiqua"/>
              </w:rPr>
              <w:t>)</w:t>
            </w:r>
          </w:p>
        </w:tc>
        <w:tc>
          <w:tcPr>
            <w:tcW w:w="236" w:type="dxa"/>
          </w:tcPr>
          <w:p w:rsidR="00EF008B" w:rsidRPr="002C3839" w:rsidRDefault="00EF008B" w:rsidP="00EF008B">
            <w:pPr>
              <w:jc w:val="right"/>
              <w:rPr>
                <w:rFonts w:ascii="Book Antiqua" w:hAnsi="Book Antiqua"/>
                <w:color w:val="FF0000"/>
              </w:rPr>
            </w:pPr>
          </w:p>
        </w:tc>
        <w:tc>
          <w:tcPr>
            <w:tcW w:w="2032" w:type="dxa"/>
          </w:tcPr>
          <w:p w:rsidR="00EF008B" w:rsidRPr="002C3839" w:rsidRDefault="00EF008B" w:rsidP="00EF008B">
            <w:pPr>
              <w:jc w:val="right"/>
              <w:rPr>
                <w:rFonts w:ascii="Book Antiqua" w:hAnsi="Book Antiqua"/>
              </w:rPr>
            </w:pPr>
            <w:r w:rsidRPr="007A567E">
              <w:rPr>
                <w:rFonts w:ascii="Book Antiqua" w:hAnsi="Book Antiqua"/>
              </w:rPr>
              <w:t>(</w:t>
            </w:r>
            <w:r>
              <w:rPr>
                <w:rFonts w:ascii="Book Antiqua" w:hAnsi="Book Antiqua"/>
              </w:rPr>
              <w:t>3</w:t>
            </w:r>
            <w:r w:rsidRPr="007A567E">
              <w:rPr>
                <w:rFonts w:ascii="Book Antiqua" w:hAnsi="Book Antiqua"/>
              </w:rPr>
              <w:t>,6</w:t>
            </w:r>
            <w:r>
              <w:rPr>
                <w:rFonts w:ascii="Book Antiqua" w:hAnsi="Book Antiqua"/>
              </w:rPr>
              <w:t>80</w:t>
            </w:r>
            <w:r w:rsidRPr="007A567E">
              <w:rPr>
                <w:rFonts w:ascii="Book Antiqua" w:hAnsi="Book Antiqua"/>
              </w:rPr>
              <w:t>)</w:t>
            </w:r>
          </w:p>
        </w:tc>
      </w:tr>
      <w:tr w:rsidR="00EF008B" w:rsidRPr="002C3839" w:rsidTr="00134FCA">
        <w:tc>
          <w:tcPr>
            <w:tcW w:w="5920" w:type="dxa"/>
          </w:tcPr>
          <w:p w:rsidR="00EF008B" w:rsidRPr="002C3839" w:rsidRDefault="00EF008B" w:rsidP="00EF008B">
            <w:pPr>
              <w:ind w:firstLine="201"/>
              <w:rPr>
                <w:rFonts w:ascii="Book Antiqua" w:hAnsi="Book Antiqua"/>
              </w:rPr>
            </w:pPr>
            <w:r w:rsidRPr="002C3839">
              <w:rPr>
                <w:rFonts w:ascii="Book Antiqua" w:hAnsi="Book Antiqua"/>
              </w:rPr>
              <w:t>Payment of dredging cost</w:t>
            </w:r>
          </w:p>
        </w:tc>
        <w:tc>
          <w:tcPr>
            <w:tcW w:w="1985" w:type="dxa"/>
          </w:tcPr>
          <w:p w:rsidR="00EF008B" w:rsidRPr="002C3839" w:rsidRDefault="001E0527" w:rsidP="00EF008B">
            <w:pPr>
              <w:jc w:val="right"/>
              <w:rPr>
                <w:rFonts w:ascii="Book Antiqua" w:hAnsi="Book Antiqua"/>
              </w:rPr>
            </w:pPr>
            <w:r>
              <w:rPr>
                <w:rFonts w:ascii="Book Antiqua" w:hAnsi="Book Antiqua"/>
              </w:rPr>
              <w:t>-</w:t>
            </w:r>
          </w:p>
        </w:tc>
        <w:tc>
          <w:tcPr>
            <w:tcW w:w="236" w:type="dxa"/>
          </w:tcPr>
          <w:p w:rsidR="00EF008B" w:rsidRPr="002C3839" w:rsidRDefault="00EF008B" w:rsidP="00EF008B">
            <w:pPr>
              <w:jc w:val="right"/>
              <w:rPr>
                <w:rFonts w:ascii="Book Antiqua" w:hAnsi="Book Antiqua"/>
                <w:color w:val="FF0000"/>
              </w:rPr>
            </w:pPr>
          </w:p>
        </w:tc>
        <w:tc>
          <w:tcPr>
            <w:tcW w:w="2032" w:type="dxa"/>
          </w:tcPr>
          <w:p w:rsidR="00EF008B" w:rsidRPr="002C3839" w:rsidRDefault="00EF008B" w:rsidP="00EF008B">
            <w:pPr>
              <w:jc w:val="right"/>
              <w:rPr>
                <w:rFonts w:ascii="Book Antiqua" w:hAnsi="Book Antiqua"/>
              </w:rPr>
            </w:pPr>
            <w:r w:rsidRPr="007A567E">
              <w:rPr>
                <w:rFonts w:ascii="Book Antiqua" w:hAnsi="Book Antiqua"/>
              </w:rPr>
              <w:t>(</w:t>
            </w:r>
            <w:r>
              <w:rPr>
                <w:rFonts w:ascii="Book Antiqua" w:hAnsi="Book Antiqua"/>
              </w:rPr>
              <w:t>8</w:t>
            </w:r>
            <w:r w:rsidRPr="007A567E">
              <w:rPr>
                <w:rFonts w:ascii="Book Antiqua" w:hAnsi="Book Antiqua"/>
              </w:rPr>
              <w:t>,</w:t>
            </w:r>
            <w:r>
              <w:rPr>
                <w:rFonts w:ascii="Book Antiqua" w:hAnsi="Book Antiqua"/>
              </w:rPr>
              <w:t>7</w:t>
            </w:r>
            <w:r w:rsidRPr="007A567E">
              <w:rPr>
                <w:rFonts w:ascii="Book Antiqua" w:hAnsi="Book Antiqua"/>
              </w:rPr>
              <w:t>23)</w:t>
            </w:r>
          </w:p>
        </w:tc>
      </w:tr>
      <w:tr w:rsidR="00EF008B" w:rsidRPr="002C3839" w:rsidTr="00134FCA">
        <w:tc>
          <w:tcPr>
            <w:tcW w:w="5920" w:type="dxa"/>
          </w:tcPr>
          <w:p w:rsidR="00EF008B" w:rsidRPr="002C3839" w:rsidRDefault="00EF008B" w:rsidP="00EF008B">
            <w:pPr>
              <w:ind w:firstLine="201"/>
              <w:rPr>
                <w:rFonts w:ascii="Book Antiqua" w:hAnsi="Book Antiqua"/>
              </w:rPr>
            </w:pPr>
            <w:r w:rsidRPr="002C3839">
              <w:rPr>
                <w:rFonts w:ascii="Book Antiqua" w:hAnsi="Book Antiqua"/>
              </w:rPr>
              <w:t>Income tax paid</w:t>
            </w:r>
          </w:p>
        </w:tc>
        <w:tc>
          <w:tcPr>
            <w:tcW w:w="1985" w:type="dxa"/>
          </w:tcPr>
          <w:p w:rsidR="00EF008B" w:rsidRPr="002C3839" w:rsidRDefault="00EF008B" w:rsidP="00EF008B">
            <w:pPr>
              <w:jc w:val="right"/>
              <w:rPr>
                <w:rFonts w:ascii="Book Antiqua" w:hAnsi="Book Antiqua"/>
              </w:rPr>
            </w:pPr>
            <w:r w:rsidRPr="002C3839">
              <w:rPr>
                <w:rFonts w:ascii="Book Antiqua" w:hAnsi="Book Antiqua"/>
              </w:rPr>
              <w:t>(</w:t>
            </w:r>
            <w:r w:rsidR="001E0527">
              <w:rPr>
                <w:rFonts w:ascii="Book Antiqua" w:hAnsi="Book Antiqua"/>
              </w:rPr>
              <w:t>1</w:t>
            </w:r>
            <w:r w:rsidRPr="002C3839">
              <w:rPr>
                <w:rFonts w:ascii="Book Antiqua" w:hAnsi="Book Antiqua"/>
              </w:rPr>
              <w:t>3,</w:t>
            </w:r>
            <w:r w:rsidR="001E0527">
              <w:rPr>
                <w:rFonts w:ascii="Book Antiqua" w:hAnsi="Book Antiqua"/>
              </w:rPr>
              <w:t>31</w:t>
            </w:r>
            <w:r w:rsidRPr="002C3839">
              <w:rPr>
                <w:rFonts w:ascii="Book Antiqua" w:hAnsi="Book Antiqua"/>
              </w:rPr>
              <w:t>0)</w:t>
            </w:r>
          </w:p>
        </w:tc>
        <w:tc>
          <w:tcPr>
            <w:tcW w:w="236" w:type="dxa"/>
          </w:tcPr>
          <w:p w:rsidR="00EF008B" w:rsidRPr="002C3839" w:rsidRDefault="00EF008B" w:rsidP="00EF008B">
            <w:pPr>
              <w:jc w:val="right"/>
              <w:rPr>
                <w:rFonts w:ascii="Book Antiqua" w:hAnsi="Book Antiqua"/>
                <w:color w:val="FF0000"/>
              </w:rPr>
            </w:pPr>
          </w:p>
        </w:tc>
        <w:tc>
          <w:tcPr>
            <w:tcW w:w="2032" w:type="dxa"/>
          </w:tcPr>
          <w:p w:rsidR="00EF008B" w:rsidRPr="002C3839" w:rsidRDefault="00EF008B" w:rsidP="00EF008B">
            <w:pPr>
              <w:jc w:val="right"/>
              <w:rPr>
                <w:rFonts w:ascii="Book Antiqua" w:hAnsi="Book Antiqua"/>
              </w:rPr>
            </w:pPr>
            <w:r w:rsidRPr="007A567E">
              <w:rPr>
                <w:rFonts w:ascii="Book Antiqua" w:hAnsi="Book Antiqua"/>
              </w:rPr>
              <w:t>(</w:t>
            </w:r>
            <w:r>
              <w:rPr>
                <w:rFonts w:ascii="Book Antiqua" w:hAnsi="Book Antiqua"/>
              </w:rPr>
              <w:t>14</w:t>
            </w:r>
            <w:r w:rsidRPr="007A567E">
              <w:rPr>
                <w:rFonts w:ascii="Book Antiqua" w:hAnsi="Book Antiqua"/>
              </w:rPr>
              <w:t>,</w:t>
            </w:r>
            <w:r>
              <w:rPr>
                <w:rFonts w:ascii="Book Antiqua" w:hAnsi="Book Antiqua"/>
              </w:rPr>
              <w:t>457</w:t>
            </w:r>
            <w:r w:rsidRPr="007A567E">
              <w:rPr>
                <w:rFonts w:ascii="Book Antiqua" w:hAnsi="Book Antiqua"/>
              </w:rPr>
              <w:t>)</w:t>
            </w:r>
          </w:p>
        </w:tc>
      </w:tr>
      <w:tr w:rsidR="00F03B9E" w:rsidRPr="002C3839" w:rsidTr="00134FCA">
        <w:tc>
          <w:tcPr>
            <w:tcW w:w="5920" w:type="dxa"/>
          </w:tcPr>
          <w:p w:rsidR="00F03B9E" w:rsidRPr="002C3839" w:rsidRDefault="00F03B9E" w:rsidP="00F03B9E">
            <w:pPr>
              <w:ind w:firstLine="201"/>
              <w:rPr>
                <w:rFonts w:ascii="Book Antiqua" w:hAnsi="Book Antiqua"/>
              </w:rPr>
            </w:pPr>
            <w:r w:rsidRPr="002C3839">
              <w:rPr>
                <w:rFonts w:ascii="Book Antiqua" w:hAnsi="Book Antiqua"/>
              </w:rPr>
              <w:t>Staff gratuities paid</w:t>
            </w:r>
          </w:p>
        </w:tc>
        <w:tc>
          <w:tcPr>
            <w:tcW w:w="1985" w:type="dxa"/>
          </w:tcPr>
          <w:p w:rsidR="00F03B9E" w:rsidRPr="002C3839" w:rsidRDefault="0021403D" w:rsidP="00F03B9E">
            <w:pPr>
              <w:jc w:val="right"/>
              <w:rPr>
                <w:rFonts w:ascii="Book Antiqua" w:hAnsi="Book Antiqua"/>
              </w:rPr>
            </w:pPr>
            <w:r w:rsidRPr="002C3839">
              <w:rPr>
                <w:rFonts w:ascii="Book Antiqua" w:hAnsi="Book Antiqua"/>
              </w:rPr>
              <w:t>(</w:t>
            </w:r>
            <w:r w:rsidR="001E0527">
              <w:rPr>
                <w:rFonts w:ascii="Book Antiqua" w:hAnsi="Book Antiqua"/>
              </w:rPr>
              <w:t>1</w:t>
            </w:r>
            <w:r w:rsidRPr="002C3839">
              <w:rPr>
                <w:rFonts w:ascii="Book Antiqua" w:hAnsi="Book Antiqua"/>
              </w:rPr>
              <w:t>,</w:t>
            </w:r>
            <w:r w:rsidR="001E0527">
              <w:rPr>
                <w:rFonts w:ascii="Book Antiqua" w:hAnsi="Book Antiqua"/>
              </w:rPr>
              <w:t>084</w:t>
            </w:r>
            <w:r w:rsidRPr="002C3839">
              <w:rPr>
                <w:rFonts w:ascii="Book Antiqua" w:hAnsi="Book Antiqua"/>
              </w:rPr>
              <w:t>)</w:t>
            </w:r>
          </w:p>
        </w:tc>
        <w:tc>
          <w:tcPr>
            <w:tcW w:w="236" w:type="dxa"/>
          </w:tcPr>
          <w:p w:rsidR="00F03B9E" w:rsidRPr="002C3839" w:rsidRDefault="00F03B9E" w:rsidP="00F03B9E">
            <w:pPr>
              <w:jc w:val="right"/>
              <w:rPr>
                <w:rFonts w:ascii="Book Antiqua" w:hAnsi="Book Antiqua"/>
                <w:color w:val="FF0000"/>
              </w:rPr>
            </w:pPr>
          </w:p>
        </w:tc>
        <w:tc>
          <w:tcPr>
            <w:tcW w:w="2032" w:type="dxa"/>
          </w:tcPr>
          <w:p w:rsidR="00F03B9E" w:rsidRPr="002C3839" w:rsidRDefault="00EF008B" w:rsidP="00F03B9E">
            <w:pPr>
              <w:jc w:val="right"/>
              <w:rPr>
                <w:rFonts w:ascii="Book Antiqua" w:hAnsi="Book Antiqua"/>
              </w:rPr>
            </w:pPr>
            <w:r w:rsidRPr="007A567E">
              <w:rPr>
                <w:rFonts w:ascii="Book Antiqua" w:hAnsi="Book Antiqua"/>
              </w:rPr>
              <w:t>(</w:t>
            </w:r>
            <w:r>
              <w:rPr>
                <w:rFonts w:ascii="Book Antiqua" w:hAnsi="Book Antiqua"/>
              </w:rPr>
              <w:t>1</w:t>
            </w:r>
            <w:r w:rsidRPr="007A567E">
              <w:rPr>
                <w:rFonts w:ascii="Book Antiqua" w:hAnsi="Book Antiqua"/>
              </w:rPr>
              <w:t>,3</w:t>
            </w:r>
            <w:r>
              <w:rPr>
                <w:rFonts w:ascii="Book Antiqua" w:hAnsi="Book Antiqua"/>
              </w:rPr>
              <w:t>1</w:t>
            </w:r>
            <w:r w:rsidRPr="007A567E">
              <w:rPr>
                <w:rFonts w:ascii="Book Antiqua" w:hAnsi="Book Antiqua"/>
              </w:rPr>
              <w:t>7)</w:t>
            </w:r>
          </w:p>
        </w:tc>
      </w:tr>
      <w:tr w:rsidR="001E0527" w:rsidRPr="002C3839" w:rsidTr="001E0527">
        <w:tc>
          <w:tcPr>
            <w:tcW w:w="5920" w:type="dxa"/>
            <w:tcBorders>
              <w:bottom w:val="single" w:sz="4" w:space="0" w:color="auto"/>
            </w:tcBorders>
          </w:tcPr>
          <w:p w:rsidR="001E0527" w:rsidRPr="002C3839" w:rsidRDefault="001E0527" w:rsidP="00F03B9E">
            <w:pPr>
              <w:ind w:firstLine="201"/>
              <w:rPr>
                <w:rFonts w:ascii="Book Antiqua" w:hAnsi="Book Antiqua"/>
              </w:rPr>
            </w:pPr>
          </w:p>
        </w:tc>
        <w:tc>
          <w:tcPr>
            <w:tcW w:w="1985" w:type="dxa"/>
            <w:tcBorders>
              <w:bottom w:val="single" w:sz="4" w:space="0" w:color="auto"/>
            </w:tcBorders>
          </w:tcPr>
          <w:p w:rsidR="001E0527" w:rsidRPr="002C3839" w:rsidRDefault="001E0527" w:rsidP="00F03B9E">
            <w:pPr>
              <w:jc w:val="right"/>
              <w:rPr>
                <w:rFonts w:ascii="Book Antiqua" w:hAnsi="Book Antiqua"/>
              </w:rPr>
            </w:pPr>
          </w:p>
        </w:tc>
        <w:tc>
          <w:tcPr>
            <w:tcW w:w="236" w:type="dxa"/>
            <w:tcBorders>
              <w:bottom w:val="single" w:sz="4" w:space="0" w:color="auto"/>
            </w:tcBorders>
          </w:tcPr>
          <w:p w:rsidR="001E0527" w:rsidRPr="002C3839" w:rsidRDefault="001E0527" w:rsidP="00F03B9E">
            <w:pPr>
              <w:jc w:val="right"/>
              <w:rPr>
                <w:rFonts w:ascii="Book Antiqua" w:hAnsi="Book Antiqua"/>
                <w:color w:val="FF0000"/>
              </w:rPr>
            </w:pPr>
          </w:p>
        </w:tc>
        <w:tc>
          <w:tcPr>
            <w:tcW w:w="2032" w:type="dxa"/>
            <w:tcBorders>
              <w:bottom w:val="single" w:sz="4" w:space="0" w:color="auto"/>
            </w:tcBorders>
          </w:tcPr>
          <w:p w:rsidR="001E0527" w:rsidRPr="007A567E" w:rsidRDefault="001E0527" w:rsidP="00F03B9E">
            <w:pPr>
              <w:jc w:val="right"/>
              <w:rPr>
                <w:rFonts w:ascii="Book Antiqua" w:hAnsi="Book Antiqua"/>
              </w:rPr>
            </w:pPr>
          </w:p>
        </w:tc>
      </w:tr>
      <w:tr w:rsidR="001E0527" w:rsidRPr="002C3839" w:rsidTr="001E0527">
        <w:tc>
          <w:tcPr>
            <w:tcW w:w="5920" w:type="dxa"/>
            <w:tcBorders>
              <w:top w:val="single" w:sz="4" w:space="0" w:color="auto"/>
            </w:tcBorders>
          </w:tcPr>
          <w:p w:rsidR="001E0527" w:rsidRPr="002C3839" w:rsidRDefault="001E0527" w:rsidP="00F03B9E">
            <w:pPr>
              <w:ind w:firstLine="201"/>
              <w:rPr>
                <w:rFonts w:ascii="Book Antiqua" w:hAnsi="Book Antiqua"/>
              </w:rPr>
            </w:pPr>
          </w:p>
        </w:tc>
        <w:tc>
          <w:tcPr>
            <w:tcW w:w="1985" w:type="dxa"/>
            <w:tcBorders>
              <w:top w:val="single" w:sz="4" w:space="0" w:color="auto"/>
            </w:tcBorders>
          </w:tcPr>
          <w:p w:rsidR="001E0527" w:rsidRPr="002C3839" w:rsidRDefault="001E0527" w:rsidP="00F03B9E">
            <w:pPr>
              <w:jc w:val="right"/>
              <w:rPr>
                <w:rFonts w:ascii="Book Antiqua" w:hAnsi="Book Antiqua"/>
              </w:rPr>
            </w:pPr>
          </w:p>
        </w:tc>
        <w:tc>
          <w:tcPr>
            <w:tcW w:w="236" w:type="dxa"/>
            <w:tcBorders>
              <w:top w:val="single" w:sz="4" w:space="0" w:color="auto"/>
            </w:tcBorders>
          </w:tcPr>
          <w:p w:rsidR="001E0527" w:rsidRPr="002C3839" w:rsidRDefault="001E0527" w:rsidP="00F03B9E">
            <w:pPr>
              <w:jc w:val="right"/>
              <w:rPr>
                <w:rFonts w:ascii="Book Antiqua" w:hAnsi="Book Antiqua"/>
                <w:color w:val="FF0000"/>
              </w:rPr>
            </w:pPr>
          </w:p>
        </w:tc>
        <w:tc>
          <w:tcPr>
            <w:tcW w:w="2032" w:type="dxa"/>
            <w:tcBorders>
              <w:top w:val="single" w:sz="4" w:space="0" w:color="auto"/>
            </w:tcBorders>
          </w:tcPr>
          <w:p w:rsidR="001E0527" w:rsidRPr="007A567E" w:rsidRDefault="001E0527" w:rsidP="00F03B9E">
            <w:pPr>
              <w:jc w:val="right"/>
              <w:rPr>
                <w:rFonts w:ascii="Book Antiqua" w:hAnsi="Book Antiqua"/>
              </w:rPr>
            </w:pPr>
          </w:p>
        </w:tc>
      </w:tr>
      <w:tr w:rsidR="001E0527" w:rsidRPr="002C3839" w:rsidTr="001E0527">
        <w:tc>
          <w:tcPr>
            <w:tcW w:w="5920" w:type="dxa"/>
            <w:tcBorders>
              <w:bottom w:val="single" w:sz="4" w:space="0" w:color="auto"/>
            </w:tcBorders>
          </w:tcPr>
          <w:p w:rsidR="001E0527" w:rsidRPr="002C3839" w:rsidRDefault="001E0527" w:rsidP="001E0527">
            <w:pPr>
              <w:ind w:firstLine="201"/>
              <w:rPr>
                <w:rFonts w:ascii="Book Antiqua" w:hAnsi="Book Antiqua"/>
              </w:rPr>
            </w:pPr>
            <w:r w:rsidRPr="002C3839">
              <w:rPr>
                <w:rFonts w:ascii="Book Antiqua" w:hAnsi="Book Antiqua"/>
                <w:b/>
                <w:sz w:val="22"/>
                <w:szCs w:val="22"/>
              </w:rPr>
              <w:t>Cash flows from operating activities</w:t>
            </w:r>
          </w:p>
        </w:tc>
        <w:tc>
          <w:tcPr>
            <w:tcW w:w="1985" w:type="dxa"/>
            <w:tcBorders>
              <w:bottom w:val="single" w:sz="4" w:space="0" w:color="auto"/>
            </w:tcBorders>
          </w:tcPr>
          <w:p w:rsidR="001E0527" w:rsidRPr="002C3839" w:rsidRDefault="001E0527" w:rsidP="001E0527">
            <w:pPr>
              <w:jc w:val="right"/>
              <w:rPr>
                <w:rFonts w:ascii="Book Antiqua" w:hAnsi="Book Antiqua"/>
              </w:rPr>
            </w:pPr>
            <w:r>
              <w:rPr>
                <w:rFonts w:ascii="Book Antiqua" w:hAnsi="Book Antiqua"/>
              </w:rPr>
              <w:t>7</w:t>
            </w:r>
            <w:r w:rsidR="00F638BB">
              <w:rPr>
                <w:rFonts w:ascii="Book Antiqua" w:hAnsi="Book Antiqua"/>
              </w:rPr>
              <w:t>7</w:t>
            </w:r>
            <w:r w:rsidRPr="002C3839">
              <w:rPr>
                <w:rFonts w:ascii="Book Antiqua" w:hAnsi="Book Antiqua"/>
              </w:rPr>
              <w:t>,</w:t>
            </w:r>
            <w:r w:rsidR="00F638BB">
              <w:rPr>
                <w:rFonts w:ascii="Book Antiqua" w:hAnsi="Book Antiqua"/>
              </w:rPr>
              <w:t>9</w:t>
            </w:r>
            <w:r>
              <w:rPr>
                <w:rFonts w:ascii="Book Antiqua" w:hAnsi="Book Antiqua"/>
              </w:rPr>
              <w:t>2</w:t>
            </w:r>
            <w:r w:rsidR="002C2121">
              <w:rPr>
                <w:rFonts w:ascii="Book Antiqua" w:hAnsi="Book Antiqua"/>
              </w:rPr>
              <w:t>4</w:t>
            </w:r>
          </w:p>
        </w:tc>
        <w:tc>
          <w:tcPr>
            <w:tcW w:w="236" w:type="dxa"/>
            <w:tcBorders>
              <w:bottom w:val="single" w:sz="4" w:space="0" w:color="auto"/>
            </w:tcBorders>
          </w:tcPr>
          <w:p w:rsidR="001E0527" w:rsidRPr="002C3839" w:rsidRDefault="001E0527" w:rsidP="001E0527">
            <w:pPr>
              <w:jc w:val="right"/>
              <w:rPr>
                <w:rFonts w:ascii="Book Antiqua" w:hAnsi="Book Antiqua"/>
                <w:color w:val="FF0000"/>
              </w:rPr>
            </w:pPr>
          </w:p>
        </w:tc>
        <w:tc>
          <w:tcPr>
            <w:tcW w:w="2032" w:type="dxa"/>
            <w:tcBorders>
              <w:bottom w:val="single" w:sz="4" w:space="0" w:color="auto"/>
            </w:tcBorders>
          </w:tcPr>
          <w:p w:rsidR="001E0527" w:rsidRPr="007A567E" w:rsidRDefault="001E0527" w:rsidP="001E0527">
            <w:pPr>
              <w:jc w:val="right"/>
              <w:rPr>
                <w:rFonts w:ascii="Book Antiqua" w:hAnsi="Book Antiqua"/>
              </w:rPr>
            </w:pPr>
            <w:r>
              <w:rPr>
                <w:rFonts w:ascii="Book Antiqua" w:hAnsi="Book Antiqua"/>
              </w:rPr>
              <w:t>57,623</w:t>
            </w:r>
          </w:p>
        </w:tc>
      </w:tr>
      <w:tr w:rsidR="001E0527" w:rsidRPr="002C3839" w:rsidTr="001E0527">
        <w:tc>
          <w:tcPr>
            <w:tcW w:w="5920" w:type="dxa"/>
            <w:tcBorders>
              <w:top w:val="single" w:sz="4" w:space="0" w:color="auto"/>
            </w:tcBorders>
          </w:tcPr>
          <w:p w:rsidR="001E0527" w:rsidRPr="002C3839" w:rsidRDefault="001E0527" w:rsidP="001E0527">
            <w:pPr>
              <w:ind w:firstLine="201"/>
              <w:rPr>
                <w:rFonts w:ascii="Book Antiqua" w:hAnsi="Book Antiqua"/>
              </w:rPr>
            </w:pPr>
          </w:p>
        </w:tc>
        <w:tc>
          <w:tcPr>
            <w:tcW w:w="1985" w:type="dxa"/>
            <w:tcBorders>
              <w:top w:val="single" w:sz="4" w:space="0" w:color="auto"/>
            </w:tcBorders>
          </w:tcPr>
          <w:p w:rsidR="001E0527" w:rsidRPr="002C3839" w:rsidRDefault="001E0527" w:rsidP="001E0527">
            <w:pPr>
              <w:jc w:val="right"/>
              <w:rPr>
                <w:rFonts w:ascii="Book Antiqua" w:hAnsi="Book Antiqua"/>
              </w:rPr>
            </w:pPr>
          </w:p>
        </w:tc>
        <w:tc>
          <w:tcPr>
            <w:tcW w:w="236" w:type="dxa"/>
            <w:tcBorders>
              <w:top w:val="single" w:sz="4" w:space="0" w:color="auto"/>
            </w:tcBorders>
          </w:tcPr>
          <w:p w:rsidR="001E0527" w:rsidRPr="002C3839" w:rsidRDefault="001E0527" w:rsidP="001E0527">
            <w:pPr>
              <w:jc w:val="right"/>
              <w:rPr>
                <w:rFonts w:ascii="Book Antiqua" w:hAnsi="Book Antiqua"/>
                <w:color w:val="FF0000"/>
              </w:rPr>
            </w:pPr>
          </w:p>
        </w:tc>
        <w:tc>
          <w:tcPr>
            <w:tcW w:w="2032" w:type="dxa"/>
            <w:tcBorders>
              <w:top w:val="single" w:sz="4" w:space="0" w:color="auto"/>
            </w:tcBorders>
          </w:tcPr>
          <w:p w:rsidR="001E0527" w:rsidRPr="007A567E" w:rsidRDefault="001E0527" w:rsidP="001E0527">
            <w:pPr>
              <w:jc w:val="right"/>
              <w:rPr>
                <w:rFonts w:ascii="Book Antiqua" w:hAnsi="Book Antiqua"/>
              </w:rPr>
            </w:pPr>
          </w:p>
        </w:tc>
      </w:tr>
    </w:tbl>
    <w:p w:rsidR="00DE7833" w:rsidRPr="002C3839" w:rsidRDefault="00DE7833" w:rsidP="0003230F">
      <w:pPr>
        <w:rPr>
          <w:rFonts w:ascii="Book Antiqua" w:hAnsi="Book Antiqua"/>
          <w:b/>
          <w:sz w:val="24"/>
        </w:rPr>
      </w:pPr>
    </w:p>
    <w:p w:rsidR="00E41325" w:rsidRDefault="00E41325" w:rsidP="0003230F">
      <w:pPr>
        <w:rPr>
          <w:rFonts w:ascii="Book Antiqua" w:hAnsi="Book Antiqua"/>
          <w:b/>
          <w:sz w:val="24"/>
        </w:rPr>
      </w:pPr>
    </w:p>
    <w:p w:rsidR="00E938A8" w:rsidRPr="002C3839" w:rsidRDefault="00E938A8" w:rsidP="0003230F">
      <w:pPr>
        <w:rPr>
          <w:rFonts w:ascii="Book Antiqua" w:hAnsi="Book Antiqua"/>
          <w:b/>
          <w:sz w:val="24"/>
        </w:rPr>
      </w:pPr>
    </w:p>
    <w:p w:rsidR="0084226F" w:rsidRPr="002C3839" w:rsidRDefault="0084226F" w:rsidP="00663901">
      <w:pPr>
        <w:jc w:val="center"/>
        <w:rPr>
          <w:rFonts w:ascii="Book Antiqua" w:hAnsi="Book Antiqua"/>
          <w:b/>
          <w:sz w:val="24"/>
        </w:rPr>
      </w:pPr>
      <w:r w:rsidRPr="002C3839">
        <w:rPr>
          <w:rFonts w:ascii="Book Antiqua" w:hAnsi="Book Antiqua"/>
          <w:b/>
          <w:sz w:val="24"/>
        </w:rPr>
        <w:t xml:space="preserve">UNAUDITED </w:t>
      </w:r>
      <w:r w:rsidRPr="002C3839">
        <w:rPr>
          <w:rFonts w:ascii="Book Antiqua" w:hAnsi="Book Antiqua"/>
          <w:b/>
          <w:caps/>
          <w:sz w:val="24"/>
          <w:szCs w:val="24"/>
        </w:rPr>
        <w:t>Condensed consolidated STATEMENT OF CASH FLOW</w:t>
      </w:r>
    </w:p>
    <w:p w:rsidR="0084226F" w:rsidRPr="002C3839" w:rsidRDefault="009158B7" w:rsidP="00663901">
      <w:pPr>
        <w:jc w:val="center"/>
        <w:rPr>
          <w:rFonts w:ascii="Book Antiqua" w:hAnsi="Book Antiqua"/>
          <w:b/>
          <w:sz w:val="24"/>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3425F3" w:rsidRPr="002C3839">
        <w:rPr>
          <w:rFonts w:ascii="Book Antiqua" w:hAnsi="Book Antiqua"/>
          <w:b/>
          <w:sz w:val="24"/>
        </w:rPr>
        <w:t>T</w:t>
      </w:r>
      <w:r w:rsidR="0058102E">
        <w:rPr>
          <w:rFonts w:ascii="Book Antiqua" w:hAnsi="Book Antiqua"/>
          <w:b/>
          <w:sz w:val="24"/>
        </w:rPr>
        <w:t>HREE</w:t>
      </w:r>
      <w:r w:rsidR="000F7660" w:rsidRPr="002C3839">
        <w:rPr>
          <w:rFonts w:ascii="Book Antiqua" w:hAnsi="Book Antiqua"/>
          <w:b/>
          <w:sz w:val="24"/>
        </w:rPr>
        <w:t xml:space="preserve"> </w:t>
      </w:r>
      <w:r w:rsidR="008D0BA6" w:rsidRPr="002C3839">
        <w:rPr>
          <w:rFonts w:ascii="Book Antiqua" w:hAnsi="Book Antiqua"/>
          <w:b/>
          <w:sz w:val="24"/>
        </w:rPr>
        <w:t>MONTHS</w:t>
      </w:r>
      <w:r w:rsidR="000F7660" w:rsidRPr="002C3839">
        <w:rPr>
          <w:rFonts w:ascii="Book Antiqua" w:hAnsi="Book Antiqua"/>
          <w:b/>
          <w:sz w:val="24"/>
        </w:rPr>
        <w:t xml:space="preserve"> </w:t>
      </w:r>
      <w:r w:rsidR="008D0BA6" w:rsidRPr="002C3839">
        <w:rPr>
          <w:rFonts w:ascii="Book Antiqua" w:hAnsi="Book Antiqua"/>
          <w:b/>
          <w:sz w:val="24"/>
        </w:rPr>
        <w:t>ENDED</w:t>
      </w:r>
      <w:r w:rsidR="000F7660" w:rsidRPr="002C3839">
        <w:rPr>
          <w:rFonts w:ascii="Book Antiqua" w:hAnsi="Book Antiqua"/>
          <w:b/>
          <w:sz w:val="24"/>
        </w:rPr>
        <w:t xml:space="preserve"> 3</w:t>
      </w:r>
      <w:r w:rsidR="003425F3" w:rsidRPr="002C3839">
        <w:rPr>
          <w:rFonts w:ascii="Book Antiqua" w:hAnsi="Book Antiqua"/>
          <w:b/>
          <w:sz w:val="24"/>
        </w:rPr>
        <w:t>1</w:t>
      </w:r>
      <w:r w:rsidR="000F7660" w:rsidRPr="002C3839">
        <w:rPr>
          <w:rFonts w:ascii="Book Antiqua" w:hAnsi="Book Antiqua"/>
          <w:b/>
          <w:sz w:val="24"/>
        </w:rPr>
        <w:t xml:space="preserve"> </w:t>
      </w:r>
      <w:r w:rsidR="0058102E">
        <w:rPr>
          <w:rFonts w:ascii="Book Antiqua" w:hAnsi="Book Antiqua"/>
          <w:b/>
          <w:sz w:val="24"/>
        </w:rPr>
        <w:t>MARCH</w:t>
      </w:r>
      <w:r w:rsidR="000F7660" w:rsidRPr="002C3839">
        <w:rPr>
          <w:rFonts w:ascii="Book Antiqua" w:hAnsi="Book Antiqua"/>
          <w:b/>
          <w:sz w:val="24"/>
        </w:rPr>
        <w:t xml:space="preserve"> 20</w:t>
      </w:r>
      <w:r w:rsidR="00F03B9E" w:rsidRPr="002C3839">
        <w:rPr>
          <w:rFonts w:ascii="Book Antiqua" w:hAnsi="Book Antiqua"/>
          <w:b/>
          <w:sz w:val="24"/>
        </w:rPr>
        <w:t>2</w:t>
      </w:r>
      <w:r w:rsidR="0058102E">
        <w:rPr>
          <w:rFonts w:ascii="Book Antiqua" w:hAnsi="Book Antiqua"/>
          <w:b/>
          <w:sz w:val="24"/>
        </w:rPr>
        <w:t>1</w:t>
      </w:r>
      <w:r w:rsidR="00A14901" w:rsidRPr="002C3839">
        <w:rPr>
          <w:rFonts w:ascii="Book Antiqua" w:hAnsi="Book Antiqua"/>
          <w:b/>
          <w:sz w:val="24"/>
        </w:rPr>
        <w:t xml:space="preserve"> &amp; 3</w:t>
      </w:r>
      <w:r w:rsidR="003425F3" w:rsidRPr="002C3839">
        <w:rPr>
          <w:rFonts w:ascii="Book Antiqua" w:hAnsi="Book Antiqua"/>
          <w:b/>
          <w:sz w:val="24"/>
        </w:rPr>
        <w:t>1</w:t>
      </w:r>
      <w:r w:rsidR="00A14901" w:rsidRPr="002C3839">
        <w:rPr>
          <w:rFonts w:ascii="Book Antiqua" w:hAnsi="Book Antiqua"/>
          <w:b/>
          <w:sz w:val="24"/>
        </w:rPr>
        <w:t xml:space="preserve"> </w:t>
      </w:r>
      <w:r w:rsidR="0058102E">
        <w:rPr>
          <w:rFonts w:ascii="Book Antiqua" w:hAnsi="Book Antiqua"/>
          <w:b/>
          <w:sz w:val="24"/>
        </w:rPr>
        <w:t>MARCH</w:t>
      </w:r>
      <w:r w:rsidR="00A14901" w:rsidRPr="002C3839">
        <w:rPr>
          <w:rFonts w:ascii="Book Antiqua" w:hAnsi="Book Antiqua"/>
          <w:b/>
          <w:sz w:val="24"/>
        </w:rPr>
        <w:t xml:space="preserve"> 20</w:t>
      </w:r>
      <w:r w:rsidR="0058102E">
        <w:rPr>
          <w:rFonts w:ascii="Book Antiqua" w:hAnsi="Book Antiqua"/>
          <w:b/>
          <w:sz w:val="24"/>
        </w:rPr>
        <w:t>20</w:t>
      </w:r>
      <w:r w:rsidR="000F7660" w:rsidRPr="002C3839">
        <w:rPr>
          <w:rFonts w:ascii="Book Antiqua" w:hAnsi="Book Antiqua"/>
          <w:b/>
          <w:sz w:val="24"/>
        </w:rPr>
        <w:t xml:space="preserve"> </w:t>
      </w:r>
      <w:r w:rsidR="0084226F" w:rsidRPr="002C3839">
        <w:rPr>
          <w:rFonts w:ascii="Book Antiqua" w:hAnsi="Book Antiqua"/>
          <w:b/>
          <w:sz w:val="24"/>
        </w:rPr>
        <w:t>(Continued)</w:t>
      </w:r>
    </w:p>
    <w:p w:rsidR="0084226F" w:rsidRPr="002C3839" w:rsidRDefault="0084226F" w:rsidP="00113754">
      <w:pPr>
        <w:rPr>
          <w:rFonts w:ascii="Book Antiqua" w:hAnsi="Book Antiqua"/>
          <w:b/>
          <w:sz w:val="24"/>
        </w:rPr>
      </w:pPr>
    </w:p>
    <w:tbl>
      <w:tblPr>
        <w:tblW w:w="10368" w:type="dxa"/>
        <w:tblLayout w:type="fixed"/>
        <w:tblLook w:val="0000" w:firstRow="0" w:lastRow="0" w:firstColumn="0" w:lastColumn="0" w:noHBand="0" w:noVBand="0"/>
      </w:tblPr>
      <w:tblGrid>
        <w:gridCol w:w="5418"/>
        <w:gridCol w:w="2520"/>
        <w:gridCol w:w="2430"/>
      </w:tblGrid>
      <w:tr w:rsidR="00F00FA2" w:rsidRPr="002C3839" w:rsidTr="00F00FA2">
        <w:tc>
          <w:tcPr>
            <w:tcW w:w="5418" w:type="dxa"/>
            <w:tcBorders>
              <w:top w:val="single" w:sz="4" w:space="0" w:color="auto"/>
            </w:tcBorders>
          </w:tcPr>
          <w:p w:rsidR="00F00FA2" w:rsidRPr="002C3839" w:rsidRDefault="00F00FA2">
            <w:pPr>
              <w:jc w:val="center"/>
              <w:rPr>
                <w:rFonts w:ascii="Book Antiqua" w:hAnsi="Book Antiqua"/>
                <w:b/>
                <w:sz w:val="24"/>
              </w:rPr>
            </w:pPr>
          </w:p>
        </w:tc>
        <w:tc>
          <w:tcPr>
            <w:tcW w:w="2520" w:type="dxa"/>
            <w:tcBorders>
              <w:top w:val="single" w:sz="4" w:space="0" w:color="auto"/>
            </w:tcBorders>
          </w:tcPr>
          <w:p w:rsidR="00F00FA2" w:rsidRPr="002C3839" w:rsidRDefault="0058102E" w:rsidP="00CB73EC">
            <w:pPr>
              <w:pStyle w:val="BodyText3"/>
              <w:jc w:val="right"/>
              <w:rPr>
                <w:rFonts w:ascii="Book Antiqua" w:hAnsi="Book Antiqua"/>
                <w:sz w:val="20"/>
                <w:lang w:eastAsia="en-US"/>
              </w:rPr>
            </w:pPr>
            <w:r>
              <w:rPr>
                <w:rFonts w:ascii="Book Antiqua" w:hAnsi="Book Antiqua"/>
                <w:sz w:val="20"/>
                <w:lang w:eastAsia="en-US"/>
              </w:rPr>
              <w:t>3</w:t>
            </w:r>
            <w:r w:rsidR="00F00FA2" w:rsidRPr="002C3839">
              <w:rPr>
                <w:rFonts w:ascii="Book Antiqua" w:hAnsi="Book Antiqua"/>
                <w:sz w:val="20"/>
                <w:lang w:eastAsia="en-US"/>
              </w:rPr>
              <w:t xml:space="preserve"> months ended</w:t>
            </w:r>
          </w:p>
        </w:tc>
        <w:tc>
          <w:tcPr>
            <w:tcW w:w="2430" w:type="dxa"/>
            <w:tcBorders>
              <w:top w:val="single" w:sz="4" w:space="0" w:color="auto"/>
            </w:tcBorders>
          </w:tcPr>
          <w:p w:rsidR="00F00FA2" w:rsidRPr="002C3839" w:rsidRDefault="00EF008B" w:rsidP="00CB73EC">
            <w:pPr>
              <w:pStyle w:val="BodyText3"/>
              <w:jc w:val="right"/>
              <w:rPr>
                <w:rFonts w:ascii="Book Antiqua" w:hAnsi="Book Antiqua"/>
                <w:sz w:val="20"/>
                <w:lang w:eastAsia="en-US"/>
              </w:rPr>
            </w:pPr>
            <w:r>
              <w:rPr>
                <w:rFonts w:ascii="Book Antiqua" w:hAnsi="Book Antiqua"/>
                <w:sz w:val="20"/>
                <w:lang w:eastAsia="en-US"/>
              </w:rPr>
              <w:t>3</w:t>
            </w:r>
            <w:r w:rsidR="00F00FA2" w:rsidRPr="002C3839">
              <w:rPr>
                <w:rFonts w:ascii="Book Antiqua" w:hAnsi="Book Antiqua"/>
                <w:sz w:val="20"/>
                <w:lang w:eastAsia="en-US"/>
              </w:rPr>
              <w:t xml:space="preserve"> months ended</w:t>
            </w:r>
          </w:p>
        </w:tc>
      </w:tr>
      <w:tr w:rsidR="00F00FA2" w:rsidRPr="002C3839" w:rsidTr="00F00FA2">
        <w:tc>
          <w:tcPr>
            <w:tcW w:w="5418" w:type="dxa"/>
          </w:tcPr>
          <w:p w:rsidR="00F00FA2" w:rsidRPr="002C3839" w:rsidRDefault="00F00FA2">
            <w:pPr>
              <w:jc w:val="center"/>
              <w:rPr>
                <w:rFonts w:ascii="Book Antiqua" w:hAnsi="Book Antiqua"/>
                <w:b/>
                <w:sz w:val="24"/>
              </w:rPr>
            </w:pPr>
          </w:p>
        </w:tc>
        <w:tc>
          <w:tcPr>
            <w:tcW w:w="2520" w:type="dxa"/>
          </w:tcPr>
          <w:p w:rsidR="00F00FA2" w:rsidRPr="002C3839" w:rsidRDefault="00F00FA2" w:rsidP="00A2395D">
            <w:pPr>
              <w:pStyle w:val="BodyText3"/>
              <w:jc w:val="right"/>
              <w:rPr>
                <w:rFonts w:ascii="Book Antiqua" w:hAnsi="Book Antiqua"/>
                <w:sz w:val="20"/>
                <w:lang w:eastAsia="en-US"/>
              </w:rPr>
            </w:pPr>
            <w:r w:rsidRPr="002C3839">
              <w:rPr>
                <w:rFonts w:ascii="Book Antiqua" w:hAnsi="Book Antiqua"/>
                <w:sz w:val="20"/>
                <w:lang w:eastAsia="en-US"/>
              </w:rPr>
              <w:t xml:space="preserve">31 </w:t>
            </w:r>
            <w:r w:rsidR="0058102E">
              <w:rPr>
                <w:rFonts w:ascii="Book Antiqua" w:hAnsi="Book Antiqua"/>
                <w:sz w:val="20"/>
                <w:lang w:eastAsia="en-US"/>
              </w:rPr>
              <w:t>March</w:t>
            </w:r>
            <w:r w:rsidRPr="002C3839">
              <w:rPr>
                <w:rFonts w:ascii="Book Antiqua" w:hAnsi="Book Antiqua"/>
                <w:sz w:val="20"/>
                <w:lang w:eastAsia="en-US"/>
              </w:rPr>
              <w:t>, 202</w:t>
            </w:r>
            <w:r w:rsidR="0058102E">
              <w:rPr>
                <w:rFonts w:ascii="Book Antiqua" w:hAnsi="Book Antiqua"/>
                <w:sz w:val="20"/>
                <w:lang w:eastAsia="en-US"/>
              </w:rPr>
              <w:t>1</w:t>
            </w:r>
          </w:p>
        </w:tc>
        <w:tc>
          <w:tcPr>
            <w:tcW w:w="2430" w:type="dxa"/>
          </w:tcPr>
          <w:p w:rsidR="00F00FA2" w:rsidRPr="002C3839" w:rsidRDefault="00F00FA2" w:rsidP="00A2395D">
            <w:pPr>
              <w:pStyle w:val="BodyText3"/>
              <w:jc w:val="right"/>
              <w:rPr>
                <w:rFonts w:ascii="Book Antiqua" w:hAnsi="Book Antiqua"/>
                <w:sz w:val="20"/>
                <w:lang w:eastAsia="en-US"/>
              </w:rPr>
            </w:pPr>
            <w:r w:rsidRPr="002C3839">
              <w:rPr>
                <w:rFonts w:ascii="Book Antiqua" w:hAnsi="Book Antiqua"/>
                <w:sz w:val="20"/>
                <w:lang w:eastAsia="en-US"/>
              </w:rPr>
              <w:t xml:space="preserve">      31 </w:t>
            </w:r>
            <w:r w:rsidR="0058102E">
              <w:rPr>
                <w:rFonts w:ascii="Book Antiqua" w:hAnsi="Book Antiqua"/>
                <w:sz w:val="20"/>
                <w:lang w:eastAsia="en-US"/>
              </w:rPr>
              <w:t>March</w:t>
            </w:r>
            <w:r w:rsidRPr="002C3839">
              <w:rPr>
                <w:rFonts w:ascii="Book Antiqua" w:hAnsi="Book Antiqua"/>
                <w:sz w:val="20"/>
                <w:lang w:eastAsia="en-US"/>
              </w:rPr>
              <w:t>, 20</w:t>
            </w:r>
            <w:r w:rsidR="0058102E">
              <w:rPr>
                <w:rFonts w:ascii="Book Antiqua" w:hAnsi="Book Antiqua"/>
                <w:sz w:val="20"/>
                <w:lang w:eastAsia="en-US"/>
              </w:rPr>
              <w:t>20</w:t>
            </w:r>
          </w:p>
        </w:tc>
      </w:tr>
      <w:tr w:rsidR="00F00FA2" w:rsidRPr="002C3839" w:rsidTr="001E0527">
        <w:tc>
          <w:tcPr>
            <w:tcW w:w="5418" w:type="dxa"/>
          </w:tcPr>
          <w:p w:rsidR="00F00FA2" w:rsidRPr="002C3839" w:rsidRDefault="00F00FA2">
            <w:pPr>
              <w:jc w:val="center"/>
              <w:rPr>
                <w:rFonts w:ascii="Book Antiqua" w:hAnsi="Book Antiqua"/>
                <w:b/>
                <w:sz w:val="24"/>
              </w:rPr>
            </w:pPr>
          </w:p>
        </w:tc>
        <w:tc>
          <w:tcPr>
            <w:tcW w:w="2520" w:type="dxa"/>
          </w:tcPr>
          <w:p w:rsidR="00F00FA2" w:rsidRPr="002C3839" w:rsidRDefault="00F00FA2">
            <w:pPr>
              <w:pStyle w:val="Heading7"/>
              <w:jc w:val="right"/>
              <w:rPr>
                <w:rFonts w:ascii="Book Antiqua" w:hAnsi="Book Antiqua"/>
                <w:sz w:val="20"/>
              </w:rPr>
            </w:pPr>
            <w:r w:rsidRPr="002C3839">
              <w:rPr>
                <w:rFonts w:ascii="Book Antiqua" w:hAnsi="Book Antiqua"/>
                <w:sz w:val="20"/>
              </w:rPr>
              <w:t>RM’000</w:t>
            </w:r>
          </w:p>
        </w:tc>
        <w:tc>
          <w:tcPr>
            <w:tcW w:w="2430" w:type="dxa"/>
          </w:tcPr>
          <w:p w:rsidR="00F00FA2" w:rsidRPr="002C3839" w:rsidRDefault="00F00FA2">
            <w:pPr>
              <w:pStyle w:val="Heading7"/>
              <w:jc w:val="right"/>
              <w:rPr>
                <w:rFonts w:ascii="Book Antiqua" w:hAnsi="Book Antiqua"/>
                <w:sz w:val="20"/>
              </w:rPr>
            </w:pPr>
            <w:r w:rsidRPr="002C3839">
              <w:rPr>
                <w:rFonts w:ascii="Book Antiqua" w:hAnsi="Book Antiqua"/>
                <w:sz w:val="20"/>
              </w:rPr>
              <w:t>RM’000</w:t>
            </w:r>
          </w:p>
        </w:tc>
      </w:tr>
      <w:tr w:rsidR="000120AD" w:rsidRPr="002C3839" w:rsidTr="001E0527">
        <w:tc>
          <w:tcPr>
            <w:tcW w:w="5418" w:type="dxa"/>
          </w:tcPr>
          <w:p w:rsidR="000120AD" w:rsidRPr="002C3839" w:rsidRDefault="000120AD" w:rsidP="000120AD">
            <w:pPr>
              <w:rPr>
                <w:rFonts w:ascii="Book Antiqua" w:hAnsi="Book Antiqua"/>
                <w:b/>
                <w:sz w:val="24"/>
              </w:rPr>
            </w:pPr>
            <w:r w:rsidRPr="002C3839">
              <w:rPr>
                <w:rFonts w:ascii="Book Antiqua" w:hAnsi="Book Antiqua"/>
              </w:rPr>
              <w:t xml:space="preserve">    </w:t>
            </w:r>
          </w:p>
        </w:tc>
        <w:tc>
          <w:tcPr>
            <w:tcW w:w="2520" w:type="dxa"/>
          </w:tcPr>
          <w:p w:rsidR="000120AD" w:rsidRPr="002C3839" w:rsidRDefault="000120AD">
            <w:pPr>
              <w:pStyle w:val="Heading7"/>
              <w:jc w:val="right"/>
              <w:rPr>
                <w:rFonts w:ascii="Book Antiqua" w:hAnsi="Book Antiqua"/>
                <w:sz w:val="20"/>
              </w:rPr>
            </w:pPr>
          </w:p>
        </w:tc>
        <w:tc>
          <w:tcPr>
            <w:tcW w:w="2430" w:type="dxa"/>
          </w:tcPr>
          <w:p w:rsidR="000120AD" w:rsidRPr="002C3839" w:rsidRDefault="000120AD">
            <w:pPr>
              <w:pStyle w:val="Heading7"/>
              <w:jc w:val="right"/>
              <w:rPr>
                <w:rFonts w:ascii="Book Antiqua" w:hAnsi="Book Antiqua"/>
                <w:sz w:val="20"/>
              </w:rPr>
            </w:pPr>
          </w:p>
        </w:tc>
      </w:tr>
      <w:tr w:rsidR="00F00FA2" w:rsidRPr="002C3839" w:rsidTr="001E0527">
        <w:trPr>
          <w:trHeight w:val="334"/>
        </w:trPr>
        <w:tc>
          <w:tcPr>
            <w:tcW w:w="5418" w:type="dxa"/>
          </w:tcPr>
          <w:p w:rsidR="00F00FA2" w:rsidRPr="002C3839" w:rsidRDefault="00F00FA2" w:rsidP="00F00FA2">
            <w:pPr>
              <w:rPr>
                <w:rFonts w:ascii="Book Antiqua" w:hAnsi="Book Antiqua"/>
                <w:b/>
                <w:sz w:val="16"/>
                <w:szCs w:val="16"/>
              </w:rPr>
            </w:pPr>
            <w:r w:rsidRPr="002C3839">
              <w:rPr>
                <w:rFonts w:ascii="Book Antiqua" w:hAnsi="Book Antiqua"/>
                <w:b/>
                <w:sz w:val="24"/>
              </w:rPr>
              <w:t xml:space="preserve">  </w:t>
            </w:r>
          </w:p>
          <w:p w:rsidR="00F00FA2" w:rsidRPr="002C3839" w:rsidRDefault="00F00FA2" w:rsidP="00F00FA2">
            <w:pPr>
              <w:rPr>
                <w:rFonts w:ascii="Book Antiqua" w:hAnsi="Book Antiqua"/>
                <w:b/>
                <w:sz w:val="22"/>
                <w:szCs w:val="22"/>
              </w:rPr>
            </w:pPr>
            <w:r w:rsidRPr="002C3839">
              <w:rPr>
                <w:rFonts w:ascii="Book Antiqua" w:hAnsi="Book Antiqua"/>
                <w:b/>
                <w:sz w:val="24"/>
              </w:rPr>
              <w:t xml:space="preserve">   Investing</w:t>
            </w:r>
            <w:r w:rsidRPr="002C3839">
              <w:rPr>
                <w:rFonts w:ascii="Book Antiqua" w:hAnsi="Book Antiqua"/>
                <w:b/>
                <w:sz w:val="22"/>
                <w:szCs w:val="22"/>
              </w:rPr>
              <w:t xml:space="preserve"> activities</w:t>
            </w:r>
          </w:p>
        </w:tc>
        <w:tc>
          <w:tcPr>
            <w:tcW w:w="2520" w:type="dxa"/>
          </w:tcPr>
          <w:p w:rsidR="00F00FA2" w:rsidRPr="002C3839" w:rsidRDefault="00F00FA2" w:rsidP="00F00FA2">
            <w:pPr>
              <w:jc w:val="center"/>
              <w:rPr>
                <w:rFonts w:ascii="Book Antiqua" w:hAnsi="Book Antiqua"/>
                <w:sz w:val="24"/>
              </w:rPr>
            </w:pPr>
          </w:p>
        </w:tc>
        <w:tc>
          <w:tcPr>
            <w:tcW w:w="2430" w:type="dxa"/>
          </w:tcPr>
          <w:p w:rsidR="00F00FA2" w:rsidRPr="002C3839" w:rsidRDefault="00F00FA2" w:rsidP="00F00FA2">
            <w:pPr>
              <w:jc w:val="center"/>
              <w:rPr>
                <w:rFonts w:ascii="Book Antiqua" w:hAnsi="Book Antiqua"/>
                <w:sz w:val="24"/>
              </w:rPr>
            </w:pPr>
          </w:p>
        </w:tc>
      </w:tr>
      <w:tr w:rsidR="00EF008B" w:rsidRPr="002C3839" w:rsidTr="00F00FA2">
        <w:tc>
          <w:tcPr>
            <w:tcW w:w="5418" w:type="dxa"/>
          </w:tcPr>
          <w:p w:rsidR="00EF008B" w:rsidRPr="002C3839" w:rsidRDefault="00EF008B" w:rsidP="00EF008B">
            <w:pPr>
              <w:ind w:firstLine="201"/>
              <w:rPr>
                <w:rFonts w:ascii="Book Antiqua" w:hAnsi="Book Antiqua"/>
              </w:rPr>
            </w:pPr>
            <w:r w:rsidRPr="002C3839">
              <w:rPr>
                <w:rFonts w:ascii="Book Antiqua" w:hAnsi="Book Antiqua"/>
              </w:rPr>
              <w:t>Interest received</w:t>
            </w:r>
          </w:p>
        </w:tc>
        <w:tc>
          <w:tcPr>
            <w:tcW w:w="2520" w:type="dxa"/>
          </w:tcPr>
          <w:p w:rsidR="00EF008B" w:rsidRPr="002C3839" w:rsidRDefault="00EF008B" w:rsidP="00EF008B">
            <w:pPr>
              <w:jc w:val="right"/>
              <w:rPr>
                <w:rFonts w:ascii="Book Antiqua" w:hAnsi="Book Antiqua"/>
              </w:rPr>
            </w:pPr>
            <w:r w:rsidRPr="002C3839">
              <w:rPr>
                <w:rFonts w:ascii="Book Antiqua" w:hAnsi="Book Antiqua"/>
              </w:rPr>
              <w:t>2,</w:t>
            </w:r>
            <w:r w:rsidR="001B4051">
              <w:rPr>
                <w:rFonts w:ascii="Book Antiqua" w:hAnsi="Book Antiqua"/>
              </w:rPr>
              <w:t>994</w:t>
            </w:r>
          </w:p>
        </w:tc>
        <w:tc>
          <w:tcPr>
            <w:tcW w:w="2430" w:type="dxa"/>
          </w:tcPr>
          <w:p w:rsidR="00EF008B" w:rsidRPr="002C3839" w:rsidRDefault="00EF008B" w:rsidP="00EF008B">
            <w:pPr>
              <w:tabs>
                <w:tab w:val="center" w:pos="1045"/>
                <w:tab w:val="right" w:pos="2145"/>
              </w:tabs>
              <w:jc w:val="right"/>
              <w:rPr>
                <w:rFonts w:ascii="Book Antiqua" w:hAnsi="Book Antiqua"/>
              </w:rPr>
            </w:pPr>
            <w:r>
              <w:rPr>
                <w:rFonts w:ascii="Book Antiqua" w:hAnsi="Book Antiqua"/>
              </w:rPr>
              <w:t>6</w:t>
            </w:r>
            <w:r w:rsidRPr="007A567E">
              <w:rPr>
                <w:rFonts w:ascii="Book Antiqua" w:hAnsi="Book Antiqua"/>
              </w:rPr>
              <w:t>,346</w:t>
            </w:r>
          </w:p>
        </w:tc>
      </w:tr>
      <w:tr w:rsidR="00EF008B" w:rsidRPr="002C3839" w:rsidTr="00F00FA2">
        <w:tc>
          <w:tcPr>
            <w:tcW w:w="5418" w:type="dxa"/>
          </w:tcPr>
          <w:p w:rsidR="00EF008B" w:rsidRPr="002C3839" w:rsidRDefault="00EF008B" w:rsidP="00EF008B">
            <w:pPr>
              <w:ind w:firstLine="201"/>
              <w:rPr>
                <w:rFonts w:ascii="Book Antiqua" w:hAnsi="Book Antiqua"/>
              </w:rPr>
            </w:pPr>
            <w:r w:rsidRPr="002C3839">
              <w:rPr>
                <w:rFonts w:ascii="Book Antiqua" w:hAnsi="Book Antiqua"/>
              </w:rPr>
              <w:t>Purchase of property, plant and equipment</w:t>
            </w:r>
          </w:p>
        </w:tc>
        <w:tc>
          <w:tcPr>
            <w:tcW w:w="2520" w:type="dxa"/>
          </w:tcPr>
          <w:p w:rsidR="00EF008B" w:rsidRPr="002C3839" w:rsidRDefault="00EF008B" w:rsidP="00EF008B">
            <w:pPr>
              <w:jc w:val="right"/>
              <w:rPr>
                <w:rFonts w:ascii="Book Antiqua" w:hAnsi="Book Antiqua"/>
              </w:rPr>
            </w:pPr>
            <w:r w:rsidRPr="002C3839">
              <w:rPr>
                <w:rFonts w:ascii="Book Antiqua" w:hAnsi="Book Antiqua"/>
              </w:rPr>
              <w:t>(1,</w:t>
            </w:r>
            <w:r w:rsidR="001B4051">
              <w:rPr>
                <w:rFonts w:ascii="Book Antiqua" w:hAnsi="Book Antiqua"/>
              </w:rPr>
              <w:t>512</w:t>
            </w:r>
            <w:r w:rsidRPr="002C3839">
              <w:rPr>
                <w:rFonts w:ascii="Book Antiqua" w:hAnsi="Book Antiqua"/>
              </w:rPr>
              <w:t>)</w:t>
            </w:r>
          </w:p>
        </w:tc>
        <w:tc>
          <w:tcPr>
            <w:tcW w:w="2430" w:type="dxa"/>
          </w:tcPr>
          <w:p w:rsidR="00EF008B" w:rsidRPr="002C3839" w:rsidRDefault="00EF008B" w:rsidP="00EF008B">
            <w:pPr>
              <w:jc w:val="right"/>
              <w:rPr>
                <w:rFonts w:ascii="Book Antiqua" w:hAnsi="Book Antiqua"/>
              </w:rPr>
            </w:pPr>
            <w:r w:rsidRPr="007A567E">
              <w:rPr>
                <w:rFonts w:ascii="Book Antiqua" w:hAnsi="Book Antiqua"/>
              </w:rPr>
              <w:t>(</w:t>
            </w:r>
            <w:r>
              <w:rPr>
                <w:rFonts w:ascii="Book Antiqua" w:hAnsi="Book Antiqua"/>
              </w:rPr>
              <w:t>2</w:t>
            </w:r>
            <w:r w:rsidRPr="007A567E">
              <w:rPr>
                <w:rFonts w:ascii="Book Antiqua" w:hAnsi="Book Antiqua"/>
              </w:rPr>
              <w:t>,6</w:t>
            </w:r>
            <w:r>
              <w:rPr>
                <w:rFonts w:ascii="Book Antiqua" w:hAnsi="Book Antiqua"/>
              </w:rPr>
              <w:t>44</w:t>
            </w:r>
            <w:r w:rsidRPr="007A567E">
              <w:rPr>
                <w:rFonts w:ascii="Book Antiqua" w:hAnsi="Book Antiqua"/>
              </w:rPr>
              <w:t>)</w:t>
            </w:r>
          </w:p>
        </w:tc>
      </w:tr>
      <w:tr w:rsidR="00EF008B" w:rsidRPr="002C3839" w:rsidTr="00F00FA2">
        <w:tc>
          <w:tcPr>
            <w:tcW w:w="5418" w:type="dxa"/>
          </w:tcPr>
          <w:p w:rsidR="00EF008B" w:rsidRPr="002C3839" w:rsidRDefault="00EF008B" w:rsidP="00EF008B">
            <w:pPr>
              <w:ind w:firstLine="201"/>
              <w:rPr>
                <w:rFonts w:ascii="Book Antiqua" w:hAnsi="Book Antiqua"/>
              </w:rPr>
            </w:pPr>
            <w:r w:rsidRPr="002C3839">
              <w:rPr>
                <w:rFonts w:ascii="Book Antiqua" w:hAnsi="Book Antiqua"/>
              </w:rPr>
              <w:t>Increase in intangible assets</w:t>
            </w:r>
          </w:p>
        </w:tc>
        <w:tc>
          <w:tcPr>
            <w:tcW w:w="2520" w:type="dxa"/>
          </w:tcPr>
          <w:p w:rsidR="00EF008B" w:rsidRPr="002C3839" w:rsidRDefault="00EF008B" w:rsidP="00EF008B">
            <w:pPr>
              <w:jc w:val="right"/>
              <w:rPr>
                <w:rFonts w:ascii="Book Antiqua" w:hAnsi="Book Antiqua"/>
              </w:rPr>
            </w:pPr>
            <w:r w:rsidRPr="002C3839">
              <w:rPr>
                <w:rFonts w:ascii="Book Antiqua" w:hAnsi="Book Antiqua"/>
              </w:rPr>
              <w:t>(</w:t>
            </w:r>
            <w:r w:rsidR="001B4051">
              <w:rPr>
                <w:rFonts w:ascii="Book Antiqua" w:hAnsi="Book Antiqua"/>
              </w:rPr>
              <w:t>1</w:t>
            </w:r>
            <w:r w:rsidRPr="002C3839">
              <w:rPr>
                <w:rFonts w:ascii="Book Antiqua" w:hAnsi="Book Antiqua"/>
              </w:rPr>
              <w:t>,</w:t>
            </w:r>
            <w:r w:rsidR="001B4051">
              <w:rPr>
                <w:rFonts w:ascii="Book Antiqua" w:hAnsi="Book Antiqua"/>
              </w:rPr>
              <w:t>206</w:t>
            </w:r>
            <w:r w:rsidRPr="002C3839">
              <w:rPr>
                <w:rFonts w:ascii="Book Antiqua" w:hAnsi="Book Antiqua"/>
              </w:rPr>
              <w:t>)</w:t>
            </w:r>
          </w:p>
        </w:tc>
        <w:tc>
          <w:tcPr>
            <w:tcW w:w="2430" w:type="dxa"/>
          </w:tcPr>
          <w:p w:rsidR="00EF008B" w:rsidRPr="002C3839" w:rsidRDefault="00EF008B" w:rsidP="00EF008B">
            <w:pPr>
              <w:jc w:val="right"/>
              <w:rPr>
                <w:rFonts w:ascii="Book Antiqua" w:hAnsi="Book Antiqua"/>
              </w:rPr>
            </w:pPr>
            <w:r w:rsidRPr="007A567E">
              <w:rPr>
                <w:rFonts w:ascii="Book Antiqua" w:hAnsi="Book Antiqua"/>
              </w:rPr>
              <w:t>(</w:t>
            </w:r>
            <w:r>
              <w:rPr>
                <w:rFonts w:ascii="Book Antiqua" w:hAnsi="Book Antiqua"/>
              </w:rPr>
              <w:t>2</w:t>
            </w:r>
            <w:r w:rsidRPr="007A567E">
              <w:rPr>
                <w:rFonts w:ascii="Book Antiqua" w:hAnsi="Book Antiqua"/>
              </w:rPr>
              <w:t>,</w:t>
            </w:r>
            <w:r>
              <w:rPr>
                <w:rFonts w:ascii="Book Antiqua" w:hAnsi="Book Antiqua"/>
              </w:rPr>
              <w:t>666</w:t>
            </w:r>
            <w:r w:rsidRPr="007A567E">
              <w:rPr>
                <w:rFonts w:ascii="Book Antiqua" w:hAnsi="Book Antiqua"/>
              </w:rPr>
              <w:t>)</w:t>
            </w:r>
          </w:p>
        </w:tc>
      </w:tr>
      <w:tr w:rsidR="00F00FA2" w:rsidRPr="002C3839" w:rsidTr="00F00FA2">
        <w:tc>
          <w:tcPr>
            <w:tcW w:w="5418" w:type="dxa"/>
          </w:tcPr>
          <w:p w:rsidR="00F00FA2" w:rsidRPr="002C3839" w:rsidRDefault="00F321A7" w:rsidP="00F00FA2">
            <w:pPr>
              <w:ind w:firstLine="201"/>
              <w:rPr>
                <w:rFonts w:ascii="Book Antiqua" w:hAnsi="Book Antiqua"/>
              </w:rPr>
            </w:pPr>
            <w:r>
              <w:rPr>
                <w:rFonts w:ascii="Book Antiqua" w:hAnsi="Book Antiqua"/>
              </w:rPr>
              <w:t xml:space="preserve">Net </w:t>
            </w:r>
            <w:r w:rsidR="00F00FA2" w:rsidRPr="002C3839">
              <w:rPr>
                <w:rFonts w:ascii="Book Antiqua" w:hAnsi="Book Antiqua"/>
              </w:rPr>
              <w:t xml:space="preserve">Changes </w:t>
            </w:r>
            <w:r>
              <w:rPr>
                <w:rFonts w:ascii="Book Antiqua" w:hAnsi="Book Antiqua"/>
              </w:rPr>
              <w:t>of</w:t>
            </w:r>
            <w:r w:rsidR="00F00FA2" w:rsidRPr="002C3839">
              <w:rPr>
                <w:rFonts w:ascii="Book Antiqua" w:hAnsi="Book Antiqua"/>
              </w:rPr>
              <w:t xml:space="preserve"> investment</w:t>
            </w:r>
            <w:r>
              <w:rPr>
                <w:rFonts w:ascii="Book Antiqua" w:hAnsi="Book Antiqua"/>
              </w:rPr>
              <w:t xml:space="preserve"> in Securities</w:t>
            </w:r>
          </w:p>
        </w:tc>
        <w:tc>
          <w:tcPr>
            <w:tcW w:w="2520" w:type="dxa"/>
          </w:tcPr>
          <w:p w:rsidR="00F00FA2" w:rsidRPr="002C3839" w:rsidRDefault="00F00FA2" w:rsidP="00F00FA2">
            <w:pPr>
              <w:jc w:val="right"/>
              <w:rPr>
                <w:rFonts w:ascii="Book Antiqua" w:hAnsi="Book Antiqua"/>
              </w:rPr>
            </w:pPr>
            <w:r w:rsidRPr="002C3839">
              <w:rPr>
                <w:rFonts w:ascii="Book Antiqua" w:hAnsi="Book Antiqua"/>
              </w:rPr>
              <w:t>(</w:t>
            </w:r>
            <w:r w:rsidR="001B4051">
              <w:rPr>
                <w:rFonts w:ascii="Book Antiqua" w:hAnsi="Book Antiqua"/>
              </w:rPr>
              <w:t>69</w:t>
            </w:r>
            <w:r w:rsidRPr="002C3839">
              <w:rPr>
                <w:rFonts w:ascii="Book Antiqua" w:hAnsi="Book Antiqua"/>
              </w:rPr>
              <w:t>,8</w:t>
            </w:r>
            <w:r w:rsidR="001B4051">
              <w:rPr>
                <w:rFonts w:ascii="Book Antiqua" w:hAnsi="Book Antiqua"/>
              </w:rPr>
              <w:t>28</w:t>
            </w:r>
            <w:r w:rsidRPr="002C3839">
              <w:rPr>
                <w:rFonts w:ascii="Book Antiqua" w:hAnsi="Book Antiqua"/>
              </w:rPr>
              <w:t>)</w:t>
            </w:r>
          </w:p>
        </w:tc>
        <w:tc>
          <w:tcPr>
            <w:tcW w:w="2430" w:type="dxa"/>
          </w:tcPr>
          <w:p w:rsidR="00F00FA2" w:rsidRPr="002C3839" w:rsidRDefault="00F00FA2" w:rsidP="00F00FA2">
            <w:pPr>
              <w:jc w:val="right"/>
              <w:rPr>
                <w:rFonts w:ascii="Book Antiqua" w:hAnsi="Book Antiqua"/>
              </w:rPr>
            </w:pPr>
            <w:r w:rsidRPr="002C3839">
              <w:rPr>
                <w:rFonts w:ascii="Book Antiqua" w:hAnsi="Book Antiqua"/>
              </w:rPr>
              <w:t>(5</w:t>
            </w:r>
            <w:r w:rsidR="00EF008B">
              <w:rPr>
                <w:rFonts w:ascii="Book Antiqua" w:hAnsi="Book Antiqua"/>
              </w:rPr>
              <w:t>8</w:t>
            </w:r>
            <w:r w:rsidRPr="002C3839">
              <w:rPr>
                <w:rFonts w:ascii="Book Antiqua" w:hAnsi="Book Antiqua"/>
              </w:rPr>
              <w:t>)</w:t>
            </w:r>
          </w:p>
        </w:tc>
      </w:tr>
      <w:tr w:rsidR="00F00FA2" w:rsidRPr="002C3839" w:rsidTr="00F00FA2">
        <w:tc>
          <w:tcPr>
            <w:tcW w:w="5418" w:type="dxa"/>
          </w:tcPr>
          <w:p w:rsidR="00F00FA2" w:rsidRPr="002C3839" w:rsidRDefault="00F00FA2" w:rsidP="00F00FA2">
            <w:pPr>
              <w:ind w:firstLine="201"/>
              <w:rPr>
                <w:rFonts w:ascii="Book Antiqua" w:hAnsi="Book Antiqua"/>
              </w:rPr>
            </w:pPr>
          </w:p>
        </w:tc>
        <w:tc>
          <w:tcPr>
            <w:tcW w:w="2520" w:type="dxa"/>
          </w:tcPr>
          <w:p w:rsidR="00F00FA2" w:rsidRPr="002C3839" w:rsidRDefault="00F00FA2" w:rsidP="00F00FA2">
            <w:pPr>
              <w:jc w:val="right"/>
              <w:rPr>
                <w:rFonts w:ascii="Book Antiqua" w:hAnsi="Book Antiqua"/>
              </w:rPr>
            </w:pPr>
          </w:p>
        </w:tc>
        <w:tc>
          <w:tcPr>
            <w:tcW w:w="2430" w:type="dxa"/>
          </w:tcPr>
          <w:p w:rsidR="00F00FA2" w:rsidRPr="002C3839" w:rsidRDefault="00F00FA2" w:rsidP="00F00FA2">
            <w:pPr>
              <w:jc w:val="right"/>
              <w:rPr>
                <w:rFonts w:ascii="Book Antiqua" w:hAnsi="Book Antiqua"/>
              </w:rPr>
            </w:pPr>
          </w:p>
        </w:tc>
      </w:tr>
      <w:tr w:rsidR="00F00FA2" w:rsidRPr="002C3839" w:rsidTr="00F00FA2">
        <w:tc>
          <w:tcPr>
            <w:tcW w:w="5418" w:type="dxa"/>
            <w:tcBorders>
              <w:top w:val="single" w:sz="4" w:space="0" w:color="auto"/>
            </w:tcBorders>
          </w:tcPr>
          <w:p w:rsidR="00F00FA2" w:rsidRPr="002C3839" w:rsidRDefault="00F00FA2" w:rsidP="00F00FA2">
            <w:pPr>
              <w:ind w:firstLine="201"/>
              <w:rPr>
                <w:rFonts w:ascii="Book Antiqua" w:hAnsi="Book Antiqua"/>
                <w:b/>
                <w:sz w:val="22"/>
                <w:szCs w:val="22"/>
              </w:rPr>
            </w:pPr>
          </w:p>
        </w:tc>
        <w:tc>
          <w:tcPr>
            <w:tcW w:w="2520" w:type="dxa"/>
            <w:tcBorders>
              <w:top w:val="single" w:sz="4" w:space="0" w:color="auto"/>
            </w:tcBorders>
          </w:tcPr>
          <w:p w:rsidR="00F00FA2" w:rsidRPr="002C3839" w:rsidRDefault="00F00FA2" w:rsidP="00F00FA2">
            <w:pPr>
              <w:jc w:val="right"/>
              <w:rPr>
                <w:rFonts w:ascii="Book Antiqua" w:hAnsi="Book Antiqua"/>
              </w:rPr>
            </w:pPr>
          </w:p>
        </w:tc>
        <w:tc>
          <w:tcPr>
            <w:tcW w:w="2430" w:type="dxa"/>
            <w:tcBorders>
              <w:top w:val="single" w:sz="4" w:space="0" w:color="auto"/>
            </w:tcBorders>
          </w:tcPr>
          <w:p w:rsidR="00F00FA2" w:rsidRPr="002C3839" w:rsidRDefault="00F00FA2" w:rsidP="00F00FA2">
            <w:pPr>
              <w:jc w:val="right"/>
              <w:rPr>
                <w:rFonts w:ascii="Book Antiqua" w:hAnsi="Book Antiqua"/>
              </w:rPr>
            </w:pPr>
          </w:p>
        </w:tc>
      </w:tr>
      <w:tr w:rsidR="00F00FA2" w:rsidRPr="002C3839" w:rsidTr="00F00FA2">
        <w:tc>
          <w:tcPr>
            <w:tcW w:w="5418" w:type="dxa"/>
            <w:tcBorders>
              <w:bottom w:val="single" w:sz="4" w:space="0" w:color="auto"/>
            </w:tcBorders>
          </w:tcPr>
          <w:p w:rsidR="00F00FA2" w:rsidRPr="002C3839" w:rsidRDefault="00F00FA2" w:rsidP="00F00FA2">
            <w:pPr>
              <w:rPr>
                <w:rFonts w:ascii="Book Antiqua" w:hAnsi="Book Antiqua"/>
                <w:b/>
                <w:sz w:val="22"/>
                <w:szCs w:val="22"/>
              </w:rPr>
            </w:pPr>
            <w:r w:rsidRPr="002C3839">
              <w:rPr>
                <w:rFonts w:ascii="Book Antiqua" w:hAnsi="Book Antiqua"/>
                <w:b/>
                <w:sz w:val="22"/>
                <w:szCs w:val="22"/>
              </w:rPr>
              <w:t xml:space="preserve">Net cash flows </w:t>
            </w:r>
            <w:r w:rsidR="00CD5E27">
              <w:rPr>
                <w:rFonts w:ascii="Book Antiqua" w:hAnsi="Book Antiqua"/>
                <w:b/>
                <w:sz w:val="22"/>
                <w:szCs w:val="22"/>
              </w:rPr>
              <w:t>(</w:t>
            </w:r>
            <w:r w:rsidRPr="002C3839">
              <w:rPr>
                <w:rFonts w:ascii="Book Antiqua" w:hAnsi="Book Antiqua"/>
                <w:b/>
                <w:sz w:val="22"/>
                <w:szCs w:val="22"/>
              </w:rPr>
              <w:t>used in</w:t>
            </w:r>
            <w:r w:rsidR="00CD5E27">
              <w:rPr>
                <w:rFonts w:ascii="Book Antiqua" w:hAnsi="Book Antiqua"/>
                <w:b/>
                <w:sz w:val="22"/>
                <w:szCs w:val="22"/>
              </w:rPr>
              <w:t>) / from</w:t>
            </w:r>
            <w:r w:rsidRPr="002C3839">
              <w:rPr>
                <w:rFonts w:ascii="Book Antiqua" w:hAnsi="Book Antiqua"/>
                <w:b/>
                <w:sz w:val="22"/>
                <w:szCs w:val="22"/>
              </w:rPr>
              <w:t xml:space="preserve"> investing activities   </w:t>
            </w:r>
          </w:p>
        </w:tc>
        <w:tc>
          <w:tcPr>
            <w:tcW w:w="2520" w:type="dxa"/>
            <w:tcBorders>
              <w:bottom w:val="single" w:sz="4" w:space="0" w:color="auto"/>
            </w:tcBorders>
          </w:tcPr>
          <w:p w:rsidR="00F00FA2" w:rsidRPr="002C3839" w:rsidRDefault="00F00FA2" w:rsidP="00F00FA2">
            <w:pPr>
              <w:jc w:val="right"/>
              <w:rPr>
                <w:rFonts w:ascii="Book Antiqua" w:hAnsi="Book Antiqua"/>
              </w:rPr>
            </w:pPr>
            <w:r w:rsidRPr="002C3839">
              <w:rPr>
                <w:rFonts w:ascii="Book Antiqua" w:hAnsi="Book Antiqua"/>
              </w:rPr>
              <w:t>(</w:t>
            </w:r>
            <w:r w:rsidR="001B4051">
              <w:rPr>
                <w:rFonts w:ascii="Book Antiqua" w:hAnsi="Book Antiqua"/>
              </w:rPr>
              <w:t>6</w:t>
            </w:r>
            <w:r w:rsidR="00065577" w:rsidRPr="002C3839">
              <w:rPr>
                <w:rFonts w:ascii="Book Antiqua" w:hAnsi="Book Antiqua"/>
              </w:rPr>
              <w:t>9</w:t>
            </w:r>
            <w:r w:rsidRPr="002C3839">
              <w:rPr>
                <w:rFonts w:ascii="Book Antiqua" w:hAnsi="Book Antiqua"/>
              </w:rPr>
              <w:t>,</w:t>
            </w:r>
            <w:r w:rsidR="001B4051">
              <w:rPr>
                <w:rFonts w:ascii="Book Antiqua" w:hAnsi="Book Antiqua"/>
              </w:rPr>
              <w:t>552</w:t>
            </w:r>
            <w:r w:rsidRPr="002C3839">
              <w:rPr>
                <w:rFonts w:ascii="Book Antiqua" w:hAnsi="Book Antiqua"/>
              </w:rPr>
              <w:t>)</w:t>
            </w:r>
          </w:p>
        </w:tc>
        <w:tc>
          <w:tcPr>
            <w:tcW w:w="2430" w:type="dxa"/>
            <w:tcBorders>
              <w:bottom w:val="single" w:sz="4" w:space="0" w:color="auto"/>
            </w:tcBorders>
          </w:tcPr>
          <w:p w:rsidR="00F00FA2" w:rsidRPr="002C3839" w:rsidRDefault="00891276" w:rsidP="00F00FA2">
            <w:pPr>
              <w:jc w:val="right"/>
              <w:rPr>
                <w:rFonts w:ascii="Book Antiqua" w:hAnsi="Book Antiqua"/>
              </w:rPr>
            </w:pPr>
            <w:r>
              <w:rPr>
                <w:rFonts w:ascii="Book Antiqua" w:hAnsi="Book Antiqua"/>
              </w:rPr>
              <w:t>97</w:t>
            </w:r>
            <w:r w:rsidR="00F00FA2" w:rsidRPr="002C3839">
              <w:rPr>
                <w:rFonts w:ascii="Book Antiqua" w:hAnsi="Book Antiqua"/>
              </w:rPr>
              <w:t>8</w:t>
            </w:r>
          </w:p>
        </w:tc>
      </w:tr>
      <w:tr w:rsidR="00F00FA2" w:rsidRPr="002C3839" w:rsidTr="00F00FA2">
        <w:tc>
          <w:tcPr>
            <w:tcW w:w="5418" w:type="dxa"/>
          </w:tcPr>
          <w:p w:rsidR="00F00FA2" w:rsidRPr="002C3839" w:rsidRDefault="00F00FA2" w:rsidP="00F00FA2">
            <w:pPr>
              <w:rPr>
                <w:rFonts w:ascii="Book Antiqua" w:hAnsi="Book Antiqua"/>
                <w:b/>
                <w:sz w:val="22"/>
                <w:szCs w:val="22"/>
              </w:rPr>
            </w:pPr>
          </w:p>
          <w:p w:rsidR="00F00FA2" w:rsidRPr="002C3839" w:rsidRDefault="00F00FA2" w:rsidP="00F00FA2">
            <w:pPr>
              <w:rPr>
                <w:rFonts w:ascii="Book Antiqua" w:hAnsi="Book Antiqua"/>
                <w:b/>
                <w:sz w:val="22"/>
                <w:szCs w:val="22"/>
              </w:rPr>
            </w:pPr>
            <w:r w:rsidRPr="002C3839">
              <w:rPr>
                <w:rFonts w:ascii="Book Antiqua" w:hAnsi="Book Antiqua"/>
                <w:b/>
                <w:sz w:val="22"/>
                <w:szCs w:val="22"/>
              </w:rPr>
              <w:t>Net increase in cash and cash equivalents</w:t>
            </w:r>
          </w:p>
        </w:tc>
        <w:tc>
          <w:tcPr>
            <w:tcW w:w="2520" w:type="dxa"/>
            <w:vAlign w:val="bottom"/>
          </w:tcPr>
          <w:p w:rsidR="00F00FA2" w:rsidRPr="002C3839" w:rsidRDefault="00F638BB" w:rsidP="00F00FA2">
            <w:pPr>
              <w:jc w:val="right"/>
              <w:rPr>
                <w:rFonts w:ascii="Book Antiqua" w:hAnsi="Book Antiqua"/>
              </w:rPr>
            </w:pPr>
            <w:r>
              <w:rPr>
                <w:rFonts w:ascii="Book Antiqua" w:hAnsi="Book Antiqua"/>
              </w:rPr>
              <w:t>8</w:t>
            </w:r>
            <w:r w:rsidR="007D6072">
              <w:rPr>
                <w:rFonts w:ascii="Book Antiqua" w:hAnsi="Book Antiqua"/>
              </w:rPr>
              <w:t>,3</w:t>
            </w:r>
            <w:r>
              <w:rPr>
                <w:rFonts w:ascii="Book Antiqua" w:hAnsi="Book Antiqua"/>
              </w:rPr>
              <w:t>7</w:t>
            </w:r>
            <w:r w:rsidR="002C2121">
              <w:rPr>
                <w:rFonts w:ascii="Book Antiqua" w:hAnsi="Book Antiqua"/>
              </w:rPr>
              <w:t>2</w:t>
            </w:r>
          </w:p>
        </w:tc>
        <w:tc>
          <w:tcPr>
            <w:tcW w:w="2430" w:type="dxa"/>
            <w:vAlign w:val="bottom"/>
          </w:tcPr>
          <w:p w:rsidR="00F00FA2" w:rsidRPr="002C3839" w:rsidRDefault="00F00FA2" w:rsidP="00F00FA2">
            <w:pPr>
              <w:jc w:val="right"/>
              <w:rPr>
                <w:rFonts w:ascii="Book Antiqua" w:hAnsi="Book Antiqua"/>
              </w:rPr>
            </w:pPr>
            <w:r w:rsidRPr="002C3839">
              <w:rPr>
                <w:rFonts w:ascii="Book Antiqua" w:hAnsi="Book Antiqua"/>
              </w:rPr>
              <w:t>5</w:t>
            </w:r>
            <w:r w:rsidR="00891276">
              <w:rPr>
                <w:rFonts w:ascii="Book Antiqua" w:hAnsi="Book Antiqua"/>
              </w:rPr>
              <w:t>8</w:t>
            </w:r>
            <w:r w:rsidRPr="002C3839">
              <w:rPr>
                <w:rFonts w:ascii="Book Antiqua" w:hAnsi="Book Antiqua"/>
              </w:rPr>
              <w:t>,</w:t>
            </w:r>
            <w:r w:rsidR="00891276">
              <w:rPr>
                <w:rFonts w:ascii="Book Antiqua" w:hAnsi="Book Antiqua"/>
              </w:rPr>
              <w:t>601</w:t>
            </w:r>
          </w:p>
        </w:tc>
      </w:tr>
      <w:tr w:rsidR="007D6072" w:rsidRPr="002C3839" w:rsidTr="007D6072">
        <w:trPr>
          <w:trHeight w:val="486"/>
        </w:trPr>
        <w:tc>
          <w:tcPr>
            <w:tcW w:w="5418" w:type="dxa"/>
          </w:tcPr>
          <w:p w:rsidR="007D6072" w:rsidRDefault="007D6072" w:rsidP="00F00FA2">
            <w:pPr>
              <w:rPr>
                <w:rFonts w:ascii="Book Antiqua" w:hAnsi="Book Antiqua"/>
                <w:b/>
                <w:sz w:val="22"/>
                <w:szCs w:val="22"/>
              </w:rPr>
            </w:pPr>
          </w:p>
          <w:p w:rsidR="007D6072" w:rsidRPr="007D6072" w:rsidRDefault="007D6072" w:rsidP="00F00FA2">
            <w:pPr>
              <w:rPr>
                <w:rFonts w:ascii="Book Antiqua" w:hAnsi="Book Antiqua"/>
                <w:bCs/>
                <w:sz w:val="22"/>
                <w:szCs w:val="22"/>
              </w:rPr>
            </w:pPr>
            <w:r w:rsidRPr="007D6072">
              <w:rPr>
                <w:rFonts w:ascii="Book Antiqua" w:hAnsi="Book Antiqua"/>
                <w:bCs/>
                <w:sz w:val="22"/>
                <w:szCs w:val="22"/>
              </w:rPr>
              <w:t>Effects of exchange rate changes</w:t>
            </w:r>
          </w:p>
        </w:tc>
        <w:tc>
          <w:tcPr>
            <w:tcW w:w="2520" w:type="dxa"/>
            <w:vAlign w:val="bottom"/>
          </w:tcPr>
          <w:p w:rsidR="007D6072" w:rsidRDefault="007D6072" w:rsidP="00F00FA2">
            <w:pPr>
              <w:jc w:val="right"/>
              <w:rPr>
                <w:rFonts w:ascii="Book Antiqua" w:hAnsi="Book Antiqua"/>
              </w:rPr>
            </w:pPr>
            <w:r>
              <w:rPr>
                <w:rFonts w:ascii="Book Antiqua" w:hAnsi="Book Antiqua"/>
              </w:rPr>
              <w:t>180</w:t>
            </w:r>
          </w:p>
        </w:tc>
        <w:tc>
          <w:tcPr>
            <w:tcW w:w="2430" w:type="dxa"/>
            <w:vAlign w:val="bottom"/>
          </w:tcPr>
          <w:p w:rsidR="007D6072" w:rsidRPr="002C3839" w:rsidRDefault="007D6072" w:rsidP="00F00FA2">
            <w:pPr>
              <w:jc w:val="right"/>
              <w:rPr>
                <w:rFonts w:ascii="Book Antiqua" w:hAnsi="Book Antiqua"/>
              </w:rPr>
            </w:pPr>
            <w:r>
              <w:rPr>
                <w:rFonts w:ascii="Book Antiqua" w:hAnsi="Book Antiqua"/>
              </w:rPr>
              <w:t>-</w:t>
            </w:r>
          </w:p>
        </w:tc>
      </w:tr>
      <w:tr w:rsidR="00F00FA2" w:rsidRPr="002C3839" w:rsidTr="00F00FA2">
        <w:tc>
          <w:tcPr>
            <w:tcW w:w="5418" w:type="dxa"/>
            <w:tcBorders>
              <w:bottom w:val="single" w:sz="4" w:space="0" w:color="auto"/>
            </w:tcBorders>
          </w:tcPr>
          <w:p w:rsidR="00F00FA2" w:rsidRPr="002C3839" w:rsidRDefault="00F00FA2" w:rsidP="00F00FA2">
            <w:pPr>
              <w:rPr>
                <w:rFonts w:ascii="Book Antiqua" w:hAnsi="Book Antiqua"/>
                <w:b/>
                <w:sz w:val="22"/>
                <w:szCs w:val="22"/>
              </w:rPr>
            </w:pPr>
            <w:r w:rsidRPr="002C3839">
              <w:rPr>
                <w:rFonts w:ascii="Book Antiqua" w:hAnsi="Book Antiqua"/>
                <w:b/>
                <w:sz w:val="22"/>
                <w:szCs w:val="22"/>
              </w:rPr>
              <w:t xml:space="preserve">                                                 </w:t>
            </w:r>
          </w:p>
          <w:p w:rsidR="00F00FA2" w:rsidRPr="002C3839" w:rsidRDefault="00F00FA2" w:rsidP="00F00FA2">
            <w:pPr>
              <w:rPr>
                <w:rFonts w:ascii="Book Antiqua" w:hAnsi="Book Antiqua"/>
                <w:b/>
                <w:sz w:val="22"/>
                <w:szCs w:val="22"/>
              </w:rPr>
            </w:pPr>
            <w:r w:rsidRPr="002C3839">
              <w:rPr>
                <w:rFonts w:ascii="Book Antiqua" w:hAnsi="Book Antiqua"/>
                <w:b/>
                <w:sz w:val="22"/>
                <w:szCs w:val="22"/>
              </w:rPr>
              <w:t>Cash and cash equivalents at 1 January</w:t>
            </w:r>
          </w:p>
        </w:tc>
        <w:tc>
          <w:tcPr>
            <w:tcW w:w="2520" w:type="dxa"/>
            <w:tcBorders>
              <w:bottom w:val="single" w:sz="4" w:space="0" w:color="auto"/>
            </w:tcBorders>
          </w:tcPr>
          <w:p w:rsidR="00F00FA2" w:rsidRPr="002C3839" w:rsidRDefault="00F00FA2" w:rsidP="00F00FA2">
            <w:pPr>
              <w:jc w:val="right"/>
              <w:rPr>
                <w:rFonts w:ascii="Book Antiqua" w:hAnsi="Book Antiqua"/>
              </w:rPr>
            </w:pPr>
          </w:p>
          <w:p w:rsidR="00F00FA2" w:rsidRPr="002C3839" w:rsidRDefault="00F00FA2" w:rsidP="00F00FA2">
            <w:pPr>
              <w:jc w:val="right"/>
              <w:rPr>
                <w:rFonts w:ascii="Book Antiqua" w:hAnsi="Book Antiqua"/>
              </w:rPr>
            </w:pPr>
            <w:r w:rsidRPr="002C3839">
              <w:rPr>
                <w:rFonts w:ascii="Book Antiqua" w:hAnsi="Book Antiqua"/>
              </w:rPr>
              <w:t>6</w:t>
            </w:r>
            <w:r w:rsidR="007D6072">
              <w:rPr>
                <w:rFonts w:ascii="Book Antiqua" w:hAnsi="Book Antiqua"/>
              </w:rPr>
              <w:t>48</w:t>
            </w:r>
            <w:r w:rsidRPr="002C3839">
              <w:rPr>
                <w:rFonts w:ascii="Book Antiqua" w:hAnsi="Book Antiqua"/>
              </w:rPr>
              <w:t>,</w:t>
            </w:r>
            <w:r w:rsidR="007D6072">
              <w:rPr>
                <w:rFonts w:ascii="Book Antiqua" w:hAnsi="Book Antiqua"/>
              </w:rPr>
              <w:t>539</w:t>
            </w:r>
          </w:p>
        </w:tc>
        <w:tc>
          <w:tcPr>
            <w:tcW w:w="2430" w:type="dxa"/>
            <w:tcBorders>
              <w:bottom w:val="single" w:sz="4" w:space="0" w:color="auto"/>
            </w:tcBorders>
          </w:tcPr>
          <w:p w:rsidR="00F00FA2" w:rsidRPr="002C3839" w:rsidRDefault="00F00FA2" w:rsidP="00F00FA2">
            <w:pPr>
              <w:jc w:val="right"/>
              <w:rPr>
                <w:rFonts w:ascii="Book Antiqua" w:hAnsi="Book Antiqua"/>
              </w:rPr>
            </w:pPr>
          </w:p>
          <w:p w:rsidR="00F00FA2" w:rsidRPr="002C3839" w:rsidRDefault="00F00FA2" w:rsidP="00F00FA2">
            <w:pPr>
              <w:jc w:val="right"/>
              <w:rPr>
                <w:rFonts w:ascii="Book Antiqua" w:hAnsi="Book Antiqua"/>
              </w:rPr>
            </w:pPr>
            <w:r w:rsidRPr="002C3839">
              <w:rPr>
                <w:rFonts w:ascii="Book Antiqua" w:hAnsi="Book Antiqua"/>
              </w:rPr>
              <w:t>6</w:t>
            </w:r>
            <w:r w:rsidR="00891276">
              <w:rPr>
                <w:rFonts w:ascii="Book Antiqua" w:hAnsi="Book Antiqua"/>
              </w:rPr>
              <w:t>75</w:t>
            </w:r>
            <w:r w:rsidRPr="002C3839">
              <w:rPr>
                <w:rFonts w:ascii="Book Antiqua" w:hAnsi="Book Antiqua"/>
              </w:rPr>
              <w:t>,</w:t>
            </w:r>
            <w:r w:rsidR="00891276">
              <w:rPr>
                <w:rFonts w:ascii="Book Antiqua" w:hAnsi="Book Antiqua"/>
              </w:rPr>
              <w:t>944</w:t>
            </w:r>
          </w:p>
        </w:tc>
      </w:tr>
      <w:tr w:rsidR="00F00FA2" w:rsidRPr="002C3839" w:rsidTr="00F00FA2">
        <w:tc>
          <w:tcPr>
            <w:tcW w:w="5418" w:type="dxa"/>
            <w:tcBorders>
              <w:top w:val="single" w:sz="4" w:space="0" w:color="auto"/>
            </w:tcBorders>
          </w:tcPr>
          <w:p w:rsidR="00F00FA2" w:rsidRPr="002C3839" w:rsidRDefault="00F00FA2" w:rsidP="00F00FA2">
            <w:pPr>
              <w:ind w:firstLine="201"/>
              <w:rPr>
                <w:rFonts w:ascii="Book Antiqua" w:hAnsi="Book Antiqua"/>
                <w:b/>
                <w:sz w:val="22"/>
                <w:szCs w:val="22"/>
              </w:rPr>
            </w:pPr>
          </w:p>
        </w:tc>
        <w:tc>
          <w:tcPr>
            <w:tcW w:w="2520" w:type="dxa"/>
            <w:tcBorders>
              <w:top w:val="single" w:sz="4" w:space="0" w:color="auto"/>
            </w:tcBorders>
          </w:tcPr>
          <w:p w:rsidR="00F00FA2" w:rsidRPr="002C3839" w:rsidRDefault="00F00FA2" w:rsidP="00F00FA2">
            <w:pPr>
              <w:jc w:val="right"/>
              <w:rPr>
                <w:rFonts w:ascii="Book Antiqua" w:hAnsi="Book Antiqua"/>
              </w:rPr>
            </w:pPr>
          </w:p>
        </w:tc>
        <w:tc>
          <w:tcPr>
            <w:tcW w:w="2430" w:type="dxa"/>
            <w:tcBorders>
              <w:top w:val="single" w:sz="4" w:space="0" w:color="auto"/>
            </w:tcBorders>
          </w:tcPr>
          <w:p w:rsidR="00F00FA2" w:rsidRPr="002C3839" w:rsidRDefault="00F00FA2" w:rsidP="00F00FA2">
            <w:pPr>
              <w:jc w:val="right"/>
              <w:rPr>
                <w:rFonts w:ascii="Book Antiqua" w:hAnsi="Book Antiqua"/>
              </w:rPr>
            </w:pPr>
          </w:p>
        </w:tc>
      </w:tr>
      <w:tr w:rsidR="00F00FA2" w:rsidRPr="002C3839" w:rsidTr="00F00FA2">
        <w:tc>
          <w:tcPr>
            <w:tcW w:w="5418" w:type="dxa"/>
            <w:tcBorders>
              <w:bottom w:val="double" w:sz="4" w:space="0" w:color="auto"/>
            </w:tcBorders>
          </w:tcPr>
          <w:p w:rsidR="00F00FA2" w:rsidRPr="002C3839" w:rsidRDefault="00F00FA2" w:rsidP="00F00FA2">
            <w:pPr>
              <w:rPr>
                <w:rFonts w:ascii="Book Antiqua" w:hAnsi="Book Antiqua"/>
                <w:b/>
                <w:sz w:val="22"/>
                <w:szCs w:val="22"/>
              </w:rPr>
            </w:pPr>
            <w:r w:rsidRPr="002C3839">
              <w:rPr>
                <w:rFonts w:ascii="Book Antiqua" w:hAnsi="Book Antiqua"/>
                <w:b/>
                <w:sz w:val="22"/>
                <w:szCs w:val="22"/>
              </w:rPr>
              <w:t>Cash and cash equivalents at 3</w:t>
            </w:r>
            <w:r w:rsidR="0041404C" w:rsidRPr="002C3839">
              <w:rPr>
                <w:rFonts w:ascii="Book Antiqua" w:hAnsi="Book Antiqua"/>
                <w:b/>
                <w:sz w:val="22"/>
                <w:szCs w:val="22"/>
              </w:rPr>
              <w:t>1</w:t>
            </w:r>
            <w:r w:rsidRPr="002C3839">
              <w:rPr>
                <w:rFonts w:ascii="Book Antiqua" w:hAnsi="Book Antiqua"/>
                <w:b/>
                <w:sz w:val="22"/>
                <w:szCs w:val="22"/>
              </w:rPr>
              <w:t xml:space="preserve"> </w:t>
            </w:r>
            <w:r w:rsidR="002F6416">
              <w:rPr>
                <w:rFonts w:ascii="Book Antiqua" w:hAnsi="Book Antiqua"/>
                <w:b/>
                <w:sz w:val="22"/>
                <w:szCs w:val="22"/>
              </w:rPr>
              <w:t>March</w:t>
            </w:r>
          </w:p>
        </w:tc>
        <w:tc>
          <w:tcPr>
            <w:tcW w:w="2520" w:type="dxa"/>
            <w:tcBorders>
              <w:bottom w:val="double" w:sz="4" w:space="0" w:color="auto"/>
            </w:tcBorders>
          </w:tcPr>
          <w:p w:rsidR="00F00FA2" w:rsidRPr="002C3839" w:rsidRDefault="00F00FA2" w:rsidP="00F00FA2">
            <w:pPr>
              <w:jc w:val="right"/>
              <w:rPr>
                <w:rFonts w:ascii="Book Antiqua" w:hAnsi="Book Antiqua"/>
                <w:b/>
              </w:rPr>
            </w:pPr>
            <w:r w:rsidRPr="002C3839">
              <w:rPr>
                <w:rFonts w:ascii="Book Antiqua" w:hAnsi="Book Antiqua"/>
                <w:b/>
              </w:rPr>
              <w:t>6</w:t>
            </w:r>
            <w:r w:rsidR="00F638BB">
              <w:rPr>
                <w:rFonts w:ascii="Book Antiqua" w:hAnsi="Book Antiqua"/>
                <w:b/>
              </w:rPr>
              <w:t>57</w:t>
            </w:r>
            <w:r w:rsidRPr="002C3839">
              <w:rPr>
                <w:rFonts w:ascii="Book Antiqua" w:hAnsi="Book Antiqua"/>
                <w:b/>
              </w:rPr>
              <w:t>,</w:t>
            </w:r>
            <w:r w:rsidR="00F638BB">
              <w:rPr>
                <w:rFonts w:ascii="Book Antiqua" w:hAnsi="Book Antiqua"/>
                <w:b/>
              </w:rPr>
              <w:t>09</w:t>
            </w:r>
            <w:r w:rsidR="002C2121">
              <w:rPr>
                <w:rFonts w:ascii="Book Antiqua" w:hAnsi="Book Antiqua"/>
                <w:b/>
              </w:rPr>
              <w:t>1</w:t>
            </w:r>
          </w:p>
        </w:tc>
        <w:tc>
          <w:tcPr>
            <w:tcW w:w="2430" w:type="dxa"/>
            <w:tcBorders>
              <w:bottom w:val="double" w:sz="4" w:space="0" w:color="auto"/>
            </w:tcBorders>
          </w:tcPr>
          <w:p w:rsidR="00F00FA2" w:rsidRPr="001858A6" w:rsidRDefault="00F00FA2" w:rsidP="00F00FA2">
            <w:pPr>
              <w:jc w:val="right"/>
              <w:rPr>
                <w:rFonts w:ascii="Book Antiqua" w:hAnsi="Book Antiqua"/>
                <w:b/>
                <w:lang w:val="en-US"/>
              </w:rPr>
            </w:pPr>
            <w:r w:rsidRPr="002C3839">
              <w:rPr>
                <w:rFonts w:ascii="Book Antiqua" w:hAnsi="Book Antiqua"/>
                <w:b/>
              </w:rPr>
              <w:t>7</w:t>
            </w:r>
            <w:r w:rsidR="00891276">
              <w:rPr>
                <w:rFonts w:ascii="Book Antiqua" w:hAnsi="Book Antiqua"/>
                <w:b/>
              </w:rPr>
              <w:t>34</w:t>
            </w:r>
            <w:r w:rsidRPr="002C3839">
              <w:rPr>
                <w:rFonts w:ascii="Book Antiqua" w:hAnsi="Book Antiqua"/>
                <w:b/>
              </w:rPr>
              <w:t>,</w:t>
            </w:r>
            <w:r w:rsidR="00891276">
              <w:rPr>
                <w:rFonts w:ascii="Book Antiqua" w:hAnsi="Book Antiqua"/>
                <w:b/>
              </w:rPr>
              <w:t>5</w:t>
            </w:r>
            <w:r w:rsidRPr="002C3839">
              <w:rPr>
                <w:rFonts w:ascii="Book Antiqua" w:hAnsi="Book Antiqua"/>
                <w:b/>
              </w:rPr>
              <w:t>4</w:t>
            </w:r>
            <w:r w:rsidR="00891276">
              <w:rPr>
                <w:rFonts w:ascii="Book Antiqua" w:hAnsi="Book Antiqua"/>
                <w:b/>
              </w:rPr>
              <w:t>5</w:t>
            </w:r>
          </w:p>
        </w:tc>
      </w:tr>
    </w:tbl>
    <w:p w:rsidR="0084226F" w:rsidRPr="002C3839" w:rsidRDefault="0084226F">
      <w:pPr>
        <w:rPr>
          <w:rFonts w:ascii="Book Antiqua" w:hAnsi="Book Antiqua"/>
          <w:b/>
        </w:rPr>
      </w:pPr>
    </w:p>
    <w:p w:rsidR="004B003C" w:rsidRPr="002C3839" w:rsidRDefault="004B003C">
      <w:pPr>
        <w:rPr>
          <w:rFonts w:ascii="Book Antiqua" w:hAnsi="Book Antiqua"/>
          <w:b/>
        </w:rPr>
      </w:pPr>
    </w:p>
    <w:p w:rsidR="00D10763" w:rsidRPr="002C3839" w:rsidRDefault="00D10763">
      <w:pPr>
        <w:rPr>
          <w:rFonts w:ascii="Book Antiqua" w:hAnsi="Book Antiqua"/>
          <w:b/>
        </w:rPr>
      </w:pPr>
    </w:p>
    <w:p w:rsidR="00D10763" w:rsidRPr="002C3839" w:rsidRDefault="00D10763">
      <w:pPr>
        <w:rPr>
          <w:rFonts w:ascii="Book Antiqua" w:hAnsi="Book Antiqua"/>
          <w:b/>
        </w:rPr>
      </w:pPr>
    </w:p>
    <w:p w:rsidR="00F90B34" w:rsidRPr="002C3839" w:rsidRDefault="00F90B34">
      <w:pPr>
        <w:rPr>
          <w:rFonts w:ascii="Book Antiqua" w:hAnsi="Book Antiqua"/>
          <w:b/>
        </w:rPr>
      </w:pPr>
    </w:p>
    <w:p w:rsidR="0056189F" w:rsidRPr="002C3839" w:rsidRDefault="0056189F">
      <w:pPr>
        <w:rPr>
          <w:rFonts w:ascii="Book Antiqua" w:hAnsi="Book Antiqua"/>
          <w:b/>
        </w:rPr>
      </w:pPr>
    </w:p>
    <w:p w:rsidR="0056189F" w:rsidRPr="002C3839" w:rsidRDefault="0056189F">
      <w:pPr>
        <w:rPr>
          <w:rFonts w:ascii="Book Antiqua" w:hAnsi="Book Antiqua"/>
          <w:b/>
        </w:rPr>
      </w:pPr>
    </w:p>
    <w:p w:rsidR="008F23E0" w:rsidRPr="002C3839" w:rsidRDefault="008F23E0">
      <w:pPr>
        <w:rPr>
          <w:rFonts w:ascii="Book Antiqua" w:hAnsi="Book Antiqua"/>
          <w:b/>
        </w:rPr>
      </w:pPr>
    </w:p>
    <w:p w:rsidR="008F23E0" w:rsidRDefault="008F23E0">
      <w:pPr>
        <w:rPr>
          <w:rFonts w:ascii="Book Antiqua" w:hAnsi="Book Antiqua"/>
          <w:b/>
        </w:rPr>
      </w:pPr>
    </w:p>
    <w:p w:rsidR="002C2121" w:rsidRDefault="002C2121">
      <w:pPr>
        <w:rPr>
          <w:rFonts w:ascii="Book Antiqua" w:hAnsi="Book Antiqua"/>
          <w:b/>
        </w:rPr>
      </w:pPr>
    </w:p>
    <w:p w:rsidR="002C2121" w:rsidRDefault="002C2121">
      <w:pPr>
        <w:rPr>
          <w:rFonts w:ascii="Book Antiqua" w:hAnsi="Book Antiqua"/>
          <w:b/>
        </w:rPr>
      </w:pPr>
    </w:p>
    <w:p w:rsidR="002C2121" w:rsidRDefault="002C2121">
      <w:pPr>
        <w:rPr>
          <w:rFonts w:ascii="Book Antiqua" w:hAnsi="Book Antiqua"/>
          <w:b/>
        </w:rPr>
      </w:pPr>
    </w:p>
    <w:p w:rsidR="002C2121" w:rsidRDefault="002C2121">
      <w:pPr>
        <w:rPr>
          <w:rFonts w:ascii="Book Antiqua" w:hAnsi="Book Antiqua"/>
          <w:b/>
        </w:rPr>
      </w:pPr>
    </w:p>
    <w:p w:rsidR="002C2121" w:rsidRDefault="002C2121">
      <w:pPr>
        <w:rPr>
          <w:rFonts w:ascii="Book Antiqua" w:hAnsi="Book Antiqua"/>
          <w:b/>
        </w:rPr>
      </w:pPr>
    </w:p>
    <w:p w:rsidR="002C2121" w:rsidRDefault="002C2121">
      <w:pPr>
        <w:rPr>
          <w:rFonts w:ascii="Book Antiqua" w:hAnsi="Book Antiqua"/>
          <w:b/>
        </w:rPr>
      </w:pPr>
    </w:p>
    <w:p w:rsidR="002C2121" w:rsidRDefault="002C2121">
      <w:pPr>
        <w:rPr>
          <w:rFonts w:ascii="Book Antiqua" w:hAnsi="Book Antiqua"/>
          <w:b/>
        </w:rPr>
      </w:pPr>
    </w:p>
    <w:p w:rsidR="002C2121" w:rsidRDefault="002C2121">
      <w:pPr>
        <w:rPr>
          <w:rFonts w:ascii="Book Antiqua" w:hAnsi="Book Antiqua"/>
          <w:b/>
        </w:rPr>
      </w:pPr>
    </w:p>
    <w:p w:rsidR="002C2121" w:rsidRDefault="002C2121">
      <w:pPr>
        <w:rPr>
          <w:rFonts w:ascii="Book Antiqua" w:hAnsi="Book Antiqua"/>
          <w:b/>
        </w:rPr>
      </w:pPr>
    </w:p>
    <w:p w:rsidR="002C2121" w:rsidRDefault="002C2121">
      <w:pPr>
        <w:rPr>
          <w:rFonts w:ascii="Book Antiqua" w:hAnsi="Book Antiqua"/>
          <w:b/>
        </w:rPr>
      </w:pPr>
    </w:p>
    <w:p w:rsidR="002C2121" w:rsidRDefault="002C2121">
      <w:pPr>
        <w:rPr>
          <w:rFonts w:ascii="Book Antiqua" w:hAnsi="Book Antiqua"/>
          <w:b/>
        </w:rPr>
      </w:pPr>
    </w:p>
    <w:p w:rsidR="002C2121" w:rsidRDefault="002C2121">
      <w:pPr>
        <w:rPr>
          <w:rFonts w:ascii="Book Antiqua" w:hAnsi="Book Antiqua"/>
          <w:b/>
        </w:rPr>
      </w:pPr>
    </w:p>
    <w:p w:rsidR="002C2121" w:rsidRDefault="002C2121">
      <w:pPr>
        <w:rPr>
          <w:rFonts w:ascii="Book Antiqua" w:hAnsi="Book Antiqua"/>
          <w:b/>
        </w:rPr>
      </w:pPr>
    </w:p>
    <w:p w:rsidR="002C2121" w:rsidRPr="002C3839" w:rsidRDefault="002C2121">
      <w:pPr>
        <w:rPr>
          <w:rFonts w:ascii="Book Antiqua" w:hAnsi="Book Antiqua"/>
          <w:b/>
        </w:rPr>
      </w:pPr>
    </w:p>
    <w:p w:rsidR="00E82206" w:rsidRPr="002C3839" w:rsidRDefault="00E82206">
      <w:pPr>
        <w:rPr>
          <w:rFonts w:ascii="Book Antiqua" w:hAnsi="Book Antiqua"/>
          <w:b/>
        </w:rPr>
      </w:pPr>
    </w:p>
    <w:p w:rsidR="00E82206" w:rsidRPr="002C3839" w:rsidRDefault="00E82206">
      <w:pPr>
        <w:rPr>
          <w:rFonts w:ascii="Book Antiqua" w:hAnsi="Book Antiqua"/>
          <w:b/>
        </w:rPr>
      </w:pPr>
    </w:p>
    <w:p w:rsidR="00E82206" w:rsidRPr="002C3839" w:rsidRDefault="00E82206">
      <w:pPr>
        <w:rPr>
          <w:rFonts w:ascii="Book Antiqua" w:hAnsi="Book Antiqua"/>
          <w:b/>
        </w:rPr>
      </w:pPr>
    </w:p>
    <w:p w:rsidR="00FD1C21" w:rsidRPr="002C3839" w:rsidRDefault="00FD1C21" w:rsidP="00233590">
      <w:pPr>
        <w:rPr>
          <w:rFonts w:ascii="Book Antiqua" w:hAnsi="Book Antiqua"/>
          <w:b/>
          <w:sz w:val="24"/>
        </w:rPr>
      </w:pPr>
    </w:p>
    <w:p w:rsidR="006F0913" w:rsidRPr="002C3839" w:rsidRDefault="006F0913" w:rsidP="00663901">
      <w:pPr>
        <w:jc w:val="center"/>
        <w:rPr>
          <w:rFonts w:ascii="Book Antiqua" w:hAnsi="Book Antiqua"/>
          <w:b/>
          <w:sz w:val="24"/>
        </w:rPr>
      </w:pPr>
      <w:r w:rsidRPr="002C3839">
        <w:rPr>
          <w:rFonts w:ascii="Book Antiqua" w:hAnsi="Book Antiqua"/>
          <w:b/>
          <w:sz w:val="24"/>
        </w:rPr>
        <w:t xml:space="preserve">UNAUDITED </w:t>
      </w:r>
      <w:r w:rsidRPr="002C3839">
        <w:rPr>
          <w:rFonts w:ascii="Book Antiqua" w:hAnsi="Book Antiqua"/>
          <w:b/>
          <w:caps/>
          <w:sz w:val="24"/>
          <w:szCs w:val="24"/>
        </w:rPr>
        <w:t>Condensed consolidated STATEMENT OF CASH FLOW</w:t>
      </w:r>
    </w:p>
    <w:p w:rsidR="006F0913" w:rsidRPr="002C3839" w:rsidRDefault="00242ACE" w:rsidP="00583B72">
      <w:pPr>
        <w:jc w:val="center"/>
        <w:rPr>
          <w:rFonts w:ascii="Book Antiqua" w:hAnsi="Book Antiqua"/>
          <w:b/>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570268" w:rsidRPr="002C3839">
        <w:rPr>
          <w:rFonts w:ascii="Book Antiqua" w:hAnsi="Book Antiqua"/>
          <w:b/>
          <w:sz w:val="24"/>
        </w:rPr>
        <w:t>T</w:t>
      </w:r>
      <w:r w:rsidR="0058102E">
        <w:rPr>
          <w:rFonts w:ascii="Book Antiqua" w:hAnsi="Book Antiqua"/>
          <w:b/>
          <w:sz w:val="24"/>
        </w:rPr>
        <w:t>HREE</w:t>
      </w:r>
      <w:r w:rsidR="000F7660" w:rsidRPr="002C3839">
        <w:rPr>
          <w:rFonts w:ascii="Book Antiqua" w:hAnsi="Book Antiqua"/>
          <w:b/>
          <w:sz w:val="24"/>
        </w:rPr>
        <w:t xml:space="preserve"> </w:t>
      </w:r>
      <w:r w:rsidR="008D0BA6" w:rsidRPr="002C3839">
        <w:rPr>
          <w:rFonts w:ascii="Book Antiqua" w:hAnsi="Book Antiqua"/>
          <w:b/>
          <w:sz w:val="24"/>
        </w:rPr>
        <w:t>MONTHS</w:t>
      </w:r>
      <w:r w:rsidR="000F7660" w:rsidRPr="002C3839">
        <w:rPr>
          <w:rFonts w:ascii="Book Antiqua" w:hAnsi="Book Antiqua"/>
          <w:b/>
          <w:sz w:val="24"/>
        </w:rPr>
        <w:t xml:space="preserve"> </w:t>
      </w:r>
      <w:r w:rsidR="008D0BA6" w:rsidRPr="002C3839">
        <w:rPr>
          <w:rFonts w:ascii="Book Antiqua" w:hAnsi="Book Antiqua"/>
          <w:b/>
          <w:sz w:val="24"/>
        </w:rPr>
        <w:t>ENDED</w:t>
      </w:r>
      <w:r w:rsidR="000F7660" w:rsidRPr="002C3839">
        <w:rPr>
          <w:rFonts w:ascii="Book Antiqua" w:hAnsi="Book Antiqua"/>
          <w:b/>
          <w:sz w:val="24"/>
        </w:rPr>
        <w:t xml:space="preserve"> 3</w:t>
      </w:r>
      <w:r w:rsidR="00570268" w:rsidRPr="002C3839">
        <w:rPr>
          <w:rFonts w:ascii="Book Antiqua" w:hAnsi="Book Antiqua"/>
          <w:b/>
          <w:sz w:val="24"/>
        </w:rPr>
        <w:t>1</w:t>
      </w:r>
      <w:r w:rsidR="003D76B2" w:rsidRPr="002C3839">
        <w:rPr>
          <w:rFonts w:ascii="Book Antiqua" w:hAnsi="Book Antiqua"/>
          <w:b/>
          <w:sz w:val="24"/>
        </w:rPr>
        <w:t xml:space="preserve"> </w:t>
      </w:r>
      <w:r w:rsidR="0058102E">
        <w:rPr>
          <w:rFonts w:ascii="Book Antiqua" w:hAnsi="Book Antiqua"/>
          <w:b/>
          <w:sz w:val="24"/>
        </w:rPr>
        <w:t>MARCH</w:t>
      </w:r>
      <w:r w:rsidR="000F7660" w:rsidRPr="002C3839">
        <w:rPr>
          <w:rFonts w:ascii="Book Antiqua" w:hAnsi="Book Antiqua"/>
          <w:b/>
          <w:sz w:val="24"/>
        </w:rPr>
        <w:t xml:space="preserve"> 20</w:t>
      </w:r>
      <w:r w:rsidR="00F03B9E" w:rsidRPr="002C3839">
        <w:rPr>
          <w:rFonts w:ascii="Book Antiqua" w:hAnsi="Book Antiqua"/>
          <w:b/>
          <w:sz w:val="24"/>
        </w:rPr>
        <w:t>2</w:t>
      </w:r>
      <w:r w:rsidR="0058102E">
        <w:rPr>
          <w:rFonts w:ascii="Book Antiqua" w:hAnsi="Book Antiqua"/>
          <w:b/>
          <w:sz w:val="24"/>
        </w:rPr>
        <w:t>1</w:t>
      </w:r>
      <w:r w:rsidR="000F7660" w:rsidRPr="002C3839">
        <w:rPr>
          <w:rFonts w:ascii="Book Antiqua" w:hAnsi="Book Antiqua"/>
          <w:b/>
          <w:sz w:val="24"/>
        </w:rPr>
        <w:t xml:space="preserve"> </w:t>
      </w:r>
      <w:r w:rsidR="00E82206" w:rsidRPr="002C3839">
        <w:rPr>
          <w:rFonts w:ascii="Book Antiqua" w:hAnsi="Book Antiqua"/>
          <w:b/>
          <w:sz w:val="24"/>
        </w:rPr>
        <w:t>&amp; 3</w:t>
      </w:r>
      <w:r w:rsidR="00570268" w:rsidRPr="002C3839">
        <w:rPr>
          <w:rFonts w:ascii="Book Antiqua" w:hAnsi="Book Antiqua"/>
          <w:b/>
          <w:sz w:val="24"/>
        </w:rPr>
        <w:t>1</w:t>
      </w:r>
      <w:r w:rsidR="00E82206" w:rsidRPr="002C3839">
        <w:rPr>
          <w:rFonts w:ascii="Book Antiqua" w:hAnsi="Book Antiqua"/>
          <w:b/>
          <w:sz w:val="24"/>
        </w:rPr>
        <w:t xml:space="preserve"> </w:t>
      </w:r>
      <w:r w:rsidR="0058102E">
        <w:rPr>
          <w:rFonts w:ascii="Book Antiqua" w:hAnsi="Book Antiqua"/>
          <w:b/>
          <w:sz w:val="24"/>
        </w:rPr>
        <w:t>MARCH</w:t>
      </w:r>
      <w:r w:rsidR="00E82206" w:rsidRPr="002C3839">
        <w:rPr>
          <w:rFonts w:ascii="Book Antiqua" w:hAnsi="Book Antiqua"/>
          <w:b/>
          <w:sz w:val="24"/>
        </w:rPr>
        <w:t xml:space="preserve"> 20</w:t>
      </w:r>
      <w:r w:rsidR="0058102E">
        <w:rPr>
          <w:rFonts w:ascii="Book Antiqua" w:hAnsi="Book Antiqua"/>
          <w:b/>
          <w:sz w:val="24"/>
        </w:rPr>
        <w:t>20</w:t>
      </w:r>
      <w:r w:rsidR="00E82206" w:rsidRPr="002C3839">
        <w:rPr>
          <w:rFonts w:ascii="Book Antiqua" w:hAnsi="Book Antiqua"/>
          <w:b/>
          <w:sz w:val="24"/>
        </w:rPr>
        <w:t xml:space="preserve"> </w:t>
      </w:r>
      <w:r w:rsidR="009A4CD4" w:rsidRPr="002C3839">
        <w:rPr>
          <w:rFonts w:ascii="Book Antiqua" w:hAnsi="Book Antiqua"/>
          <w:b/>
          <w:sz w:val="24"/>
        </w:rPr>
        <w:t>(Continued)</w:t>
      </w:r>
    </w:p>
    <w:p w:rsidR="006F0913" w:rsidRPr="002C3839" w:rsidRDefault="006F0913">
      <w:pPr>
        <w:rPr>
          <w:rFonts w:ascii="Book Antiqua" w:hAnsi="Book Antiqua"/>
          <w:b/>
        </w:rPr>
      </w:pPr>
    </w:p>
    <w:tbl>
      <w:tblPr>
        <w:tblW w:w="0" w:type="auto"/>
        <w:tblLayout w:type="fixed"/>
        <w:tblLook w:val="0000" w:firstRow="0" w:lastRow="0" w:firstColumn="0" w:lastColumn="0" w:noHBand="0" w:noVBand="0"/>
      </w:tblPr>
      <w:tblGrid>
        <w:gridCol w:w="5920"/>
        <w:gridCol w:w="2108"/>
        <w:gridCol w:w="2145"/>
      </w:tblGrid>
      <w:tr w:rsidR="000F7660" w:rsidRPr="002C3839" w:rsidTr="00134FCA">
        <w:tc>
          <w:tcPr>
            <w:tcW w:w="5920" w:type="dxa"/>
            <w:tcBorders>
              <w:top w:val="single" w:sz="4" w:space="0" w:color="auto"/>
            </w:tcBorders>
          </w:tcPr>
          <w:p w:rsidR="000F7660" w:rsidRPr="002C3839" w:rsidRDefault="000F7660" w:rsidP="00B42C40">
            <w:pPr>
              <w:jc w:val="center"/>
              <w:rPr>
                <w:rFonts w:ascii="Book Antiqua" w:hAnsi="Book Antiqua"/>
                <w:b/>
                <w:sz w:val="24"/>
              </w:rPr>
            </w:pPr>
          </w:p>
        </w:tc>
        <w:tc>
          <w:tcPr>
            <w:tcW w:w="2108" w:type="dxa"/>
            <w:tcBorders>
              <w:top w:val="single" w:sz="4" w:space="0" w:color="auto"/>
            </w:tcBorders>
          </w:tcPr>
          <w:p w:rsidR="000F7660" w:rsidRPr="002C3839" w:rsidRDefault="0058102E" w:rsidP="00CB73EC">
            <w:pPr>
              <w:pStyle w:val="BodyText3"/>
              <w:jc w:val="right"/>
              <w:rPr>
                <w:rFonts w:ascii="Book Antiqua" w:hAnsi="Book Antiqua"/>
                <w:sz w:val="20"/>
                <w:lang w:eastAsia="en-US"/>
              </w:rPr>
            </w:pPr>
            <w:r>
              <w:rPr>
                <w:rFonts w:ascii="Book Antiqua" w:hAnsi="Book Antiqua"/>
                <w:sz w:val="20"/>
                <w:lang w:eastAsia="en-US"/>
              </w:rPr>
              <w:t>3</w:t>
            </w:r>
            <w:r w:rsidR="000F7660" w:rsidRPr="002C3839">
              <w:rPr>
                <w:rFonts w:ascii="Book Antiqua" w:hAnsi="Book Antiqua"/>
                <w:sz w:val="20"/>
                <w:lang w:eastAsia="en-US"/>
              </w:rPr>
              <w:t xml:space="preserve"> months ended</w:t>
            </w:r>
          </w:p>
        </w:tc>
        <w:tc>
          <w:tcPr>
            <w:tcW w:w="2145" w:type="dxa"/>
            <w:tcBorders>
              <w:top w:val="single" w:sz="4" w:space="0" w:color="auto"/>
            </w:tcBorders>
          </w:tcPr>
          <w:p w:rsidR="000F7660" w:rsidRPr="002C3839" w:rsidRDefault="0058102E" w:rsidP="00CB73EC">
            <w:pPr>
              <w:pStyle w:val="BodyText3"/>
              <w:jc w:val="right"/>
              <w:rPr>
                <w:rFonts w:ascii="Book Antiqua" w:hAnsi="Book Antiqua"/>
                <w:sz w:val="20"/>
                <w:lang w:eastAsia="en-US"/>
              </w:rPr>
            </w:pPr>
            <w:r>
              <w:rPr>
                <w:rFonts w:ascii="Book Antiqua" w:hAnsi="Book Antiqua"/>
                <w:sz w:val="20"/>
                <w:lang w:eastAsia="en-US"/>
              </w:rPr>
              <w:t>3</w:t>
            </w:r>
            <w:r w:rsidR="000F7660" w:rsidRPr="002C3839">
              <w:rPr>
                <w:rFonts w:ascii="Book Antiqua" w:hAnsi="Book Antiqua"/>
                <w:sz w:val="20"/>
                <w:lang w:eastAsia="en-US"/>
              </w:rPr>
              <w:t xml:space="preserve"> months ended</w:t>
            </w:r>
          </w:p>
        </w:tc>
      </w:tr>
      <w:tr w:rsidR="000F7660" w:rsidRPr="002C3839" w:rsidTr="00134FCA">
        <w:tc>
          <w:tcPr>
            <w:tcW w:w="5920" w:type="dxa"/>
            <w:tcBorders>
              <w:bottom w:val="single" w:sz="4" w:space="0" w:color="auto"/>
            </w:tcBorders>
          </w:tcPr>
          <w:p w:rsidR="000F7660" w:rsidRPr="002C3839" w:rsidRDefault="000F7660" w:rsidP="00B42C40">
            <w:pPr>
              <w:jc w:val="center"/>
              <w:rPr>
                <w:rFonts w:ascii="Book Antiqua" w:hAnsi="Book Antiqua"/>
                <w:b/>
                <w:sz w:val="24"/>
              </w:rPr>
            </w:pPr>
          </w:p>
        </w:tc>
        <w:tc>
          <w:tcPr>
            <w:tcW w:w="2108" w:type="dxa"/>
            <w:tcBorders>
              <w:bottom w:val="single" w:sz="4" w:space="0" w:color="auto"/>
            </w:tcBorders>
          </w:tcPr>
          <w:p w:rsidR="000F7660" w:rsidRPr="002C3839" w:rsidRDefault="000F7660" w:rsidP="00A2395D">
            <w:pPr>
              <w:pStyle w:val="BodyText3"/>
              <w:jc w:val="right"/>
              <w:rPr>
                <w:rFonts w:ascii="Book Antiqua" w:hAnsi="Book Antiqua"/>
                <w:sz w:val="20"/>
                <w:lang w:eastAsia="en-US"/>
              </w:rPr>
            </w:pPr>
            <w:r w:rsidRPr="002C3839">
              <w:rPr>
                <w:rFonts w:ascii="Book Antiqua" w:hAnsi="Book Antiqua"/>
                <w:sz w:val="20"/>
                <w:lang w:eastAsia="en-US"/>
              </w:rPr>
              <w:t>3</w:t>
            </w:r>
            <w:r w:rsidR="00570268" w:rsidRPr="002C3839">
              <w:rPr>
                <w:rFonts w:ascii="Book Antiqua" w:hAnsi="Book Antiqua"/>
                <w:sz w:val="20"/>
                <w:lang w:eastAsia="en-US"/>
              </w:rPr>
              <w:t>1</w:t>
            </w:r>
            <w:r w:rsidR="00134FCA" w:rsidRPr="002C3839">
              <w:rPr>
                <w:rFonts w:ascii="Book Antiqua" w:hAnsi="Book Antiqua"/>
                <w:sz w:val="20"/>
                <w:lang w:eastAsia="en-US"/>
              </w:rPr>
              <w:t xml:space="preserve"> </w:t>
            </w:r>
            <w:r w:rsidR="0058102E">
              <w:rPr>
                <w:rFonts w:ascii="Book Antiqua" w:hAnsi="Book Antiqua"/>
                <w:sz w:val="20"/>
                <w:lang w:eastAsia="en-US"/>
              </w:rPr>
              <w:t>March</w:t>
            </w:r>
            <w:r w:rsidRPr="002C3839">
              <w:rPr>
                <w:rFonts w:ascii="Book Antiqua" w:hAnsi="Book Antiqua"/>
                <w:sz w:val="20"/>
                <w:lang w:eastAsia="en-US"/>
              </w:rPr>
              <w:t>, 20</w:t>
            </w:r>
            <w:r w:rsidR="00F03B9E" w:rsidRPr="002C3839">
              <w:rPr>
                <w:rFonts w:ascii="Book Antiqua" w:hAnsi="Book Antiqua"/>
                <w:sz w:val="20"/>
                <w:lang w:eastAsia="en-US"/>
              </w:rPr>
              <w:t>2</w:t>
            </w:r>
            <w:r w:rsidR="0058102E">
              <w:rPr>
                <w:rFonts w:ascii="Book Antiqua" w:hAnsi="Book Antiqua"/>
                <w:sz w:val="20"/>
                <w:lang w:eastAsia="en-US"/>
              </w:rPr>
              <w:t>1</w:t>
            </w:r>
          </w:p>
        </w:tc>
        <w:tc>
          <w:tcPr>
            <w:tcW w:w="2145" w:type="dxa"/>
            <w:tcBorders>
              <w:bottom w:val="single" w:sz="4" w:space="0" w:color="auto"/>
            </w:tcBorders>
          </w:tcPr>
          <w:p w:rsidR="000F7660" w:rsidRPr="002C3839" w:rsidRDefault="00DF6614" w:rsidP="00A2395D">
            <w:pPr>
              <w:pStyle w:val="BodyText3"/>
              <w:jc w:val="right"/>
              <w:rPr>
                <w:rFonts w:ascii="Book Antiqua" w:hAnsi="Book Antiqua"/>
                <w:sz w:val="20"/>
                <w:lang w:eastAsia="en-US"/>
              </w:rPr>
            </w:pPr>
            <w:r w:rsidRPr="002C3839">
              <w:rPr>
                <w:rFonts w:ascii="Book Antiqua" w:hAnsi="Book Antiqua"/>
                <w:sz w:val="20"/>
                <w:lang w:eastAsia="en-US"/>
              </w:rPr>
              <w:t xml:space="preserve"> </w:t>
            </w:r>
            <w:r w:rsidR="000F7660" w:rsidRPr="002C3839">
              <w:rPr>
                <w:rFonts w:ascii="Book Antiqua" w:hAnsi="Book Antiqua"/>
                <w:sz w:val="20"/>
                <w:lang w:eastAsia="en-US"/>
              </w:rPr>
              <w:t>3</w:t>
            </w:r>
            <w:r w:rsidR="00570268" w:rsidRPr="002C3839">
              <w:rPr>
                <w:rFonts w:ascii="Book Antiqua" w:hAnsi="Book Antiqua"/>
                <w:sz w:val="20"/>
                <w:lang w:eastAsia="en-US"/>
              </w:rPr>
              <w:t>1</w:t>
            </w:r>
            <w:r w:rsidR="000F7660" w:rsidRPr="002C3839">
              <w:rPr>
                <w:rFonts w:ascii="Book Antiqua" w:hAnsi="Book Antiqua"/>
                <w:sz w:val="20"/>
                <w:lang w:eastAsia="en-US"/>
              </w:rPr>
              <w:t xml:space="preserve"> </w:t>
            </w:r>
            <w:r w:rsidR="0058102E">
              <w:rPr>
                <w:rFonts w:ascii="Book Antiqua" w:hAnsi="Book Antiqua"/>
                <w:sz w:val="20"/>
                <w:lang w:eastAsia="en-US"/>
              </w:rPr>
              <w:t>March</w:t>
            </w:r>
            <w:r w:rsidR="000F7660" w:rsidRPr="002C3839">
              <w:rPr>
                <w:rFonts w:ascii="Book Antiqua" w:hAnsi="Book Antiqua"/>
                <w:sz w:val="20"/>
                <w:lang w:eastAsia="en-US"/>
              </w:rPr>
              <w:t>, 20</w:t>
            </w:r>
            <w:r w:rsidR="0058102E">
              <w:rPr>
                <w:rFonts w:ascii="Book Antiqua" w:hAnsi="Book Antiqua"/>
                <w:sz w:val="20"/>
                <w:lang w:eastAsia="en-US"/>
              </w:rPr>
              <w:t>20</w:t>
            </w:r>
          </w:p>
        </w:tc>
      </w:tr>
      <w:tr w:rsidR="00430E9A" w:rsidRPr="002C3839" w:rsidTr="00134FCA">
        <w:tc>
          <w:tcPr>
            <w:tcW w:w="5920" w:type="dxa"/>
            <w:tcBorders>
              <w:top w:val="single" w:sz="4" w:space="0" w:color="auto"/>
            </w:tcBorders>
          </w:tcPr>
          <w:p w:rsidR="00430E9A" w:rsidRPr="002C3839" w:rsidRDefault="00430E9A" w:rsidP="00B30090">
            <w:pPr>
              <w:jc w:val="center"/>
              <w:rPr>
                <w:rFonts w:ascii="Book Antiqua" w:hAnsi="Book Antiqua"/>
                <w:b/>
                <w:sz w:val="24"/>
              </w:rPr>
            </w:pPr>
          </w:p>
        </w:tc>
        <w:tc>
          <w:tcPr>
            <w:tcW w:w="2108" w:type="dxa"/>
            <w:tcBorders>
              <w:top w:val="single" w:sz="4" w:space="0" w:color="auto"/>
            </w:tcBorders>
          </w:tcPr>
          <w:p w:rsidR="00430E9A" w:rsidRPr="002C3839" w:rsidRDefault="00430E9A" w:rsidP="00B30090">
            <w:pPr>
              <w:pStyle w:val="Heading7"/>
              <w:jc w:val="right"/>
              <w:rPr>
                <w:rFonts w:ascii="Book Antiqua" w:hAnsi="Book Antiqua"/>
              </w:rPr>
            </w:pPr>
            <w:r w:rsidRPr="002C3839">
              <w:rPr>
                <w:rFonts w:ascii="Book Antiqua" w:hAnsi="Book Antiqua"/>
              </w:rPr>
              <w:t>RM’000</w:t>
            </w:r>
          </w:p>
        </w:tc>
        <w:tc>
          <w:tcPr>
            <w:tcW w:w="2145" w:type="dxa"/>
            <w:tcBorders>
              <w:top w:val="single" w:sz="4" w:space="0" w:color="auto"/>
            </w:tcBorders>
          </w:tcPr>
          <w:p w:rsidR="00430E9A" w:rsidRPr="002C3839" w:rsidRDefault="00430E9A" w:rsidP="00B30090">
            <w:pPr>
              <w:pStyle w:val="Heading7"/>
              <w:jc w:val="right"/>
              <w:rPr>
                <w:rFonts w:ascii="Book Antiqua" w:hAnsi="Book Antiqua"/>
              </w:rPr>
            </w:pPr>
            <w:r w:rsidRPr="002C3839">
              <w:rPr>
                <w:rFonts w:ascii="Book Antiqua" w:hAnsi="Book Antiqua"/>
              </w:rPr>
              <w:t>RM’000</w:t>
            </w:r>
          </w:p>
        </w:tc>
      </w:tr>
      <w:tr w:rsidR="00430E9A" w:rsidRPr="002C3839" w:rsidTr="00134FCA">
        <w:tc>
          <w:tcPr>
            <w:tcW w:w="5920" w:type="dxa"/>
          </w:tcPr>
          <w:p w:rsidR="00430E9A" w:rsidRPr="002C3839" w:rsidRDefault="00430E9A" w:rsidP="00B30090">
            <w:pPr>
              <w:rPr>
                <w:rFonts w:ascii="Book Antiqua" w:hAnsi="Book Antiqua"/>
                <w:b/>
                <w:sz w:val="24"/>
              </w:rPr>
            </w:pPr>
          </w:p>
        </w:tc>
        <w:tc>
          <w:tcPr>
            <w:tcW w:w="2108" w:type="dxa"/>
          </w:tcPr>
          <w:p w:rsidR="00430E9A" w:rsidRPr="002C3839" w:rsidRDefault="00430E9A" w:rsidP="00B30090">
            <w:pPr>
              <w:jc w:val="center"/>
              <w:rPr>
                <w:rFonts w:ascii="Book Antiqua" w:hAnsi="Book Antiqua"/>
                <w:sz w:val="24"/>
              </w:rPr>
            </w:pPr>
          </w:p>
        </w:tc>
        <w:tc>
          <w:tcPr>
            <w:tcW w:w="2145" w:type="dxa"/>
          </w:tcPr>
          <w:p w:rsidR="00430E9A" w:rsidRPr="002C3839" w:rsidRDefault="00430E9A" w:rsidP="00B30090">
            <w:pPr>
              <w:jc w:val="center"/>
              <w:rPr>
                <w:rFonts w:ascii="Book Antiqua" w:hAnsi="Book Antiqua"/>
                <w:sz w:val="24"/>
              </w:rPr>
            </w:pPr>
          </w:p>
        </w:tc>
      </w:tr>
      <w:tr w:rsidR="00962F7B" w:rsidRPr="002C3839" w:rsidTr="00134FCA">
        <w:tc>
          <w:tcPr>
            <w:tcW w:w="5920" w:type="dxa"/>
          </w:tcPr>
          <w:p w:rsidR="00962F7B" w:rsidRPr="002C3839" w:rsidRDefault="00962F7B" w:rsidP="00962F7B">
            <w:pPr>
              <w:ind w:firstLine="201"/>
              <w:rPr>
                <w:rFonts w:ascii="Book Antiqua" w:hAnsi="Book Antiqua"/>
                <w:b/>
              </w:rPr>
            </w:pPr>
            <w:r w:rsidRPr="002C3839">
              <w:rPr>
                <w:rFonts w:ascii="Book Antiqua" w:hAnsi="Book Antiqua"/>
                <w:b/>
              </w:rPr>
              <w:t>Cash and cash equivalents comprise:</w:t>
            </w:r>
          </w:p>
        </w:tc>
        <w:tc>
          <w:tcPr>
            <w:tcW w:w="2108" w:type="dxa"/>
          </w:tcPr>
          <w:p w:rsidR="00962F7B" w:rsidRPr="002C3839" w:rsidRDefault="00962F7B" w:rsidP="00B30090">
            <w:pPr>
              <w:jc w:val="center"/>
              <w:rPr>
                <w:rFonts w:ascii="Book Antiqua" w:hAnsi="Book Antiqua"/>
                <w:sz w:val="24"/>
              </w:rPr>
            </w:pPr>
          </w:p>
        </w:tc>
        <w:tc>
          <w:tcPr>
            <w:tcW w:w="2145" w:type="dxa"/>
          </w:tcPr>
          <w:p w:rsidR="00962F7B" w:rsidRPr="002C3839" w:rsidRDefault="00962F7B" w:rsidP="00B30090">
            <w:pPr>
              <w:jc w:val="center"/>
              <w:rPr>
                <w:rFonts w:ascii="Book Antiqua" w:hAnsi="Book Antiqua"/>
                <w:sz w:val="24"/>
              </w:rPr>
            </w:pPr>
          </w:p>
        </w:tc>
      </w:tr>
      <w:tr w:rsidR="00962F7B" w:rsidRPr="002C3839" w:rsidTr="00134FCA">
        <w:tc>
          <w:tcPr>
            <w:tcW w:w="5920" w:type="dxa"/>
          </w:tcPr>
          <w:p w:rsidR="00962F7B" w:rsidRPr="002C3839" w:rsidRDefault="00962F7B" w:rsidP="00962F7B">
            <w:pPr>
              <w:ind w:firstLine="201"/>
              <w:rPr>
                <w:rFonts w:ascii="Book Antiqua" w:hAnsi="Book Antiqua"/>
                <w:b/>
              </w:rPr>
            </w:pPr>
          </w:p>
        </w:tc>
        <w:tc>
          <w:tcPr>
            <w:tcW w:w="2108" w:type="dxa"/>
          </w:tcPr>
          <w:p w:rsidR="00962F7B" w:rsidRPr="002C3839" w:rsidRDefault="00962F7B" w:rsidP="00B30090">
            <w:pPr>
              <w:jc w:val="center"/>
              <w:rPr>
                <w:rFonts w:ascii="Book Antiqua" w:hAnsi="Book Antiqua"/>
                <w:sz w:val="24"/>
              </w:rPr>
            </w:pPr>
          </w:p>
        </w:tc>
        <w:tc>
          <w:tcPr>
            <w:tcW w:w="2145" w:type="dxa"/>
          </w:tcPr>
          <w:p w:rsidR="00962F7B" w:rsidRPr="002C3839" w:rsidRDefault="00962F7B" w:rsidP="00B30090">
            <w:pPr>
              <w:jc w:val="center"/>
              <w:rPr>
                <w:rFonts w:ascii="Book Antiqua" w:hAnsi="Book Antiqua"/>
                <w:sz w:val="24"/>
              </w:rPr>
            </w:pPr>
          </w:p>
        </w:tc>
      </w:tr>
      <w:tr w:rsidR="001858A6" w:rsidRPr="002C3839" w:rsidTr="00134FCA">
        <w:tc>
          <w:tcPr>
            <w:tcW w:w="5920" w:type="dxa"/>
          </w:tcPr>
          <w:p w:rsidR="001858A6" w:rsidRPr="002C3839" w:rsidRDefault="001858A6" w:rsidP="001858A6">
            <w:pPr>
              <w:ind w:left="180" w:firstLine="21"/>
              <w:rPr>
                <w:rFonts w:ascii="Book Antiqua" w:hAnsi="Book Antiqua"/>
                <w:bCs/>
              </w:rPr>
            </w:pPr>
            <w:r w:rsidRPr="002C3839">
              <w:rPr>
                <w:rFonts w:ascii="Book Antiqua" w:hAnsi="Book Antiqua"/>
                <w:bCs/>
              </w:rPr>
              <w:t>Deposits and REPO with licensed financial institutions</w:t>
            </w:r>
          </w:p>
        </w:tc>
        <w:tc>
          <w:tcPr>
            <w:tcW w:w="2108" w:type="dxa"/>
          </w:tcPr>
          <w:p w:rsidR="001858A6" w:rsidRPr="002C3839" w:rsidRDefault="001858A6" w:rsidP="001858A6">
            <w:pPr>
              <w:jc w:val="right"/>
              <w:rPr>
                <w:rFonts w:ascii="Book Antiqua" w:hAnsi="Book Antiqua"/>
              </w:rPr>
            </w:pPr>
            <w:r w:rsidRPr="002C3839">
              <w:rPr>
                <w:rFonts w:ascii="Book Antiqua" w:hAnsi="Book Antiqua"/>
              </w:rPr>
              <w:t>6</w:t>
            </w:r>
            <w:r w:rsidR="00067F9A">
              <w:rPr>
                <w:rFonts w:ascii="Book Antiqua" w:hAnsi="Book Antiqua"/>
              </w:rPr>
              <w:t>6</w:t>
            </w:r>
            <w:r w:rsidRPr="002C3839">
              <w:rPr>
                <w:rFonts w:ascii="Book Antiqua" w:hAnsi="Book Antiqua"/>
              </w:rPr>
              <w:t>8,</w:t>
            </w:r>
            <w:r w:rsidR="00067F9A">
              <w:rPr>
                <w:rFonts w:ascii="Book Antiqua" w:hAnsi="Book Antiqua"/>
              </w:rPr>
              <w:t>89</w:t>
            </w:r>
            <w:r w:rsidRPr="002C3839">
              <w:rPr>
                <w:rFonts w:ascii="Book Antiqua" w:hAnsi="Book Antiqua"/>
              </w:rPr>
              <w:t>5</w:t>
            </w:r>
          </w:p>
        </w:tc>
        <w:tc>
          <w:tcPr>
            <w:tcW w:w="2145" w:type="dxa"/>
          </w:tcPr>
          <w:p w:rsidR="001858A6" w:rsidRPr="002C3839" w:rsidRDefault="001858A6" w:rsidP="001858A6">
            <w:pPr>
              <w:jc w:val="right"/>
              <w:rPr>
                <w:rFonts w:ascii="Book Antiqua" w:hAnsi="Book Antiqua"/>
              </w:rPr>
            </w:pPr>
            <w:r>
              <w:rPr>
                <w:rFonts w:ascii="Book Antiqua" w:hAnsi="Book Antiqua"/>
              </w:rPr>
              <w:t>712</w:t>
            </w:r>
            <w:r w:rsidRPr="007A567E">
              <w:rPr>
                <w:rFonts w:ascii="Book Antiqua" w:hAnsi="Book Antiqua"/>
              </w:rPr>
              <w:t>,</w:t>
            </w:r>
            <w:r>
              <w:rPr>
                <w:rFonts w:ascii="Book Antiqua" w:hAnsi="Book Antiqua"/>
              </w:rPr>
              <w:t>080</w:t>
            </w:r>
          </w:p>
        </w:tc>
      </w:tr>
      <w:tr w:rsidR="001858A6" w:rsidRPr="002C3839" w:rsidTr="00134FCA">
        <w:tc>
          <w:tcPr>
            <w:tcW w:w="5920" w:type="dxa"/>
          </w:tcPr>
          <w:p w:rsidR="001858A6" w:rsidRPr="002C3839" w:rsidRDefault="001858A6" w:rsidP="001858A6">
            <w:pPr>
              <w:ind w:left="180" w:firstLine="21"/>
              <w:rPr>
                <w:rFonts w:ascii="Book Antiqua" w:hAnsi="Book Antiqua"/>
                <w:bCs/>
              </w:rPr>
            </w:pPr>
          </w:p>
        </w:tc>
        <w:tc>
          <w:tcPr>
            <w:tcW w:w="2108" w:type="dxa"/>
          </w:tcPr>
          <w:p w:rsidR="001858A6" w:rsidRPr="002C3839" w:rsidRDefault="001858A6" w:rsidP="001858A6">
            <w:pPr>
              <w:jc w:val="center"/>
              <w:rPr>
                <w:rFonts w:ascii="Book Antiqua" w:hAnsi="Book Antiqua"/>
                <w:sz w:val="24"/>
              </w:rPr>
            </w:pPr>
          </w:p>
        </w:tc>
        <w:tc>
          <w:tcPr>
            <w:tcW w:w="2145" w:type="dxa"/>
          </w:tcPr>
          <w:p w:rsidR="001858A6" w:rsidRPr="002C3839" w:rsidRDefault="001858A6" w:rsidP="001858A6">
            <w:pPr>
              <w:jc w:val="center"/>
              <w:rPr>
                <w:rFonts w:ascii="Book Antiqua" w:hAnsi="Book Antiqua"/>
                <w:sz w:val="24"/>
              </w:rPr>
            </w:pPr>
          </w:p>
        </w:tc>
      </w:tr>
      <w:tr w:rsidR="001858A6" w:rsidRPr="002C3839" w:rsidTr="00134FCA">
        <w:tc>
          <w:tcPr>
            <w:tcW w:w="5920" w:type="dxa"/>
          </w:tcPr>
          <w:p w:rsidR="001858A6" w:rsidRPr="002C3839" w:rsidRDefault="001858A6" w:rsidP="001858A6">
            <w:pPr>
              <w:ind w:left="180" w:firstLine="21"/>
              <w:rPr>
                <w:rFonts w:ascii="Book Antiqua" w:hAnsi="Book Antiqua"/>
                <w:bCs/>
              </w:rPr>
            </w:pPr>
            <w:r w:rsidRPr="002C3839">
              <w:rPr>
                <w:rFonts w:ascii="Book Antiqua" w:eastAsia="Arial Unicode MS" w:hAnsi="Book Antiqua"/>
                <w:bCs/>
              </w:rPr>
              <w:t>Cash and Bank Balances</w:t>
            </w:r>
          </w:p>
        </w:tc>
        <w:tc>
          <w:tcPr>
            <w:tcW w:w="2108" w:type="dxa"/>
          </w:tcPr>
          <w:p w:rsidR="001858A6" w:rsidRPr="002C3839" w:rsidRDefault="00067F9A" w:rsidP="001858A6">
            <w:pPr>
              <w:jc w:val="right"/>
              <w:rPr>
                <w:rFonts w:ascii="Book Antiqua" w:hAnsi="Book Antiqua"/>
              </w:rPr>
            </w:pPr>
            <w:r>
              <w:rPr>
                <w:rFonts w:ascii="Book Antiqua" w:hAnsi="Book Antiqua"/>
              </w:rPr>
              <w:t>6</w:t>
            </w:r>
            <w:r w:rsidR="001858A6" w:rsidRPr="002C3839">
              <w:rPr>
                <w:rFonts w:ascii="Book Antiqua" w:hAnsi="Book Antiqua"/>
              </w:rPr>
              <w:t>,9</w:t>
            </w:r>
            <w:r w:rsidR="00C13284">
              <w:rPr>
                <w:rFonts w:ascii="Book Antiqua" w:hAnsi="Book Antiqua"/>
              </w:rPr>
              <w:t>61</w:t>
            </w:r>
          </w:p>
        </w:tc>
        <w:tc>
          <w:tcPr>
            <w:tcW w:w="2145" w:type="dxa"/>
          </w:tcPr>
          <w:p w:rsidR="001858A6" w:rsidRPr="002C3839" w:rsidRDefault="001858A6" w:rsidP="001858A6">
            <w:pPr>
              <w:jc w:val="right"/>
              <w:rPr>
                <w:rFonts w:ascii="Book Antiqua" w:hAnsi="Book Antiqua"/>
              </w:rPr>
            </w:pPr>
            <w:r>
              <w:rPr>
                <w:rFonts w:ascii="Book Antiqua" w:hAnsi="Book Antiqua"/>
              </w:rPr>
              <w:t>41</w:t>
            </w:r>
            <w:r w:rsidRPr="007A567E">
              <w:rPr>
                <w:rFonts w:ascii="Book Antiqua" w:hAnsi="Book Antiqua"/>
              </w:rPr>
              <w:t>,2</w:t>
            </w:r>
            <w:r>
              <w:rPr>
                <w:rFonts w:ascii="Book Antiqua" w:hAnsi="Book Antiqua"/>
              </w:rPr>
              <w:t>25</w:t>
            </w:r>
          </w:p>
        </w:tc>
      </w:tr>
      <w:tr w:rsidR="001858A6" w:rsidRPr="002C3839" w:rsidTr="00134FCA">
        <w:trPr>
          <w:trHeight w:val="261"/>
        </w:trPr>
        <w:tc>
          <w:tcPr>
            <w:tcW w:w="5920" w:type="dxa"/>
            <w:tcBorders>
              <w:bottom w:val="single" w:sz="4" w:space="0" w:color="auto"/>
            </w:tcBorders>
          </w:tcPr>
          <w:p w:rsidR="001858A6" w:rsidRPr="002C3839" w:rsidRDefault="001858A6" w:rsidP="001858A6">
            <w:pPr>
              <w:rPr>
                <w:rFonts w:ascii="Book Antiqua" w:eastAsia="Arial Unicode MS" w:hAnsi="Book Antiqua"/>
                <w:bCs/>
              </w:rPr>
            </w:pPr>
          </w:p>
        </w:tc>
        <w:tc>
          <w:tcPr>
            <w:tcW w:w="2108" w:type="dxa"/>
            <w:tcBorders>
              <w:bottom w:val="single" w:sz="4" w:space="0" w:color="auto"/>
            </w:tcBorders>
          </w:tcPr>
          <w:p w:rsidR="001858A6" w:rsidRPr="002C3839" w:rsidRDefault="001858A6" w:rsidP="001858A6">
            <w:pPr>
              <w:jc w:val="right"/>
              <w:rPr>
                <w:rFonts w:ascii="Book Antiqua" w:hAnsi="Book Antiqua"/>
              </w:rPr>
            </w:pPr>
          </w:p>
        </w:tc>
        <w:tc>
          <w:tcPr>
            <w:tcW w:w="2145" w:type="dxa"/>
            <w:tcBorders>
              <w:bottom w:val="single" w:sz="4" w:space="0" w:color="auto"/>
            </w:tcBorders>
          </w:tcPr>
          <w:p w:rsidR="001858A6" w:rsidRPr="002C3839" w:rsidRDefault="001858A6" w:rsidP="001858A6">
            <w:pPr>
              <w:jc w:val="right"/>
              <w:rPr>
                <w:rFonts w:ascii="Book Antiqua" w:hAnsi="Book Antiqua"/>
              </w:rPr>
            </w:pPr>
          </w:p>
        </w:tc>
      </w:tr>
      <w:tr w:rsidR="001858A6" w:rsidRPr="002C3839" w:rsidTr="00134FCA">
        <w:trPr>
          <w:trHeight w:val="131"/>
        </w:trPr>
        <w:tc>
          <w:tcPr>
            <w:tcW w:w="5920" w:type="dxa"/>
            <w:tcBorders>
              <w:top w:val="single" w:sz="4" w:space="0" w:color="auto"/>
            </w:tcBorders>
            <w:vAlign w:val="center"/>
          </w:tcPr>
          <w:p w:rsidR="001858A6" w:rsidRPr="002C3839" w:rsidRDefault="001858A6" w:rsidP="001858A6">
            <w:pPr>
              <w:jc w:val="right"/>
              <w:rPr>
                <w:rFonts w:ascii="Book Antiqua" w:hAnsi="Book Antiqua"/>
                <w:b/>
              </w:rPr>
            </w:pPr>
            <w:r w:rsidRPr="002C3839">
              <w:rPr>
                <w:rFonts w:ascii="Book Antiqua" w:hAnsi="Book Antiqua"/>
                <w:b/>
              </w:rPr>
              <w:t xml:space="preserve">   </w:t>
            </w:r>
          </w:p>
        </w:tc>
        <w:tc>
          <w:tcPr>
            <w:tcW w:w="2108" w:type="dxa"/>
            <w:tcBorders>
              <w:top w:val="single" w:sz="4" w:space="0" w:color="auto"/>
            </w:tcBorders>
            <w:vAlign w:val="center"/>
          </w:tcPr>
          <w:p w:rsidR="001858A6" w:rsidRPr="002C3839" w:rsidRDefault="001858A6" w:rsidP="001858A6">
            <w:pPr>
              <w:jc w:val="right"/>
              <w:rPr>
                <w:rFonts w:ascii="Book Antiqua" w:hAnsi="Book Antiqua"/>
              </w:rPr>
            </w:pPr>
          </w:p>
        </w:tc>
        <w:tc>
          <w:tcPr>
            <w:tcW w:w="2145" w:type="dxa"/>
            <w:tcBorders>
              <w:top w:val="single" w:sz="4" w:space="0" w:color="auto"/>
            </w:tcBorders>
            <w:vAlign w:val="center"/>
          </w:tcPr>
          <w:p w:rsidR="001858A6" w:rsidRPr="002C3839" w:rsidRDefault="001858A6" w:rsidP="001858A6">
            <w:pPr>
              <w:jc w:val="right"/>
              <w:rPr>
                <w:rFonts w:ascii="Book Antiqua" w:hAnsi="Book Antiqua"/>
              </w:rPr>
            </w:pPr>
          </w:p>
        </w:tc>
      </w:tr>
      <w:tr w:rsidR="001858A6" w:rsidRPr="002C3839" w:rsidTr="00134FCA">
        <w:trPr>
          <w:trHeight w:val="273"/>
        </w:trPr>
        <w:tc>
          <w:tcPr>
            <w:tcW w:w="5920" w:type="dxa"/>
            <w:vAlign w:val="center"/>
          </w:tcPr>
          <w:p w:rsidR="001858A6" w:rsidRPr="002C3839" w:rsidRDefault="001858A6" w:rsidP="001858A6">
            <w:pPr>
              <w:jc w:val="right"/>
              <w:rPr>
                <w:rFonts w:ascii="Book Antiqua" w:hAnsi="Book Antiqua"/>
                <w:b/>
              </w:rPr>
            </w:pPr>
          </w:p>
        </w:tc>
        <w:tc>
          <w:tcPr>
            <w:tcW w:w="2108" w:type="dxa"/>
            <w:vAlign w:val="center"/>
          </w:tcPr>
          <w:p w:rsidR="001858A6" w:rsidRPr="002C3839" w:rsidRDefault="001858A6" w:rsidP="001858A6">
            <w:pPr>
              <w:jc w:val="right"/>
              <w:rPr>
                <w:rFonts w:ascii="Book Antiqua" w:hAnsi="Book Antiqua"/>
              </w:rPr>
            </w:pPr>
            <w:r w:rsidRPr="002C3839">
              <w:rPr>
                <w:rFonts w:ascii="Book Antiqua" w:hAnsi="Book Antiqua"/>
              </w:rPr>
              <w:t>67</w:t>
            </w:r>
            <w:r w:rsidR="00067F9A">
              <w:rPr>
                <w:rFonts w:ascii="Book Antiqua" w:hAnsi="Book Antiqua"/>
              </w:rPr>
              <w:t>5</w:t>
            </w:r>
            <w:r w:rsidRPr="002C3839">
              <w:rPr>
                <w:rFonts w:ascii="Book Antiqua" w:hAnsi="Book Antiqua"/>
              </w:rPr>
              <w:t>,</w:t>
            </w:r>
            <w:r w:rsidR="00067F9A">
              <w:rPr>
                <w:rFonts w:ascii="Book Antiqua" w:hAnsi="Book Antiqua"/>
              </w:rPr>
              <w:t>8</w:t>
            </w:r>
            <w:r w:rsidR="00C13284">
              <w:rPr>
                <w:rFonts w:ascii="Book Antiqua" w:hAnsi="Book Antiqua"/>
              </w:rPr>
              <w:t>56</w:t>
            </w:r>
          </w:p>
        </w:tc>
        <w:tc>
          <w:tcPr>
            <w:tcW w:w="2145" w:type="dxa"/>
            <w:vAlign w:val="center"/>
          </w:tcPr>
          <w:p w:rsidR="001858A6" w:rsidRPr="002C3839" w:rsidRDefault="001858A6" w:rsidP="001858A6">
            <w:pPr>
              <w:jc w:val="right"/>
              <w:rPr>
                <w:rFonts w:ascii="Book Antiqua" w:hAnsi="Book Antiqua"/>
              </w:rPr>
            </w:pPr>
            <w:r>
              <w:rPr>
                <w:rFonts w:ascii="Book Antiqua" w:hAnsi="Book Antiqua"/>
              </w:rPr>
              <w:t>753</w:t>
            </w:r>
            <w:r w:rsidRPr="007A567E">
              <w:rPr>
                <w:rFonts w:ascii="Book Antiqua" w:hAnsi="Book Antiqua"/>
              </w:rPr>
              <w:t>,</w:t>
            </w:r>
            <w:r>
              <w:rPr>
                <w:rFonts w:ascii="Book Antiqua" w:hAnsi="Book Antiqua"/>
              </w:rPr>
              <w:t>3</w:t>
            </w:r>
            <w:r w:rsidRPr="007A567E">
              <w:rPr>
                <w:rFonts w:ascii="Book Antiqua" w:hAnsi="Book Antiqua"/>
              </w:rPr>
              <w:t>0</w:t>
            </w:r>
            <w:r>
              <w:rPr>
                <w:rFonts w:ascii="Book Antiqua" w:hAnsi="Book Antiqua"/>
              </w:rPr>
              <w:t>5</w:t>
            </w:r>
          </w:p>
        </w:tc>
      </w:tr>
      <w:tr w:rsidR="001858A6" w:rsidRPr="002C3839" w:rsidTr="00134FCA">
        <w:trPr>
          <w:trHeight w:val="273"/>
        </w:trPr>
        <w:tc>
          <w:tcPr>
            <w:tcW w:w="5920" w:type="dxa"/>
            <w:vAlign w:val="center"/>
          </w:tcPr>
          <w:p w:rsidR="001858A6" w:rsidRPr="002C3839" w:rsidRDefault="001858A6" w:rsidP="001858A6">
            <w:pPr>
              <w:jc w:val="right"/>
              <w:rPr>
                <w:rFonts w:ascii="Book Antiqua" w:hAnsi="Book Antiqua"/>
                <w:b/>
              </w:rPr>
            </w:pPr>
          </w:p>
        </w:tc>
        <w:tc>
          <w:tcPr>
            <w:tcW w:w="2108" w:type="dxa"/>
            <w:vAlign w:val="center"/>
          </w:tcPr>
          <w:p w:rsidR="001858A6" w:rsidRPr="002C3839" w:rsidRDefault="001858A6" w:rsidP="001858A6">
            <w:pPr>
              <w:jc w:val="right"/>
              <w:rPr>
                <w:rFonts w:ascii="Book Antiqua" w:hAnsi="Book Antiqua"/>
              </w:rPr>
            </w:pPr>
          </w:p>
        </w:tc>
        <w:tc>
          <w:tcPr>
            <w:tcW w:w="2145" w:type="dxa"/>
            <w:vAlign w:val="center"/>
          </w:tcPr>
          <w:p w:rsidR="001858A6" w:rsidRPr="002C3839" w:rsidRDefault="001858A6" w:rsidP="001858A6">
            <w:pPr>
              <w:jc w:val="right"/>
              <w:rPr>
                <w:rFonts w:ascii="Book Antiqua" w:hAnsi="Book Antiqua"/>
              </w:rPr>
            </w:pPr>
          </w:p>
        </w:tc>
      </w:tr>
      <w:tr w:rsidR="001858A6" w:rsidRPr="002C3839" w:rsidTr="00134FCA">
        <w:trPr>
          <w:trHeight w:val="414"/>
        </w:trPr>
        <w:tc>
          <w:tcPr>
            <w:tcW w:w="5920" w:type="dxa"/>
            <w:tcBorders>
              <w:bottom w:val="single" w:sz="4" w:space="0" w:color="auto"/>
            </w:tcBorders>
            <w:vAlign w:val="center"/>
          </w:tcPr>
          <w:p w:rsidR="001858A6" w:rsidRPr="002C3839" w:rsidRDefault="001858A6" w:rsidP="001858A6">
            <w:pPr>
              <w:rPr>
                <w:rFonts w:ascii="Book Antiqua" w:hAnsi="Book Antiqua"/>
              </w:rPr>
            </w:pPr>
            <w:r w:rsidRPr="002C3839">
              <w:rPr>
                <w:rFonts w:ascii="Book Antiqua" w:hAnsi="Book Antiqua"/>
              </w:rPr>
              <w:t xml:space="preserve">    Less: Deposit with maturity period of more than 3 months</w:t>
            </w:r>
          </w:p>
        </w:tc>
        <w:tc>
          <w:tcPr>
            <w:tcW w:w="2108" w:type="dxa"/>
            <w:tcBorders>
              <w:bottom w:val="single" w:sz="4" w:space="0" w:color="auto"/>
            </w:tcBorders>
            <w:vAlign w:val="center"/>
          </w:tcPr>
          <w:p w:rsidR="001858A6" w:rsidRPr="002C3839" w:rsidRDefault="001858A6" w:rsidP="001858A6">
            <w:pPr>
              <w:jc w:val="right"/>
              <w:rPr>
                <w:rFonts w:ascii="Book Antiqua" w:hAnsi="Book Antiqua"/>
              </w:rPr>
            </w:pPr>
            <w:r w:rsidRPr="002C3839">
              <w:rPr>
                <w:rFonts w:ascii="Book Antiqua" w:hAnsi="Book Antiqua"/>
              </w:rPr>
              <w:t>(18,765)</w:t>
            </w:r>
          </w:p>
        </w:tc>
        <w:tc>
          <w:tcPr>
            <w:tcW w:w="2145" w:type="dxa"/>
            <w:tcBorders>
              <w:bottom w:val="single" w:sz="4" w:space="0" w:color="auto"/>
            </w:tcBorders>
            <w:vAlign w:val="center"/>
          </w:tcPr>
          <w:p w:rsidR="001858A6" w:rsidRPr="002C3839" w:rsidRDefault="001858A6" w:rsidP="001858A6">
            <w:pPr>
              <w:jc w:val="right"/>
              <w:rPr>
                <w:rFonts w:ascii="Book Antiqua" w:hAnsi="Book Antiqua"/>
              </w:rPr>
            </w:pPr>
            <w:r w:rsidRPr="007A567E">
              <w:rPr>
                <w:rFonts w:ascii="Book Antiqua" w:hAnsi="Book Antiqua"/>
              </w:rPr>
              <w:t>(18,760)</w:t>
            </w:r>
          </w:p>
        </w:tc>
      </w:tr>
      <w:tr w:rsidR="001858A6" w:rsidRPr="002C3839" w:rsidTr="00134FCA">
        <w:trPr>
          <w:trHeight w:val="426"/>
        </w:trPr>
        <w:tc>
          <w:tcPr>
            <w:tcW w:w="5920" w:type="dxa"/>
            <w:tcBorders>
              <w:top w:val="single" w:sz="4" w:space="0" w:color="auto"/>
              <w:bottom w:val="double" w:sz="4" w:space="0" w:color="auto"/>
            </w:tcBorders>
            <w:vAlign w:val="center"/>
          </w:tcPr>
          <w:p w:rsidR="001858A6" w:rsidRPr="002C3839" w:rsidRDefault="001858A6" w:rsidP="001858A6">
            <w:pPr>
              <w:jc w:val="right"/>
              <w:rPr>
                <w:rFonts w:ascii="Book Antiqua" w:hAnsi="Book Antiqua"/>
                <w:b/>
              </w:rPr>
            </w:pPr>
          </w:p>
        </w:tc>
        <w:tc>
          <w:tcPr>
            <w:tcW w:w="2108" w:type="dxa"/>
            <w:tcBorders>
              <w:top w:val="single" w:sz="4" w:space="0" w:color="auto"/>
              <w:bottom w:val="double" w:sz="4" w:space="0" w:color="auto"/>
            </w:tcBorders>
            <w:vAlign w:val="center"/>
          </w:tcPr>
          <w:p w:rsidR="001858A6" w:rsidRPr="002C3839" w:rsidRDefault="001858A6" w:rsidP="001858A6">
            <w:pPr>
              <w:jc w:val="right"/>
              <w:rPr>
                <w:rFonts w:ascii="Book Antiqua" w:hAnsi="Book Antiqua"/>
                <w:b/>
              </w:rPr>
            </w:pPr>
            <w:r w:rsidRPr="002C3839">
              <w:rPr>
                <w:rFonts w:ascii="Book Antiqua" w:hAnsi="Book Antiqua"/>
                <w:b/>
              </w:rPr>
              <w:t>6</w:t>
            </w:r>
            <w:r w:rsidR="00C13284">
              <w:rPr>
                <w:rFonts w:ascii="Book Antiqua" w:hAnsi="Book Antiqua"/>
                <w:b/>
              </w:rPr>
              <w:t>57</w:t>
            </w:r>
            <w:r w:rsidRPr="002C3839">
              <w:rPr>
                <w:rFonts w:ascii="Book Antiqua" w:hAnsi="Book Antiqua"/>
                <w:b/>
              </w:rPr>
              <w:t>,0</w:t>
            </w:r>
            <w:r w:rsidR="00C13284">
              <w:rPr>
                <w:rFonts w:ascii="Book Antiqua" w:hAnsi="Book Antiqua"/>
                <w:b/>
              </w:rPr>
              <w:t>91</w:t>
            </w:r>
          </w:p>
        </w:tc>
        <w:tc>
          <w:tcPr>
            <w:tcW w:w="2145" w:type="dxa"/>
            <w:tcBorders>
              <w:top w:val="single" w:sz="4" w:space="0" w:color="auto"/>
              <w:bottom w:val="double" w:sz="4" w:space="0" w:color="auto"/>
            </w:tcBorders>
            <w:vAlign w:val="center"/>
          </w:tcPr>
          <w:p w:rsidR="001858A6" w:rsidRPr="002C3839" w:rsidRDefault="001858A6" w:rsidP="001858A6">
            <w:pPr>
              <w:jc w:val="right"/>
              <w:rPr>
                <w:rFonts w:ascii="Book Antiqua" w:hAnsi="Book Antiqua"/>
                <w:b/>
              </w:rPr>
            </w:pPr>
            <w:r w:rsidRPr="007A567E">
              <w:rPr>
                <w:rFonts w:ascii="Book Antiqua" w:hAnsi="Book Antiqua"/>
                <w:b/>
              </w:rPr>
              <w:t>7</w:t>
            </w:r>
            <w:r>
              <w:rPr>
                <w:rFonts w:ascii="Book Antiqua" w:hAnsi="Book Antiqua"/>
                <w:b/>
              </w:rPr>
              <w:t>34</w:t>
            </w:r>
            <w:r w:rsidRPr="007A567E">
              <w:rPr>
                <w:rFonts w:ascii="Book Antiqua" w:hAnsi="Book Antiqua"/>
                <w:b/>
              </w:rPr>
              <w:t>,</w:t>
            </w:r>
            <w:r>
              <w:rPr>
                <w:rFonts w:ascii="Book Antiqua" w:hAnsi="Book Antiqua"/>
                <w:b/>
              </w:rPr>
              <w:t>545</w:t>
            </w:r>
          </w:p>
        </w:tc>
      </w:tr>
    </w:tbl>
    <w:p w:rsidR="0084226F" w:rsidRPr="002C3839" w:rsidRDefault="0084226F">
      <w:pPr>
        <w:rPr>
          <w:rFonts w:ascii="Book Antiqua" w:hAnsi="Book Antiqua"/>
          <w:b/>
        </w:rPr>
      </w:pPr>
    </w:p>
    <w:p w:rsidR="00CE7798" w:rsidRPr="002C3839" w:rsidRDefault="00CE7798">
      <w:pPr>
        <w:rPr>
          <w:rFonts w:ascii="Book Antiqua" w:hAnsi="Book Antiqua"/>
          <w:b/>
        </w:rPr>
      </w:pPr>
    </w:p>
    <w:p w:rsidR="00CE7798" w:rsidRPr="002C3839" w:rsidRDefault="00CE7798">
      <w:pPr>
        <w:rPr>
          <w:rFonts w:ascii="Book Antiqua" w:hAnsi="Book Antiqua"/>
          <w:b/>
        </w:rPr>
      </w:pPr>
    </w:p>
    <w:p w:rsidR="00CE7798" w:rsidRPr="002C3839" w:rsidRDefault="00CE7798">
      <w:pPr>
        <w:rPr>
          <w:rFonts w:ascii="Book Antiqua" w:hAnsi="Book Antiqua"/>
          <w:b/>
        </w:rPr>
      </w:pPr>
    </w:p>
    <w:p w:rsidR="00CE7798" w:rsidRPr="002C3839" w:rsidRDefault="00CE7798">
      <w:pPr>
        <w:rPr>
          <w:rFonts w:ascii="Book Antiqua" w:hAnsi="Book Antiqua"/>
          <w:b/>
        </w:rPr>
      </w:pPr>
    </w:p>
    <w:p w:rsidR="00CE7798" w:rsidRPr="002C3839" w:rsidRDefault="00CE7798">
      <w:pPr>
        <w:rPr>
          <w:rFonts w:ascii="Book Antiqua" w:hAnsi="Book Antiqua"/>
          <w:b/>
        </w:rPr>
      </w:pPr>
    </w:p>
    <w:p w:rsidR="00CE7798" w:rsidRPr="002C3839" w:rsidRDefault="00CE7798">
      <w:pPr>
        <w:rPr>
          <w:rFonts w:ascii="Book Antiqua" w:hAnsi="Book Antiqua"/>
          <w:b/>
        </w:rPr>
      </w:pPr>
    </w:p>
    <w:p w:rsidR="009A4CD4" w:rsidRPr="002C3839" w:rsidRDefault="009A4CD4">
      <w:pPr>
        <w:rPr>
          <w:rFonts w:ascii="Book Antiqua" w:hAnsi="Book Antiqua"/>
          <w:b/>
        </w:rPr>
      </w:pPr>
    </w:p>
    <w:p w:rsidR="009A4CD4" w:rsidRPr="002C3839" w:rsidRDefault="009A4CD4">
      <w:pPr>
        <w:rPr>
          <w:rFonts w:ascii="Book Antiqua" w:hAnsi="Book Antiqua"/>
          <w:b/>
        </w:rPr>
      </w:pPr>
    </w:p>
    <w:p w:rsidR="009A4CD4" w:rsidRPr="002C3839" w:rsidRDefault="009A4CD4">
      <w:pPr>
        <w:rPr>
          <w:rFonts w:ascii="Book Antiqua" w:hAnsi="Book Antiqua"/>
          <w:b/>
        </w:rPr>
      </w:pPr>
    </w:p>
    <w:p w:rsidR="009A4CD4" w:rsidRPr="002C3839" w:rsidRDefault="009A4CD4">
      <w:pPr>
        <w:rPr>
          <w:rFonts w:ascii="Book Antiqua" w:hAnsi="Book Antiqua"/>
          <w:b/>
        </w:rPr>
      </w:pPr>
    </w:p>
    <w:p w:rsidR="009A4CD4" w:rsidRPr="002C3839" w:rsidRDefault="009A4CD4">
      <w:pPr>
        <w:rPr>
          <w:rFonts w:ascii="Book Antiqua" w:hAnsi="Book Antiqua"/>
          <w:b/>
        </w:rPr>
      </w:pPr>
    </w:p>
    <w:p w:rsidR="009A4CD4" w:rsidRPr="002C3839" w:rsidRDefault="009A4CD4">
      <w:pPr>
        <w:rPr>
          <w:rFonts w:ascii="Book Antiqua" w:hAnsi="Book Antiqua"/>
          <w:b/>
        </w:rPr>
      </w:pPr>
    </w:p>
    <w:p w:rsidR="009A4CD4" w:rsidRPr="002C3839" w:rsidRDefault="009A4CD4">
      <w:pPr>
        <w:rPr>
          <w:rFonts w:ascii="Book Antiqua" w:hAnsi="Book Antiqua"/>
          <w:b/>
        </w:rPr>
      </w:pPr>
    </w:p>
    <w:p w:rsidR="009A4CD4" w:rsidRPr="002C3839" w:rsidRDefault="009A4CD4">
      <w:pPr>
        <w:rPr>
          <w:rFonts w:ascii="Book Antiqua" w:hAnsi="Book Antiqua"/>
          <w:b/>
        </w:rPr>
      </w:pPr>
    </w:p>
    <w:p w:rsidR="009A4CD4" w:rsidRPr="002C3839" w:rsidRDefault="009A4CD4">
      <w:pPr>
        <w:rPr>
          <w:rFonts w:ascii="Book Antiqua" w:hAnsi="Book Antiqua"/>
          <w:b/>
        </w:rPr>
      </w:pPr>
    </w:p>
    <w:p w:rsidR="009A4CD4" w:rsidRPr="002C3839" w:rsidRDefault="009A4CD4">
      <w:pPr>
        <w:rPr>
          <w:rFonts w:ascii="Book Antiqua" w:hAnsi="Book Antiqua"/>
          <w:b/>
        </w:rPr>
      </w:pPr>
    </w:p>
    <w:p w:rsidR="009A4CD4" w:rsidRPr="002C3839" w:rsidRDefault="009A4CD4">
      <w:pPr>
        <w:rPr>
          <w:rFonts w:ascii="Book Antiqua" w:hAnsi="Book Antiqua"/>
          <w:b/>
        </w:rPr>
      </w:pPr>
    </w:p>
    <w:p w:rsidR="009A4CD4" w:rsidRPr="002C3839" w:rsidRDefault="009A4CD4">
      <w:pPr>
        <w:rPr>
          <w:rFonts w:ascii="Book Antiqua" w:hAnsi="Book Antiqua"/>
          <w:b/>
        </w:rPr>
      </w:pPr>
    </w:p>
    <w:p w:rsidR="00CE7798" w:rsidRPr="002C3839" w:rsidRDefault="00CE7798">
      <w:pPr>
        <w:rPr>
          <w:rFonts w:ascii="Book Antiqua" w:hAnsi="Book Antiqua"/>
          <w:b/>
        </w:rPr>
      </w:pPr>
    </w:p>
    <w:p w:rsidR="009779CD" w:rsidRPr="002C3839" w:rsidRDefault="009779CD">
      <w:pPr>
        <w:rPr>
          <w:rFonts w:ascii="Book Antiqua" w:hAnsi="Book Antiqua"/>
          <w:b/>
        </w:rPr>
      </w:pPr>
    </w:p>
    <w:p w:rsidR="009779CD" w:rsidRPr="002C3839" w:rsidRDefault="009779CD">
      <w:pPr>
        <w:rPr>
          <w:rFonts w:ascii="Book Antiqua" w:hAnsi="Book Antiqua"/>
          <w:b/>
        </w:rPr>
      </w:pPr>
    </w:p>
    <w:p w:rsidR="001B022E" w:rsidRPr="002C3839" w:rsidRDefault="001B022E">
      <w:pPr>
        <w:rPr>
          <w:rFonts w:ascii="Book Antiqua" w:hAnsi="Book Antiqua"/>
          <w:b/>
        </w:rPr>
      </w:pPr>
    </w:p>
    <w:p w:rsidR="009A4CD4" w:rsidRDefault="009A4CD4">
      <w:pPr>
        <w:rPr>
          <w:rFonts w:ascii="Book Antiqua" w:hAnsi="Book Antiqua"/>
          <w:b/>
        </w:rPr>
      </w:pPr>
    </w:p>
    <w:p w:rsidR="006741C6" w:rsidRPr="002C3839" w:rsidRDefault="006741C6">
      <w:pPr>
        <w:rPr>
          <w:rFonts w:ascii="Book Antiqua" w:hAnsi="Book Antiqua"/>
          <w:b/>
        </w:rPr>
      </w:pPr>
    </w:p>
    <w:p w:rsidR="0084226F" w:rsidRPr="002C3839" w:rsidRDefault="0084226F" w:rsidP="00113754">
      <w:pPr>
        <w:rPr>
          <w:rFonts w:ascii="Book Antiqua" w:hAnsi="Book Antiqua"/>
          <w:b/>
        </w:rPr>
      </w:pPr>
      <w:r w:rsidRPr="002C3839">
        <w:rPr>
          <w:rFonts w:ascii="Book Antiqua" w:hAnsi="Book Antiqua"/>
          <w:b/>
        </w:rPr>
        <w:t xml:space="preserve">The </w:t>
      </w:r>
      <w:r w:rsidR="006A1F7B" w:rsidRPr="002C3839">
        <w:rPr>
          <w:rFonts w:ascii="Book Antiqua" w:hAnsi="Book Antiqua"/>
          <w:b/>
        </w:rPr>
        <w:t xml:space="preserve">unaudited </w:t>
      </w:r>
      <w:r w:rsidRPr="002C3839">
        <w:rPr>
          <w:rFonts w:ascii="Book Antiqua" w:hAnsi="Book Antiqua"/>
          <w:b/>
        </w:rPr>
        <w:t xml:space="preserve">condensed consolidated </w:t>
      </w:r>
      <w:r w:rsidR="009E2449" w:rsidRPr="002C3839">
        <w:rPr>
          <w:rFonts w:ascii="Book Antiqua" w:hAnsi="Book Antiqua"/>
          <w:b/>
        </w:rPr>
        <w:t>statement</w:t>
      </w:r>
      <w:r w:rsidR="00B20FCF" w:rsidRPr="002C3839">
        <w:rPr>
          <w:rFonts w:ascii="Book Antiqua" w:hAnsi="Book Antiqua"/>
          <w:b/>
        </w:rPr>
        <w:t>s</w:t>
      </w:r>
      <w:r w:rsidR="009E2449" w:rsidRPr="002C3839">
        <w:rPr>
          <w:rFonts w:ascii="Book Antiqua" w:hAnsi="Book Antiqua"/>
          <w:b/>
        </w:rPr>
        <w:t xml:space="preserve"> of </w:t>
      </w:r>
      <w:r w:rsidRPr="002C3839">
        <w:rPr>
          <w:rFonts w:ascii="Book Antiqua" w:hAnsi="Book Antiqua"/>
          <w:b/>
        </w:rPr>
        <w:t>cash flow</w:t>
      </w:r>
      <w:r w:rsidR="009E2449" w:rsidRPr="002C3839">
        <w:rPr>
          <w:rFonts w:ascii="Book Antiqua" w:hAnsi="Book Antiqua"/>
          <w:b/>
        </w:rPr>
        <w:t xml:space="preserve"> </w:t>
      </w:r>
      <w:r w:rsidRPr="002C3839">
        <w:rPr>
          <w:rFonts w:ascii="Book Antiqua" w:hAnsi="Book Antiqua"/>
          <w:b/>
        </w:rPr>
        <w:t xml:space="preserve">should be read in conjunction with the audited financial statements of the Group for the year ended 31 </w:t>
      </w:r>
      <w:r w:rsidR="008D0BA6" w:rsidRPr="002C3839">
        <w:rPr>
          <w:rFonts w:ascii="Book Antiqua" w:hAnsi="Book Antiqua"/>
          <w:b/>
        </w:rPr>
        <w:t>December</w:t>
      </w:r>
      <w:r w:rsidRPr="002C3839">
        <w:rPr>
          <w:rFonts w:ascii="Book Antiqua" w:hAnsi="Book Antiqua"/>
          <w:b/>
        </w:rPr>
        <w:t>, 20</w:t>
      </w:r>
      <w:r w:rsidR="0058102E">
        <w:rPr>
          <w:rFonts w:ascii="Book Antiqua" w:hAnsi="Book Antiqua"/>
          <w:b/>
        </w:rPr>
        <w:t>20</w:t>
      </w:r>
      <w:r w:rsidRPr="002C3839">
        <w:rPr>
          <w:rFonts w:ascii="Book Antiqua" w:hAnsi="Book Antiqua"/>
          <w:b/>
        </w:rPr>
        <w:t xml:space="preserve"> and the accompanying explanatory notes attached to the interim financial statements.</w:t>
      </w:r>
    </w:p>
    <w:p w:rsidR="009A4CD4" w:rsidRPr="002C3839" w:rsidRDefault="009A4CD4">
      <w:pPr>
        <w:rPr>
          <w:rFonts w:ascii="Book Antiqua" w:hAnsi="Book Antiqua"/>
          <w:b/>
        </w:rPr>
      </w:pPr>
    </w:p>
    <w:p w:rsidR="006619D2" w:rsidRPr="002C3839" w:rsidRDefault="006619D2" w:rsidP="000261DD">
      <w:pPr>
        <w:rPr>
          <w:rFonts w:ascii="Book Antiqua" w:hAnsi="Book Antiqua"/>
          <w:b/>
          <w:sz w:val="24"/>
        </w:rPr>
      </w:pPr>
    </w:p>
    <w:p w:rsidR="0058102E" w:rsidRDefault="0058102E" w:rsidP="002C2121">
      <w:pPr>
        <w:rPr>
          <w:rFonts w:ascii="Book Antiqua" w:hAnsi="Book Antiqua"/>
          <w:b/>
          <w:sz w:val="24"/>
        </w:rPr>
      </w:pPr>
    </w:p>
    <w:p w:rsidR="00622AA4" w:rsidRPr="002C3839" w:rsidRDefault="00622AA4" w:rsidP="002C2121">
      <w:pPr>
        <w:rPr>
          <w:rFonts w:ascii="Book Antiqua" w:hAnsi="Book Antiqua"/>
          <w:b/>
          <w:sz w:val="24"/>
        </w:rPr>
      </w:pPr>
    </w:p>
    <w:p w:rsidR="0084226F" w:rsidRPr="002C3839" w:rsidRDefault="0084226F">
      <w:pPr>
        <w:jc w:val="center"/>
        <w:rPr>
          <w:rFonts w:ascii="Book Antiqua" w:hAnsi="Book Antiqua"/>
          <w:b/>
          <w:sz w:val="24"/>
        </w:rPr>
      </w:pPr>
      <w:r w:rsidRPr="002C3839">
        <w:rPr>
          <w:rFonts w:ascii="Book Antiqua" w:hAnsi="Book Antiqua"/>
          <w:b/>
          <w:sz w:val="24"/>
        </w:rPr>
        <w:t xml:space="preserve">SELECTED EXPLANATORY NOTES ON QUARTERLY FINANCIAL REPORT FOR THE </w:t>
      </w:r>
      <w:r w:rsidR="00A235A7" w:rsidRPr="002C3839">
        <w:rPr>
          <w:rFonts w:ascii="Book Antiqua" w:hAnsi="Book Antiqua"/>
          <w:b/>
          <w:sz w:val="24"/>
        </w:rPr>
        <w:t>F</w:t>
      </w:r>
      <w:r w:rsidR="0058102E">
        <w:rPr>
          <w:rFonts w:ascii="Book Antiqua" w:hAnsi="Book Antiqua"/>
          <w:b/>
          <w:sz w:val="24"/>
        </w:rPr>
        <w:t>IRST</w:t>
      </w:r>
      <w:r w:rsidR="001F4279" w:rsidRPr="002C3839">
        <w:rPr>
          <w:rFonts w:ascii="Book Antiqua" w:hAnsi="Book Antiqua"/>
          <w:b/>
          <w:sz w:val="24"/>
        </w:rPr>
        <w:t xml:space="preserve"> QUARTER ENDED </w:t>
      </w:r>
      <w:r w:rsidR="000F7660" w:rsidRPr="002C3839">
        <w:rPr>
          <w:rFonts w:ascii="Book Antiqua" w:hAnsi="Book Antiqua"/>
          <w:b/>
          <w:sz w:val="24"/>
        </w:rPr>
        <w:t>3</w:t>
      </w:r>
      <w:r w:rsidR="00A235A7" w:rsidRPr="002C3839">
        <w:rPr>
          <w:rFonts w:ascii="Book Antiqua" w:hAnsi="Book Antiqua"/>
          <w:b/>
          <w:sz w:val="24"/>
        </w:rPr>
        <w:t>1</w:t>
      </w:r>
      <w:r w:rsidR="000F7660" w:rsidRPr="002C3839">
        <w:rPr>
          <w:rFonts w:ascii="Book Antiqua" w:hAnsi="Book Antiqua"/>
          <w:b/>
          <w:sz w:val="24"/>
        </w:rPr>
        <w:t xml:space="preserve"> </w:t>
      </w:r>
      <w:r w:rsidR="0058102E">
        <w:rPr>
          <w:rFonts w:ascii="Book Antiqua" w:hAnsi="Book Antiqua"/>
          <w:b/>
          <w:sz w:val="24"/>
        </w:rPr>
        <w:t>MARCH</w:t>
      </w:r>
      <w:r w:rsidR="001229DB" w:rsidRPr="002C3839">
        <w:rPr>
          <w:rFonts w:ascii="Book Antiqua" w:hAnsi="Book Antiqua"/>
          <w:b/>
          <w:sz w:val="24"/>
        </w:rPr>
        <w:t xml:space="preserve"> 20</w:t>
      </w:r>
      <w:r w:rsidR="00F03B9E" w:rsidRPr="002C3839">
        <w:rPr>
          <w:rFonts w:ascii="Book Antiqua" w:hAnsi="Book Antiqua"/>
          <w:b/>
          <w:sz w:val="24"/>
        </w:rPr>
        <w:t>2</w:t>
      </w:r>
      <w:r w:rsidR="0058102E">
        <w:rPr>
          <w:rFonts w:ascii="Book Antiqua" w:hAnsi="Book Antiqua"/>
          <w:b/>
          <w:sz w:val="24"/>
        </w:rPr>
        <w:t>1</w:t>
      </w:r>
    </w:p>
    <w:p w:rsidR="0084226F" w:rsidRPr="002C3839" w:rsidRDefault="0084226F">
      <w:pPr>
        <w:rPr>
          <w:rFonts w:ascii="Book Antiqua" w:hAnsi="Book Antiqua"/>
          <w:b/>
          <w:sz w:val="24"/>
        </w:rPr>
      </w:pPr>
    </w:p>
    <w:p w:rsidR="0084226F" w:rsidRPr="002C3839" w:rsidRDefault="0084226F">
      <w:pPr>
        <w:rPr>
          <w:rFonts w:ascii="Book Antiqua" w:hAnsi="Book Antiqua"/>
          <w:b/>
          <w:sz w:val="24"/>
        </w:rPr>
      </w:pPr>
      <w:r w:rsidRPr="002C3839">
        <w:rPr>
          <w:rFonts w:ascii="Book Antiqua" w:hAnsi="Book Antiqua"/>
          <w:b/>
          <w:sz w:val="24"/>
        </w:rPr>
        <w:t>PART A.</w:t>
      </w:r>
      <w:r w:rsidRPr="002C3839">
        <w:rPr>
          <w:rFonts w:ascii="Book Antiqua" w:hAnsi="Book Antiqua"/>
          <w:b/>
          <w:sz w:val="24"/>
        </w:rPr>
        <w:tab/>
        <w:t>EXPLANATORY NOTES PURSUANT TO MFRS 134</w:t>
      </w:r>
    </w:p>
    <w:p w:rsidR="0084226F" w:rsidRPr="002C3839" w:rsidRDefault="0084226F">
      <w:pPr>
        <w:rPr>
          <w:rFonts w:ascii="Book Antiqua" w:hAnsi="Book Antiqua"/>
        </w:rPr>
      </w:pPr>
    </w:p>
    <w:p w:rsidR="0084226F" w:rsidRPr="002C3839" w:rsidRDefault="0084226F">
      <w:pPr>
        <w:rPr>
          <w:rFonts w:ascii="Book Antiqua" w:hAnsi="Book Antiqua"/>
          <w:b/>
          <w:sz w:val="22"/>
        </w:rPr>
      </w:pPr>
    </w:p>
    <w:p w:rsidR="0084226F" w:rsidRPr="002C3839" w:rsidRDefault="0084226F">
      <w:pPr>
        <w:jc w:val="both"/>
        <w:rPr>
          <w:rFonts w:ascii="Book Antiqua" w:hAnsi="Book Antiqua"/>
          <w:b/>
          <w:sz w:val="22"/>
        </w:rPr>
      </w:pPr>
      <w:r w:rsidRPr="002C3839">
        <w:rPr>
          <w:rFonts w:ascii="Book Antiqua" w:hAnsi="Book Antiqua"/>
          <w:b/>
          <w:sz w:val="22"/>
        </w:rPr>
        <w:t>A1.</w:t>
      </w:r>
      <w:r w:rsidRPr="002C3839">
        <w:rPr>
          <w:rFonts w:ascii="Book Antiqua" w:hAnsi="Book Antiqua"/>
          <w:b/>
          <w:sz w:val="22"/>
        </w:rPr>
        <w:tab/>
        <w:t>Corporate Information</w:t>
      </w:r>
    </w:p>
    <w:p w:rsidR="0084226F" w:rsidRPr="002C3839" w:rsidRDefault="0084226F">
      <w:pPr>
        <w:ind w:left="720"/>
        <w:jc w:val="both"/>
        <w:rPr>
          <w:rFonts w:ascii="Book Antiqua" w:hAnsi="Book Antiqua"/>
          <w:sz w:val="22"/>
        </w:rPr>
      </w:pPr>
    </w:p>
    <w:p w:rsidR="0084226F" w:rsidRPr="002C3839" w:rsidRDefault="0084226F">
      <w:pPr>
        <w:ind w:left="720"/>
        <w:jc w:val="both"/>
        <w:rPr>
          <w:rFonts w:ascii="Book Antiqua" w:hAnsi="Book Antiqua"/>
          <w:sz w:val="22"/>
        </w:rPr>
      </w:pPr>
      <w:r w:rsidRPr="002C3839">
        <w:rPr>
          <w:rFonts w:ascii="Book Antiqua" w:hAnsi="Book Antiqua"/>
          <w:sz w:val="22"/>
        </w:rPr>
        <w:t xml:space="preserve">The company is a public limited company, incorporated and domiciled in Malaysia, and is listed on the Main Market of the Bursa Malaysia Securities </w:t>
      </w:r>
      <w:proofErr w:type="spellStart"/>
      <w:r w:rsidRPr="002C3839">
        <w:rPr>
          <w:rFonts w:ascii="Book Antiqua" w:hAnsi="Book Antiqua"/>
          <w:sz w:val="22"/>
        </w:rPr>
        <w:t>Berhad</w:t>
      </w:r>
      <w:proofErr w:type="spellEnd"/>
      <w:r w:rsidRPr="002C3839">
        <w:rPr>
          <w:rFonts w:ascii="Book Antiqua" w:hAnsi="Book Antiqua"/>
          <w:sz w:val="22"/>
        </w:rPr>
        <w:t>.</w:t>
      </w:r>
    </w:p>
    <w:p w:rsidR="0084226F" w:rsidRPr="002C3839" w:rsidRDefault="0084226F">
      <w:pPr>
        <w:jc w:val="both"/>
        <w:rPr>
          <w:rFonts w:ascii="Book Antiqua" w:hAnsi="Book Antiqua"/>
          <w:b/>
          <w:sz w:val="22"/>
        </w:rPr>
      </w:pPr>
    </w:p>
    <w:p w:rsidR="0084226F" w:rsidRPr="002C3839" w:rsidRDefault="0084226F">
      <w:pPr>
        <w:jc w:val="both"/>
        <w:rPr>
          <w:rFonts w:ascii="Book Antiqua" w:hAnsi="Book Antiqua"/>
          <w:b/>
          <w:sz w:val="22"/>
        </w:rPr>
      </w:pPr>
    </w:p>
    <w:p w:rsidR="0084226F" w:rsidRPr="002C3839" w:rsidRDefault="0084226F">
      <w:pPr>
        <w:jc w:val="both"/>
        <w:rPr>
          <w:rFonts w:ascii="Book Antiqua" w:hAnsi="Book Antiqua"/>
          <w:b/>
          <w:sz w:val="22"/>
        </w:rPr>
      </w:pPr>
      <w:r w:rsidRPr="002C3839">
        <w:rPr>
          <w:rFonts w:ascii="Book Antiqua" w:hAnsi="Book Antiqua"/>
          <w:b/>
          <w:sz w:val="22"/>
        </w:rPr>
        <w:t>A2.</w:t>
      </w:r>
      <w:r w:rsidRPr="002C3839">
        <w:rPr>
          <w:rFonts w:ascii="Book Antiqua" w:hAnsi="Book Antiqua"/>
          <w:b/>
          <w:sz w:val="22"/>
        </w:rPr>
        <w:tab/>
        <w:t>Basis of Preparation</w:t>
      </w:r>
    </w:p>
    <w:p w:rsidR="0084226F" w:rsidRPr="002C3839" w:rsidRDefault="0084226F">
      <w:pPr>
        <w:jc w:val="both"/>
        <w:rPr>
          <w:rFonts w:ascii="Book Antiqua" w:hAnsi="Book Antiqua"/>
          <w:sz w:val="22"/>
        </w:rPr>
      </w:pPr>
    </w:p>
    <w:p w:rsidR="0084226F" w:rsidRPr="002C3839" w:rsidRDefault="0084226F">
      <w:pPr>
        <w:ind w:left="720"/>
        <w:jc w:val="both"/>
        <w:rPr>
          <w:rFonts w:ascii="Book Antiqua" w:hAnsi="Book Antiqua"/>
          <w:sz w:val="22"/>
        </w:rPr>
      </w:pPr>
      <w:r w:rsidRPr="002C3839">
        <w:rPr>
          <w:rFonts w:ascii="Book Antiqua" w:hAnsi="Book Antiqua"/>
          <w:sz w:val="22"/>
        </w:rPr>
        <w:t xml:space="preserve">The condensed consolidated interim financial statements for the </w:t>
      </w:r>
      <w:r w:rsidR="00583B72" w:rsidRPr="002C3839">
        <w:rPr>
          <w:rFonts w:ascii="Book Antiqua" w:hAnsi="Book Antiqua"/>
          <w:sz w:val="22"/>
        </w:rPr>
        <w:t xml:space="preserve">quarter </w:t>
      </w:r>
      <w:r w:rsidRPr="002C3839">
        <w:rPr>
          <w:rFonts w:ascii="Book Antiqua" w:hAnsi="Book Antiqua"/>
          <w:sz w:val="22"/>
        </w:rPr>
        <w:t xml:space="preserve">ended </w:t>
      </w:r>
      <w:r w:rsidR="00242ACE" w:rsidRPr="002C3839">
        <w:rPr>
          <w:rFonts w:ascii="Book Antiqua" w:hAnsi="Book Antiqua"/>
          <w:sz w:val="22"/>
        </w:rPr>
        <w:t>3</w:t>
      </w:r>
      <w:r w:rsidR="00A235A7" w:rsidRPr="002C3839">
        <w:rPr>
          <w:rFonts w:ascii="Book Antiqua" w:hAnsi="Book Antiqua"/>
          <w:sz w:val="22"/>
        </w:rPr>
        <w:t>1</w:t>
      </w:r>
      <w:r w:rsidR="00242ACE" w:rsidRPr="002C3839">
        <w:rPr>
          <w:rFonts w:ascii="Book Antiqua" w:hAnsi="Book Antiqua"/>
          <w:sz w:val="22"/>
        </w:rPr>
        <w:t xml:space="preserve"> </w:t>
      </w:r>
      <w:r w:rsidR="0058102E">
        <w:rPr>
          <w:rFonts w:ascii="Book Antiqua" w:hAnsi="Book Antiqua"/>
          <w:sz w:val="22"/>
        </w:rPr>
        <w:t>March</w:t>
      </w:r>
      <w:r w:rsidR="00D44E08" w:rsidRPr="002C3839">
        <w:rPr>
          <w:rFonts w:ascii="Book Antiqua" w:hAnsi="Book Antiqua"/>
          <w:sz w:val="22"/>
        </w:rPr>
        <w:t xml:space="preserve"> </w:t>
      </w:r>
      <w:r w:rsidR="00242ACE" w:rsidRPr="002C3839">
        <w:rPr>
          <w:rFonts w:ascii="Book Antiqua" w:hAnsi="Book Antiqua"/>
          <w:sz w:val="22"/>
        </w:rPr>
        <w:t>20</w:t>
      </w:r>
      <w:r w:rsidR="00F03B9E" w:rsidRPr="002C3839">
        <w:rPr>
          <w:rFonts w:ascii="Book Antiqua" w:hAnsi="Book Antiqua"/>
          <w:sz w:val="22"/>
        </w:rPr>
        <w:t>2</w:t>
      </w:r>
      <w:r w:rsidR="0058102E">
        <w:rPr>
          <w:rFonts w:ascii="Book Antiqua" w:hAnsi="Book Antiqua"/>
          <w:sz w:val="22"/>
        </w:rPr>
        <w:t>1</w:t>
      </w:r>
      <w:r w:rsidRPr="002C3839">
        <w:rPr>
          <w:rFonts w:ascii="Book Antiqua" w:hAnsi="Book Antiqua"/>
          <w:sz w:val="22"/>
        </w:rPr>
        <w:t xml:space="preserve"> have been prepared in accordance with MFRS 134 </w:t>
      </w:r>
      <w:r w:rsidRPr="002C3839">
        <w:rPr>
          <w:rFonts w:ascii="Book Antiqua" w:hAnsi="Book Antiqua"/>
          <w:i/>
          <w:sz w:val="22"/>
        </w:rPr>
        <w:t xml:space="preserve">Interim Financial Reporting </w:t>
      </w:r>
      <w:r w:rsidRPr="002C3839">
        <w:rPr>
          <w:rFonts w:ascii="Book Antiqua" w:hAnsi="Book Antiqua"/>
          <w:sz w:val="22"/>
        </w:rPr>
        <w:t xml:space="preserve">and paragraph 9.22 of the Listing Requirements of Bursa Malaysia Securities </w:t>
      </w:r>
      <w:proofErr w:type="spellStart"/>
      <w:r w:rsidRPr="002C3839">
        <w:rPr>
          <w:rFonts w:ascii="Book Antiqua" w:hAnsi="Book Antiqua"/>
          <w:sz w:val="22"/>
        </w:rPr>
        <w:t>Berhad</w:t>
      </w:r>
      <w:proofErr w:type="spellEnd"/>
      <w:r w:rsidRPr="002C3839">
        <w:rPr>
          <w:rFonts w:ascii="Book Antiqua" w:hAnsi="Book Antiqua"/>
          <w:sz w:val="22"/>
        </w:rPr>
        <w:t xml:space="preserve">. These condensed consolidated financial statements also comply with IAS 34 Interim Financial Reporting issued by the International Accounting Standards Board. </w:t>
      </w:r>
    </w:p>
    <w:p w:rsidR="0084226F" w:rsidRPr="002C3839" w:rsidRDefault="0084226F">
      <w:pPr>
        <w:ind w:left="720"/>
        <w:jc w:val="both"/>
        <w:rPr>
          <w:rFonts w:ascii="Book Antiqua" w:hAnsi="Book Antiqua"/>
          <w:sz w:val="22"/>
        </w:rPr>
      </w:pPr>
    </w:p>
    <w:p w:rsidR="0084226F" w:rsidRDefault="00821F7F" w:rsidP="00DB09FA">
      <w:pPr>
        <w:ind w:left="720"/>
        <w:jc w:val="both"/>
        <w:rPr>
          <w:rFonts w:ascii="Book Antiqua" w:hAnsi="Book Antiqua"/>
          <w:sz w:val="22"/>
        </w:rPr>
      </w:pPr>
      <w:r w:rsidRPr="002C3839">
        <w:rPr>
          <w:rFonts w:ascii="Book Antiqua" w:hAnsi="Book Antiqua"/>
          <w:sz w:val="22"/>
        </w:rPr>
        <w:t>The</w:t>
      </w:r>
      <w:r w:rsidR="0084226F" w:rsidRPr="002C3839">
        <w:rPr>
          <w:rFonts w:ascii="Book Antiqua" w:hAnsi="Book Antiqua"/>
          <w:sz w:val="22"/>
        </w:rPr>
        <w:t xml:space="preserve"> condensed consolidated interim financial statements have been prepared under</w:t>
      </w:r>
      <w:r w:rsidR="00DB09FA" w:rsidRPr="002C3839">
        <w:rPr>
          <w:rFonts w:ascii="Book Antiqua" w:hAnsi="Book Antiqua"/>
          <w:sz w:val="22"/>
        </w:rPr>
        <w:t xml:space="preserve"> the historical cost convention and </w:t>
      </w:r>
      <w:r w:rsidR="0084226F" w:rsidRPr="002C3839">
        <w:rPr>
          <w:rFonts w:ascii="Book Antiqua" w:hAnsi="Book Antiqua"/>
          <w:sz w:val="22"/>
        </w:rPr>
        <w:t>should be read in conjunction with the audited financial statements of the Group for the year ended 31 December, 20</w:t>
      </w:r>
      <w:r w:rsidR="0058102E">
        <w:rPr>
          <w:rFonts w:ascii="Book Antiqua" w:hAnsi="Book Antiqua"/>
          <w:sz w:val="22"/>
        </w:rPr>
        <w:t>20</w:t>
      </w:r>
      <w:r w:rsidR="0084226F" w:rsidRPr="002C3839">
        <w:rPr>
          <w:rFonts w:ascii="Book Antiqua" w:hAnsi="Book Antiqua"/>
          <w:sz w:val="22"/>
        </w:rPr>
        <w:t>.  These explanatory notes attached to the interim financial statements provide an explanation of events and transactions that are significant to an understanding of the changes in the financial position and performance of the Group since the year ended 31 December, 20</w:t>
      </w:r>
      <w:r w:rsidR="0058102E">
        <w:rPr>
          <w:rFonts w:ascii="Book Antiqua" w:hAnsi="Book Antiqua"/>
          <w:sz w:val="22"/>
        </w:rPr>
        <w:t>20</w:t>
      </w:r>
      <w:r w:rsidR="0084226F" w:rsidRPr="002C3839">
        <w:rPr>
          <w:rFonts w:ascii="Book Antiqua" w:hAnsi="Book Antiqua"/>
          <w:sz w:val="22"/>
        </w:rPr>
        <w:t>.</w:t>
      </w:r>
    </w:p>
    <w:p w:rsidR="0058102E" w:rsidRDefault="0058102E" w:rsidP="00DB09FA">
      <w:pPr>
        <w:ind w:left="720"/>
        <w:jc w:val="both"/>
        <w:rPr>
          <w:rFonts w:ascii="Book Antiqua" w:hAnsi="Book Antiqua"/>
          <w:sz w:val="22"/>
        </w:rPr>
      </w:pPr>
    </w:p>
    <w:p w:rsidR="0058102E" w:rsidRPr="002C3839" w:rsidRDefault="0058102E" w:rsidP="00DB09FA">
      <w:pPr>
        <w:ind w:left="720"/>
        <w:jc w:val="both"/>
        <w:rPr>
          <w:rFonts w:ascii="Book Antiqua" w:hAnsi="Book Antiqua"/>
          <w:sz w:val="22"/>
        </w:rPr>
      </w:pPr>
      <w:r>
        <w:rPr>
          <w:rFonts w:ascii="Book Antiqua" w:hAnsi="Book Antiqua"/>
          <w:sz w:val="22"/>
        </w:rPr>
        <w:t>The financial statements of the Group are presented in Ringgit Malaysia (“RM”) and all are rounded to the nearest thousand (RM’000) except when otherwise indicated.</w:t>
      </w:r>
    </w:p>
    <w:p w:rsidR="0084226F" w:rsidRPr="002C3839" w:rsidRDefault="0084226F">
      <w:pPr>
        <w:jc w:val="both"/>
        <w:rPr>
          <w:rFonts w:ascii="Book Antiqua" w:hAnsi="Book Antiqua"/>
          <w:sz w:val="22"/>
          <w:szCs w:val="22"/>
          <w:lang w:eastAsia="zh-TW"/>
        </w:rPr>
      </w:pPr>
    </w:p>
    <w:p w:rsidR="0084226F" w:rsidRPr="002C3839" w:rsidRDefault="0084226F">
      <w:pPr>
        <w:jc w:val="both"/>
        <w:rPr>
          <w:rFonts w:ascii="Book Antiqua" w:hAnsi="Book Antiqua"/>
          <w:sz w:val="22"/>
          <w:szCs w:val="22"/>
          <w:lang w:eastAsia="zh-TW"/>
        </w:rPr>
      </w:pPr>
    </w:p>
    <w:p w:rsidR="0084226F" w:rsidRPr="002C3839" w:rsidRDefault="0084226F">
      <w:pPr>
        <w:pStyle w:val="BodyTextIndent2"/>
        <w:ind w:left="0" w:firstLine="0"/>
        <w:rPr>
          <w:b/>
        </w:rPr>
      </w:pPr>
      <w:r w:rsidRPr="002C3839">
        <w:rPr>
          <w:b/>
        </w:rPr>
        <w:t>A3.</w:t>
      </w:r>
      <w:r w:rsidRPr="002C3839">
        <w:rPr>
          <w:b/>
        </w:rPr>
        <w:tab/>
        <w:t xml:space="preserve">Significant Accounting Policies </w:t>
      </w:r>
    </w:p>
    <w:p w:rsidR="0084226F" w:rsidRPr="002C3839" w:rsidRDefault="0084226F">
      <w:pPr>
        <w:pStyle w:val="BodyTextIndent2"/>
        <w:ind w:left="0" w:firstLine="0"/>
        <w:rPr>
          <w:b/>
        </w:rPr>
      </w:pPr>
    </w:p>
    <w:p w:rsidR="00F03B9E" w:rsidRPr="002C3839" w:rsidRDefault="00F03B9E" w:rsidP="00F03B9E">
      <w:pPr>
        <w:ind w:left="720"/>
        <w:jc w:val="both"/>
        <w:rPr>
          <w:rFonts w:ascii="Book Antiqua" w:hAnsi="Book Antiqua"/>
          <w:sz w:val="22"/>
          <w:szCs w:val="22"/>
        </w:rPr>
      </w:pPr>
      <w:r w:rsidRPr="002C3839">
        <w:rPr>
          <w:rFonts w:ascii="Book Antiqua" w:hAnsi="Book Antiqua"/>
          <w:sz w:val="22"/>
          <w:szCs w:val="22"/>
        </w:rPr>
        <w:t>The significant accounting policies adopted are consistent with those of the audited financial statements for the year ended 31 December 20</w:t>
      </w:r>
      <w:r w:rsidR="0058102E">
        <w:rPr>
          <w:rFonts w:ascii="Book Antiqua" w:hAnsi="Book Antiqua"/>
          <w:sz w:val="22"/>
          <w:szCs w:val="22"/>
        </w:rPr>
        <w:t>20</w:t>
      </w:r>
      <w:r w:rsidRPr="002C3839">
        <w:rPr>
          <w:rFonts w:ascii="Book Antiqua" w:hAnsi="Book Antiqua"/>
          <w:sz w:val="22"/>
          <w:szCs w:val="22"/>
        </w:rPr>
        <w:t>.</w:t>
      </w:r>
    </w:p>
    <w:p w:rsidR="00F03B9E" w:rsidRPr="002C3839" w:rsidRDefault="00F03B9E" w:rsidP="00F03B9E">
      <w:pPr>
        <w:jc w:val="both"/>
        <w:rPr>
          <w:rFonts w:ascii="Book Antiqua" w:hAnsi="Book Antiqua"/>
          <w:sz w:val="22"/>
          <w:szCs w:val="22"/>
        </w:rPr>
      </w:pPr>
    </w:p>
    <w:p w:rsidR="00F03B9E" w:rsidRPr="002C3839" w:rsidRDefault="00F03B9E" w:rsidP="00F03B9E">
      <w:pPr>
        <w:ind w:left="720"/>
        <w:jc w:val="both"/>
        <w:rPr>
          <w:rFonts w:ascii="Book Antiqua" w:hAnsi="Book Antiqua"/>
          <w:sz w:val="22"/>
          <w:szCs w:val="22"/>
        </w:rPr>
      </w:pPr>
      <w:r w:rsidRPr="002C3839">
        <w:rPr>
          <w:rFonts w:ascii="Book Antiqua" w:hAnsi="Book Antiqua"/>
          <w:sz w:val="22"/>
          <w:szCs w:val="22"/>
        </w:rPr>
        <w:t>The following pronouncements were issued by the MASB and are to become effective for annual periods beginning on or after 1 January 202</w:t>
      </w:r>
      <w:r w:rsidR="0058102E">
        <w:rPr>
          <w:rFonts w:ascii="Book Antiqua" w:hAnsi="Book Antiqua"/>
          <w:sz w:val="22"/>
          <w:szCs w:val="22"/>
        </w:rPr>
        <w:t>1</w:t>
      </w:r>
      <w:r w:rsidRPr="002C3839">
        <w:rPr>
          <w:rFonts w:ascii="Book Antiqua" w:hAnsi="Book Antiqua"/>
          <w:sz w:val="22"/>
          <w:szCs w:val="22"/>
        </w:rPr>
        <w:t xml:space="preserve">: </w:t>
      </w:r>
    </w:p>
    <w:p w:rsidR="00F03B9E" w:rsidRPr="002C3839" w:rsidRDefault="00F03B9E" w:rsidP="00F03B9E">
      <w:pPr>
        <w:jc w:val="both"/>
        <w:rPr>
          <w:rFonts w:ascii="Book Antiqua" w:hAnsi="Book Antiqua"/>
          <w:sz w:val="22"/>
          <w:szCs w:val="22"/>
        </w:rPr>
      </w:pPr>
    </w:p>
    <w:p w:rsidR="00F03B9E" w:rsidRPr="002C3839" w:rsidRDefault="00F03B9E" w:rsidP="00F03B9E">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sidR="0058102E" w:rsidRPr="002C3839">
        <w:rPr>
          <w:rFonts w:ascii="Book Antiqua" w:hAnsi="Book Antiqua"/>
          <w:sz w:val="22"/>
          <w:szCs w:val="22"/>
        </w:rPr>
        <w:t>9, MFRS 139</w:t>
      </w:r>
      <w:r w:rsidR="0058102E">
        <w:rPr>
          <w:rFonts w:ascii="Book Antiqua" w:hAnsi="Book Antiqua"/>
          <w:sz w:val="22"/>
          <w:szCs w:val="22"/>
        </w:rPr>
        <w:t xml:space="preserve">, </w:t>
      </w:r>
      <w:r w:rsidR="0058102E" w:rsidRPr="002C3839">
        <w:rPr>
          <w:rFonts w:ascii="Book Antiqua" w:hAnsi="Book Antiqua"/>
          <w:sz w:val="22"/>
          <w:szCs w:val="22"/>
        </w:rPr>
        <w:t>MFRS 7</w:t>
      </w:r>
      <w:r w:rsidR="0058102E">
        <w:rPr>
          <w:rFonts w:ascii="Book Antiqua" w:hAnsi="Book Antiqua"/>
          <w:sz w:val="22"/>
          <w:szCs w:val="22"/>
        </w:rPr>
        <w:t xml:space="preserve"> MFRS 4 and MFRS 16</w:t>
      </w:r>
      <w:r w:rsidR="0058102E" w:rsidRPr="002C3839">
        <w:rPr>
          <w:rFonts w:ascii="Book Antiqua" w:hAnsi="Book Antiqua"/>
          <w:sz w:val="22"/>
          <w:szCs w:val="22"/>
        </w:rPr>
        <w:t>: Interest Rate Benchmark Reform</w:t>
      </w:r>
      <w:r w:rsidR="0058102E">
        <w:rPr>
          <w:rFonts w:ascii="Book Antiqua" w:hAnsi="Book Antiqua"/>
          <w:sz w:val="22"/>
          <w:szCs w:val="22"/>
        </w:rPr>
        <w:t xml:space="preserve"> – Phase 2</w:t>
      </w:r>
    </w:p>
    <w:p w:rsidR="00F03B9E" w:rsidRPr="002C3839" w:rsidRDefault="00F03B9E" w:rsidP="00F03B9E">
      <w:pPr>
        <w:pStyle w:val="BodyTextIndent2"/>
        <w:ind w:left="0" w:firstLine="0"/>
        <w:rPr>
          <w:b/>
        </w:rPr>
      </w:pPr>
    </w:p>
    <w:p w:rsidR="00BF7ADC" w:rsidRPr="002C3839" w:rsidRDefault="00F03B9E" w:rsidP="00F03B9E">
      <w:pPr>
        <w:ind w:left="720"/>
        <w:jc w:val="both"/>
        <w:rPr>
          <w:rFonts w:ascii="Book Antiqua" w:hAnsi="Book Antiqua"/>
          <w:sz w:val="22"/>
          <w:szCs w:val="22"/>
        </w:rPr>
      </w:pPr>
      <w:r w:rsidRPr="002C3839">
        <w:rPr>
          <w:rFonts w:ascii="Book Antiqua" w:hAnsi="Book Antiqua"/>
          <w:sz w:val="22"/>
          <w:szCs w:val="22"/>
        </w:rPr>
        <w:t xml:space="preserve">The adoption of the above did not have any significant effects on the interim financial report upon initial application. </w:t>
      </w:r>
    </w:p>
    <w:p w:rsidR="00C36673" w:rsidRPr="002C3839" w:rsidRDefault="00C36673" w:rsidP="00660C80">
      <w:pPr>
        <w:jc w:val="both"/>
        <w:rPr>
          <w:rFonts w:ascii="Book Antiqua" w:hAnsi="Book Antiqua"/>
          <w:sz w:val="22"/>
          <w:szCs w:val="22"/>
        </w:rPr>
      </w:pPr>
    </w:p>
    <w:p w:rsidR="006258AC" w:rsidRPr="002C3839" w:rsidRDefault="006258AC" w:rsidP="006741C6">
      <w:pPr>
        <w:jc w:val="both"/>
        <w:rPr>
          <w:rFonts w:ascii="Book Antiqua" w:hAnsi="Book Antiqua"/>
          <w:sz w:val="22"/>
          <w:szCs w:val="22"/>
        </w:rPr>
      </w:pPr>
    </w:p>
    <w:p w:rsidR="00E23020" w:rsidRDefault="00E23020" w:rsidP="00F03B9E">
      <w:pPr>
        <w:jc w:val="both"/>
        <w:rPr>
          <w:rFonts w:ascii="Book Antiqua" w:hAnsi="Book Antiqua"/>
          <w:color w:val="1F497D"/>
          <w:sz w:val="22"/>
          <w:szCs w:val="22"/>
        </w:rPr>
      </w:pPr>
    </w:p>
    <w:p w:rsidR="001858A6" w:rsidRPr="002C3839" w:rsidRDefault="001858A6" w:rsidP="00F03B9E">
      <w:pPr>
        <w:jc w:val="both"/>
        <w:rPr>
          <w:rFonts w:ascii="Book Antiqua" w:hAnsi="Book Antiqua"/>
          <w:color w:val="1F497D"/>
          <w:sz w:val="22"/>
          <w:szCs w:val="22"/>
        </w:rPr>
      </w:pPr>
    </w:p>
    <w:p w:rsidR="0084226F" w:rsidRPr="002C3839" w:rsidRDefault="0084226F">
      <w:pPr>
        <w:spacing w:line="360" w:lineRule="auto"/>
        <w:rPr>
          <w:rFonts w:ascii="Book Antiqua" w:hAnsi="Book Antiqua"/>
          <w:b/>
          <w:sz w:val="22"/>
        </w:rPr>
      </w:pPr>
      <w:r w:rsidRPr="002C3839">
        <w:rPr>
          <w:rFonts w:ascii="Book Antiqua" w:hAnsi="Book Antiqua"/>
          <w:b/>
          <w:sz w:val="22"/>
        </w:rPr>
        <w:t>A4.</w:t>
      </w:r>
      <w:r w:rsidRPr="002C3839">
        <w:rPr>
          <w:rFonts w:ascii="Book Antiqua" w:hAnsi="Book Antiqua"/>
          <w:b/>
          <w:sz w:val="22"/>
        </w:rPr>
        <w:tab/>
        <w:t xml:space="preserve">Changes in </w:t>
      </w:r>
      <w:r w:rsidRPr="002C3839">
        <w:rPr>
          <w:rFonts w:ascii="Book Antiqua" w:hAnsi="Book Antiqua"/>
          <w:b/>
          <w:sz w:val="22"/>
          <w:lang w:eastAsia="zh-TW"/>
        </w:rPr>
        <w:t>E</w:t>
      </w:r>
      <w:r w:rsidRPr="002C3839">
        <w:rPr>
          <w:rFonts w:ascii="Book Antiqua" w:hAnsi="Book Antiqua"/>
          <w:b/>
          <w:sz w:val="22"/>
        </w:rPr>
        <w:t>stimates</w:t>
      </w:r>
    </w:p>
    <w:p w:rsidR="0084226F" w:rsidRPr="002C3839" w:rsidRDefault="0084226F">
      <w:pPr>
        <w:pStyle w:val="BodyTextIndent3"/>
        <w:jc w:val="both"/>
      </w:pPr>
      <w:r w:rsidRPr="002C3839">
        <w:t>There were no other changes in estimates that have had a material effect in the current interim results.</w:t>
      </w:r>
    </w:p>
    <w:p w:rsidR="00242ACE" w:rsidRPr="002C3839" w:rsidRDefault="00242ACE">
      <w:pPr>
        <w:pStyle w:val="BodyTextIndent3"/>
        <w:jc w:val="both"/>
      </w:pPr>
    </w:p>
    <w:p w:rsidR="0084226F" w:rsidRPr="002C3839" w:rsidRDefault="0084226F" w:rsidP="00520DAE">
      <w:pPr>
        <w:tabs>
          <w:tab w:val="left" w:pos="6675"/>
        </w:tabs>
        <w:ind w:left="720"/>
        <w:jc w:val="both"/>
        <w:rPr>
          <w:rFonts w:ascii="Book Antiqua" w:hAnsi="Book Antiqua"/>
          <w:sz w:val="22"/>
          <w:szCs w:val="22"/>
          <w:lang w:eastAsia="zh-TW"/>
        </w:rPr>
      </w:pPr>
    </w:p>
    <w:p w:rsidR="0084226F" w:rsidRPr="002C3839" w:rsidRDefault="0084226F">
      <w:pPr>
        <w:rPr>
          <w:rFonts w:ascii="Book Antiqua" w:hAnsi="Book Antiqua"/>
          <w:b/>
          <w:sz w:val="22"/>
        </w:rPr>
      </w:pPr>
      <w:r w:rsidRPr="002C3839">
        <w:rPr>
          <w:rFonts w:ascii="Book Antiqua" w:hAnsi="Book Antiqua"/>
          <w:b/>
          <w:sz w:val="22"/>
        </w:rPr>
        <w:t>A5.</w:t>
      </w:r>
      <w:r w:rsidRPr="002C3839">
        <w:rPr>
          <w:rFonts w:ascii="Book Antiqua" w:hAnsi="Book Antiqua"/>
          <w:b/>
          <w:sz w:val="22"/>
        </w:rPr>
        <w:tab/>
        <w:t xml:space="preserve">Changes in the </w:t>
      </w:r>
      <w:r w:rsidRPr="002C3839">
        <w:rPr>
          <w:rFonts w:ascii="Book Antiqua" w:hAnsi="Book Antiqua"/>
          <w:b/>
          <w:sz w:val="22"/>
          <w:lang w:eastAsia="zh-TW"/>
        </w:rPr>
        <w:t>C</w:t>
      </w:r>
      <w:r w:rsidRPr="002C3839">
        <w:rPr>
          <w:rFonts w:ascii="Book Antiqua" w:hAnsi="Book Antiqua"/>
          <w:b/>
          <w:sz w:val="22"/>
        </w:rPr>
        <w:t>omposition of the Group</w:t>
      </w:r>
    </w:p>
    <w:p w:rsidR="0084226F" w:rsidRPr="002C3839" w:rsidRDefault="0084226F">
      <w:pPr>
        <w:rPr>
          <w:rFonts w:ascii="Book Antiqua" w:hAnsi="Book Antiqua"/>
          <w:sz w:val="22"/>
        </w:rPr>
      </w:pPr>
      <w:r w:rsidRPr="002C3839">
        <w:rPr>
          <w:rFonts w:ascii="Book Antiqua" w:hAnsi="Book Antiqua"/>
          <w:sz w:val="22"/>
        </w:rPr>
        <w:tab/>
      </w:r>
      <w:r w:rsidRPr="002C3839">
        <w:rPr>
          <w:rFonts w:ascii="Book Antiqua" w:hAnsi="Book Antiqua"/>
          <w:sz w:val="22"/>
        </w:rPr>
        <w:tab/>
      </w:r>
    </w:p>
    <w:p w:rsidR="002D636F" w:rsidRPr="002C3839" w:rsidRDefault="0084226F" w:rsidP="00F03B9E">
      <w:pPr>
        <w:ind w:left="720"/>
        <w:jc w:val="both"/>
        <w:rPr>
          <w:rFonts w:ascii="Book Antiqua" w:hAnsi="Book Antiqua"/>
          <w:sz w:val="22"/>
        </w:rPr>
      </w:pPr>
      <w:r w:rsidRPr="002C3839">
        <w:rPr>
          <w:rFonts w:ascii="Book Antiqua" w:hAnsi="Book Antiqua"/>
          <w:sz w:val="22"/>
        </w:rPr>
        <w:t>There were no changes in the composition of the Group for the current qua</w:t>
      </w:r>
      <w:r w:rsidR="00915A21" w:rsidRPr="002C3839">
        <w:rPr>
          <w:rFonts w:ascii="Book Antiqua" w:hAnsi="Book Antiqua"/>
          <w:sz w:val="22"/>
        </w:rPr>
        <w:t>rter and financial year-to date.</w:t>
      </w:r>
    </w:p>
    <w:p w:rsidR="00815A80" w:rsidRPr="002C3839" w:rsidRDefault="00815A80">
      <w:pPr>
        <w:pStyle w:val="BodyTextIndent2"/>
        <w:ind w:left="0" w:firstLine="0"/>
        <w:rPr>
          <w:b/>
        </w:rPr>
      </w:pPr>
    </w:p>
    <w:p w:rsidR="00815A80" w:rsidRPr="002C3839" w:rsidRDefault="00815A80">
      <w:pPr>
        <w:pStyle w:val="BodyTextIndent2"/>
        <w:ind w:left="0" w:firstLine="0"/>
        <w:rPr>
          <w:b/>
        </w:rPr>
      </w:pPr>
    </w:p>
    <w:p w:rsidR="0084226F" w:rsidRPr="002C3839" w:rsidRDefault="0084226F">
      <w:pPr>
        <w:pStyle w:val="BodyTextIndent2"/>
        <w:ind w:left="0" w:firstLine="0"/>
        <w:rPr>
          <w:b/>
        </w:rPr>
      </w:pPr>
      <w:r w:rsidRPr="002C3839">
        <w:rPr>
          <w:b/>
        </w:rPr>
        <w:t>A6.</w:t>
      </w:r>
      <w:r w:rsidRPr="002C3839">
        <w:rPr>
          <w:b/>
        </w:rPr>
        <w:tab/>
        <w:t xml:space="preserve">Segmental </w:t>
      </w:r>
      <w:r w:rsidRPr="002C3839">
        <w:rPr>
          <w:b/>
          <w:lang w:eastAsia="zh-TW"/>
        </w:rPr>
        <w:t>R</w:t>
      </w:r>
      <w:r w:rsidRPr="002C3839">
        <w:rPr>
          <w:b/>
        </w:rPr>
        <w:t>eporting</w:t>
      </w:r>
    </w:p>
    <w:p w:rsidR="0084226F" w:rsidRPr="002C3839" w:rsidRDefault="0084226F">
      <w:pPr>
        <w:pStyle w:val="BodyTextIndent2"/>
        <w:ind w:left="0" w:firstLine="0"/>
      </w:pPr>
    </w:p>
    <w:p w:rsidR="00004137" w:rsidRPr="002C3839" w:rsidRDefault="00004137">
      <w:pPr>
        <w:pStyle w:val="BodyTextIndent2"/>
        <w:ind w:firstLine="0"/>
        <w:jc w:val="both"/>
      </w:pPr>
      <w:r w:rsidRPr="002C3839">
        <w:t>The Group reporting is organised and managed into two major business segments based on the nature of services provided, which requires different business and marketing strategies. The reportable segments are summarised as follows:</w:t>
      </w:r>
    </w:p>
    <w:p w:rsidR="00004137" w:rsidRPr="002C3839" w:rsidRDefault="00004137">
      <w:pPr>
        <w:pStyle w:val="BodyTextIndent2"/>
        <w:ind w:firstLine="0"/>
        <w:jc w:val="both"/>
      </w:pPr>
    </w:p>
    <w:p w:rsidR="00004137" w:rsidRPr="002C3839" w:rsidRDefault="00004137" w:rsidP="00004137">
      <w:pPr>
        <w:pStyle w:val="BodyTextIndent2"/>
        <w:ind w:left="1440"/>
        <w:jc w:val="both"/>
      </w:pPr>
      <w:r w:rsidRPr="002C3839">
        <w:t>a.</w:t>
      </w:r>
      <w:r w:rsidRPr="002C3839">
        <w:tab/>
        <w:t>Port operations – the provision of port services and construction services which include construction of port facilities, handling of cargo for liquefied natural gas, petroleum products, liquefied petroleum gas, general cargo, container, dry bulk cargo and other ancillary services; and</w:t>
      </w:r>
    </w:p>
    <w:p w:rsidR="00004137" w:rsidRPr="002C3839" w:rsidRDefault="00004137" w:rsidP="00004137">
      <w:pPr>
        <w:pStyle w:val="BodyTextIndent2"/>
        <w:ind w:left="1440"/>
        <w:jc w:val="both"/>
      </w:pPr>
    </w:p>
    <w:p w:rsidR="00004137" w:rsidRPr="002C3839" w:rsidRDefault="00004137" w:rsidP="00004137">
      <w:pPr>
        <w:pStyle w:val="BodyTextIndent2"/>
        <w:ind w:left="1440"/>
        <w:jc w:val="both"/>
      </w:pPr>
      <w:r w:rsidRPr="002C3839">
        <w:t>b.</w:t>
      </w:r>
      <w:r w:rsidRPr="002C3839">
        <w:tab/>
        <w:t>Bulking services- the provision of bulking installation facilities for palm oil, edible oils, vegetable oils, fats and its by-products.</w:t>
      </w:r>
    </w:p>
    <w:p w:rsidR="00004137" w:rsidRPr="002C3839" w:rsidRDefault="00004137" w:rsidP="00004137">
      <w:pPr>
        <w:pStyle w:val="BodyTextIndent2"/>
        <w:ind w:left="1440"/>
        <w:jc w:val="both"/>
      </w:pPr>
    </w:p>
    <w:p w:rsidR="00971ABA" w:rsidRPr="002C3839" w:rsidRDefault="00004137" w:rsidP="00EE53EE">
      <w:pPr>
        <w:pStyle w:val="BodyTextIndent2"/>
        <w:ind w:left="709" w:firstLine="0"/>
        <w:jc w:val="both"/>
      </w:pPr>
      <w:r w:rsidRPr="002C3839">
        <w:t>Except as indicated above, no reporting segments has been aggregated to form the above reportable operating segments.</w:t>
      </w:r>
    </w:p>
    <w:p w:rsidR="00F60D1D" w:rsidRPr="002C3839" w:rsidRDefault="00F60D1D" w:rsidP="00C32337">
      <w:pPr>
        <w:pStyle w:val="BodyTextIndent2"/>
        <w:ind w:left="709" w:firstLine="11"/>
        <w:jc w:val="both"/>
      </w:pPr>
    </w:p>
    <w:p w:rsidR="00915A21" w:rsidRPr="002C3839" w:rsidRDefault="00C32337" w:rsidP="00C32337">
      <w:pPr>
        <w:pStyle w:val="BodyTextIndent2"/>
        <w:ind w:left="709" w:firstLine="11"/>
        <w:jc w:val="both"/>
      </w:pPr>
      <w:r w:rsidRPr="002C3839">
        <w:t>Management monitors the operating results of its business units separately for the purpose of making decisions about resource allocation and performance assessment. Segment performance is evaluated based on operating profit or loss which, in certain respects, may be measured differently from operating profit or loss in the consolidated financial statements.</w:t>
      </w:r>
    </w:p>
    <w:p w:rsidR="00C32337" w:rsidRPr="002C3839" w:rsidRDefault="00C32337" w:rsidP="00C32337">
      <w:pPr>
        <w:pStyle w:val="BodyTextIndent2"/>
        <w:ind w:left="709" w:firstLine="11"/>
        <w:jc w:val="both"/>
      </w:pPr>
    </w:p>
    <w:p w:rsidR="00F03B9E" w:rsidRPr="002C3839" w:rsidRDefault="00F03B9E" w:rsidP="00F03B9E">
      <w:pPr>
        <w:pStyle w:val="BodyTextIndent2"/>
        <w:ind w:left="709" w:firstLine="11"/>
        <w:jc w:val="both"/>
      </w:pPr>
      <w:r w:rsidRPr="002C3839">
        <w:t xml:space="preserve">A subsidiary, Bintulu Port </w:t>
      </w:r>
      <w:proofErr w:type="spellStart"/>
      <w:r w:rsidRPr="002C3839">
        <w:t>Sdn</w:t>
      </w:r>
      <w:proofErr w:type="spellEnd"/>
      <w:r w:rsidRPr="002C3839">
        <w:t>. Bhd.</w:t>
      </w:r>
      <w:r w:rsidR="005054E1" w:rsidRPr="002C3839">
        <w:rPr>
          <w:rFonts w:eastAsia="DengXian"/>
          <w:lang w:eastAsia="zh-CN"/>
        </w:rPr>
        <w:t>,</w:t>
      </w:r>
      <w:r w:rsidRPr="002C3839">
        <w:t xml:space="preserve"> has secured a contract to provide pilotage and towage services at </w:t>
      </w:r>
      <w:proofErr w:type="spellStart"/>
      <w:r w:rsidRPr="002C3839">
        <w:t>Muara</w:t>
      </w:r>
      <w:proofErr w:type="spellEnd"/>
      <w:r w:rsidRPr="002C3839">
        <w:t xml:space="preserve"> District, Brunei Darussalam from 1 February 2020.  No segmental reporting by geographical information is provided as the Group’s operation outside Malaysia is not significant.</w:t>
      </w:r>
    </w:p>
    <w:p w:rsidR="00F03B9E" w:rsidRPr="002C3839" w:rsidRDefault="00F03B9E" w:rsidP="00F03B9E">
      <w:pPr>
        <w:pStyle w:val="BodyTextIndent2"/>
        <w:ind w:left="709" w:firstLine="11"/>
        <w:jc w:val="both"/>
        <w:rPr>
          <w:strike/>
        </w:rPr>
      </w:pPr>
    </w:p>
    <w:p w:rsidR="00F03B9E" w:rsidRPr="002C3839" w:rsidRDefault="00F03B9E" w:rsidP="00F03B9E">
      <w:pPr>
        <w:pStyle w:val="BodyTextIndent2"/>
        <w:ind w:left="709" w:firstLine="11"/>
        <w:jc w:val="both"/>
        <w:rPr>
          <w:strike/>
        </w:rPr>
      </w:pPr>
    </w:p>
    <w:p w:rsidR="00F03B9E" w:rsidRPr="002C3839" w:rsidRDefault="00F03B9E" w:rsidP="00F03B9E">
      <w:pPr>
        <w:pStyle w:val="BodyTextIndent2"/>
        <w:ind w:left="709" w:firstLine="11"/>
        <w:jc w:val="both"/>
        <w:rPr>
          <w:strike/>
        </w:rPr>
      </w:pPr>
    </w:p>
    <w:p w:rsidR="00F03B9E" w:rsidRPr="002C3839" w:rsidRDefault="00F03B9E" w:rsidP="00F03B9E">
      <w:pPr>
        <w:pStyle w:val="BodyTextIndent2"/>
        <w:ind w:left="709" w:firstLine="11"/>
        <w:jc w:val="both"/>
        <w:rPr>
          <w:strike/>
        </w:rPr>
      </w:pPr>
    </w:p>
    <w:p w:rsidR="00F03B9E" w:rsidRPr="002C3839" w:rsidRDefault="00F03B9E" w:rsidP="00F03B9E">
      <w:pPr>
        <w:pStyle w:val="BodyTextIndent2"/>
        <w:ind w:left="709" w:firstLine="11"/>
        <w:jc w:val="both"/>
        <w:rPr>
          <w:strike/>
        </w:rPr>
      </w:pPr>
    </w:p>
    <w:p w:rsidR="00F03B9E" w:rsidRPr="002C3839" w:rsidRDefault="00F03B9E" w:rsidP="00F03B9E">
      <w:pPr>
        <w:pStyle w:val="BodyTextIndent2"/>
        <w:ind w:left="709" w:firstLine="11"/>
        <w:jc w:val="both"/>
        <w:rPr>
          <w:strike/>
        </w:rPr>
      </w:pPr>
    </w:p>
    <w:p w:rsidR="00F03B9E" w:rsidRPr="002C3839" w:rsidRDefault="00F03B9E" w:rsidP="00F03B9E">
      <w:pPr>
        <w:pStyle w:val="BodyTextIndent2"/>
        <w:ind w:left="709" w:firstLine="11"/>
        <w:jc w:val="both"/>
        <w:rPr>
          <w:strike/>
        </w:rPr>
      </w:pPr>
    </w:p>
    <w:p w:rsidR="00F03B9E" w:rsidRPr="002C3839" w:rsidRDefault="00F03B9E" w:rsidP="00F03B9E">
      <w:pPr>
        <w:pStyle w:val="BodyTextIndent2"/>
        <w:ind w:left="709" w:firstLine="11"/>
        <w:jc w:val="both"/>
        <w:rPr>
          <w:strike/>
        </w:rPr>
      </w:pPr>
    </w:p>
    <w:p w:rsidR="00F03B9E" w:rsidRPr="002C3839" w:rsidRDefault="00F03B9E" w:rsidP="00F03B9E">
      <w:pPr>
        <w:pStyle w:val="BodyTextIndent2"/>
        <w:ind w:left="709" w:firstLine="11"/>
        <w:jc w:val="both"/>
        <w:rPr>
          <w:strike/>
        </w:rPr>
      </w:pPr>
    </w:p>
    <w:p w:rsidR="00F03B9E" w:rsidRPr="002C3839" w:rsidRDefault="00F03B9E" w:rsidP="00F03B9E">
      <w:pPr>
        <w:pStyle w:val="BodyTextIndent2"/>
        <w:ind w:left="709" w:firstLine="11"/>
        <w:jc w:val="both"/>
        <w:rPr>
          <w:strike/>
        </w:rPr>
      </w:pPr>
    </w:p>
    <w:p w:rsidR="00F03B9E" w:rsidRDefault="00F03B9E" w:rsidP="00F03B9E">
      <w:pPr>
        <w:pStyle w:val="BodyTextIndent2"/>
        <w:ind w:left="709" w:firstLine="11"/>
        <w:jc w:val="both"/>
        <w:rPr>
          <w:strike/>
        </w:rPr>
      </w:pPr>
    </w:p>
    <w:p w:rsidR="00E7307F" w:rsidRPr="002C3839" w:rsidRDefault="00E7307F" w:rsidP="00F03B9E">
      <w:pPr>
        <w:pStyle w:val="BodyTextIndent2"/>
        <w:ind w:left="709" w:firstLine="11"/>
        <w:jc w:val="both"/>
        <w:rPr>
          <w:strike/>
        </w:rPr>
      </w:pPr>
    </w:p>
    <w:p w:rsidR="00F03B9E" w:rsidRPr="002C3839" w:rsidRDefault="00F03B9E" w:rsidP="00F03B9E">
      <w:pPr>
        <w:pStyle w:val="BodyTextIndent2"/>
        <w:jc w:val="both"/>
        <w:rPr>
          <w:strike/>
        </w:rPr>
      </w:pPr>
      <w:r w:rsidRPr="002C3839">
        <w:rPr>
          <w:b/>
        </w:rPr>
        <w:t>A6.</w:t>
      </w:r>
      <w:r w:rsidRPr="002C3839">
        <w:rPr>
          <w:b/>
        </w:rPr>
        <w:tab/>
        <w:t xml:space="preserve">Segmental </w:t>
      </w:r>
      <w:r w:rsidRPr="002C3839">
        <w:rPr>
          <w:b/>
          <w:lang w:eastAsia="zh-TW"/>
        </w:rPr>
        <w:t>R</w:t>
      </w:r>
      <w:r w:rsidRPr="002C3839">
        <w:rPr>
          <w:b/>
        </w:rPr>
        <w:t>eporting (Continued)</w:t>
      </w:r>
    </w:p>
    <w:p w:rsidR="002A1540" w:rsidRPr="002C3839" w:rsidRDefault="002A1540" w:rsidP="005E00F1">
      <w:pPr>
        <w:pStyle w:val="BodyTextIndent2"/>
        <w:ind w:left="0" w:firstLine="0"/>
        <w:rPr>
          <w:b/>
        </w:rPr>
      </w:pPr>
    </w:p>
    <w:tbl>
      <w:tblPr>
        <w:tblW w:w="9911" w:type="dxa"/>
        <w:tblInd w:w="828" w:type="dxa"/>
        <w:tblLayout w:type="fixed"/>
        <w:tblLook w:val="0000" w:firstRow="0" w:lastRow="0" w:firstColumn="0" w:lastColumn="0" w:noHBand="0" w:noVBand="0"/>
      </w:tblPr>
      <w:tblGrid>
        <w:gridCol w:w="1974"/>
        <w:gridCol w:w="1417"/>
        <w:gridCol w:w="236"/>
        <w:gridCol w:w="1182"/>
        <w:gridCol w:w="236"/>
        <w:gridCol w:w="1181"/>
        <w:gridCol w:w="236"/>
        <w:gridCol w:w="1559"/>
        <w:gridCol w:w="236"/>
        <w:gridCol w:w="1654"/>
      </w:tblGrid>
      <w:tr w:rsidR="00311071" w:rsidRPr="002C3839" w:rsidTr="001C6335">
        <w:tc>
          <w:tcPr>
            <w:tcW w:w="1974" w:type="dxa"/>
            <w:tcBorders>
              <w:top w:val="single" w:sz="4" w:space="0" w:color="auto"/>
              <w:bottom w:val="single" w:sz="4" w:space="0" w:color="auto"/>
            </w:tcBorders>
            <w:vAlign w:val="center"/>
          </w:tcPr>
          <w:p w:rsidR="00311071" w:rsidRPr="002C3839" w:rsidRDefault="001C6335" w:rsidP="001C6335">
            <w:pPr>
              <w:pStyle w:val="BodyTextIndent2"/>
              <w:ind w:left="0" w:firstLine="0"/>
              <w:rPr>
                <w:b/>
              </w:rPr>
            </w:pPr>
            <w:r>
              <w:rPr>
                <w:b/>
              </w:rPr>
              <w:t>3</w:t>
            </w:r>
            <w:r w:rsidR="00311071" w:rsidRPr="002C3839">
              <w:rPr>
                <w:b/>
              </w:rPr>
              <w:t xml:space="preserve"> months ended </w:t>
            </w:r>
          </w:p>
          <w:p w:rsidR="00311071" w:rsidRPr="002C3839" w:rsidRDefault="00E753BD" w:rsidP="001C6335">
            <w:pPr>
              <w:pStyle w:val="BodyTextIndent2"/>
              <w:ind w:left="0" w:firstLine="0"/>
              <w:rPr>
                <w:b/>
              </w:rPr>
            </w:pPr>
            <w:r w:rsidRPr="002C3839">
              <w:rPr>
                <w:b/>
              </w:rPr>
              <w:t>3</w:t>
            </w:r>
            <w:r w:rsidR="00A235A7" w:rsidRPr="002C3839">
              <w:rPr>
                <w:b/>
              </w:rPr>
              <w:t>1</w:t>
            </w:r>
            <w:r w:rsidR="00311071" w:rsidRPr="002C3839">
              <w:rPr>
                <w:b/>
              </w:rPr>
              <w:t xml:space="preserve"> </w:t>
            </w:r>
            <w:r w:rsidR="001C6335">
              <w:rPr>
                <w:b/>
              </w:rPr>
              <w:t>March</w:t>
            </w:r>
            <w:r w:rsidR="00311071" w:rsidRPr="002C3839">
              <w:rPr>
                <w:b/>
              </w:rPr>
              <w:t xml:space="preserve"> 20</w:t>
            </w:r>
            <w:r w:rsidR="00F03B9E" w:rsidRPr="002C3839">
              <w:rPr>
                <w:b/>
              </w:rPr>
              <w:t>2</w:t>
            </w:r>
            <w:r w:rsidR="001C6335">
              <w:rPr>
                <w:b/>
              </w:rPr>
              <w:t>1</w:t>
            </w:r>
          </w:p>
        </w:tc>
        <w:tc>
          <w:tcPr>
            <w:tcW w:w="1417" w:type="dxa"/>
            <w:tcBorders>
              <w:top w:val="single" w:sz="4" w:space="0" w:color="auto"/>
              <w:bottom w:val="single" w:sz="4" w:space="0" w:color="auto"/>
            </w:tcBorders>
            <w:vAlign w:val="bottom"/>
          </w:tcPr>
          <w:p w:rsidR="00311071" w:rsidRPr="002C3839" w:rsidRDefault="00311071" w:rsidP="00311071">
            <w:pPr>
              <w:pStyle w:val="BodyTextIndent2"/>
              <w:ind w:left="0" w:firstLine="0"/>
              <w:jc w:val="right"/>
              <w:rPr>
                <w:b/>
              </w:rPr>
            </w:pPr>
            <w:r w:rsidRPr="002C3839">
              <w:rPr>
                <w:b/>
              </w:rPr>
              <w:t>Port Operation RM’000</w:t>
            </w:r>
          </w:p>
        </w:tc>
        <w:tc>
          <w:tcPr>
            <w:tcW w:w="236" w:type="dxa"/>
            <w:tcBorders>
              <w:top w:val="single" w:sz="4" w:space="0" w:color="auto"/>
              <w:bottom w:val="single" w:sz="4" w:space="0" w:color="auto"/>
            </w:tcBorders>
          </w:tcPr>
          <w:p w:rsidR="00311071" w:rsidRPr="002C3839" w:rsidRDefault="00311071" w:rsidP="00311071">
            <w:pPr>
              <w:pStyle w:val="BodyTextIndent2"/>
              <w:ind w:left="0" w:firstLine="0"/>
              <w:jc w:val="right"/>
              <w:rPr>
                <w:b/>
              </w:rPr>
            </w:pPr>
          </w:p>
        </w:tc>
        <w:tc>
          <w:tcPr>
            <w:tcW w:w="1182" w:type="dxa"/>
            <w:tcBorders>
              <w:top w:val="single" w:sz="4" w:space="0" w:color="auto"/>
              <w:bottom w:val="single" w:sz="4" w:space="0" w:color="auto"/>
            </w:tcBorders>
            <w:vAlign w:val="bottom"/>
          </w:tcPr>
          <w:p w:rsidR="00311071" w:rsidRPr="002C3839" w:rsidRDefault="00311071" w:rsidP="00311071">
            <w:pPr>
              <w:pStyle w:val="BodyTextIndent2"/>
              <w:ind w:left="0" w:firstLine="0"/>
              <w:jc w:val="right"/>
              <w:rPr>
                <w:b/>
              </w:rPr>
            </w:pPr>
            <w:r w:rsidRPr="002C3839">
              <w:rPr>
                <w:b/>
              </w:rPr>
              <w:t>Bulking Services RM’000</w:t>
            </w:r>
          </w:p>
        </w:tc>
        <w:tc>
          <w:tcPr>
            <w:tcW w:w="236" w:type="dxa"/>
            <w:tcBorders>
              <w:top w:val="single" w:sz="4" w:space="0" w:color="auto"/>
              <w:bottom w:val="single" w:sz="4" w:space="0" w:color="auto"/>
            </w:tcBorders>
          </w:tcPr>
          <w:p w:rsidR="00311071" w:rsidRPr="002C3839" w:rsidRDefault="00311071" w:rsidP="00311071">
            <w:pPr>
              <w:pStyle w:val="BodyTextIndent2"/>
              <w:ind w:left="0" w:firstLine="0"/>
              <w:jc w:val="right"/>
              <w:rPr>
                <w:b/>
              </w:rPr>
            </w:pPr>
          </w:p>
        </w:tc>
        <w:tc>
          <w:tcPr>
            <w:tcW w:w="1181" w:type="dxa"/>
            <w:tcBorders>
              <w:top w:val="single" w:sz="4" w:space="0" w:color="auto"/>
              <w:bottom w:val="single" w:sz="4" w:space="0" w:color="auto"/>
            </w:tcBorders>
            <w:vAlign w:val="bottom"/>
          </w:tcPr>
          <w:p w:rsidR="00311071" w:rsidRPr="002C3839" w:rsidRDefault="00311071" w:rsidP="00311071">
            <w:pPr>
              <w:pStyle w:val="BodyTextIndent2"/>
              <w:ind w:left="0" w:firstLine="0"/>
              <w:jc w:val="right"/>
              <w:rPr>
                <w:b/>
              </w:rPr>
            </w:pPr>
            <w:r w:rsidRPr="002C3839">
              <w:rPr>
                <w:b/>
              </w:rPr>
              <w:t>Others RM’000</w:t>
            </w:r>
          </w:p>
        </w:tc>
        <w:tc>
          <w:tcPr>
            <w:tcW w:w="236" w:type="dxa"/>
            <w:tcBorders>
              <w:top w:val="single" w:sz="4" w:space="0" w:color="auto"/>
              <w:bottom w:val="single" w:sz="4" w:space="0" w:color="auto"/>
            </w:tcBorders>
          </w:tcPr>
          <w:p w:rsidR="00311071" w:rsidRPr="002C3839" w:rsidRDefault="00311071" w:rsidP="00311071">
            <w:pPr>
              <w:pStyle w:val="BodyTextIndent2"/>
              <w:ind w:left="0" w:firstLine="0"/>
              <w:jc w:val="right"/>
              <w:rPr>
                <w:b/>
              </w:rPr>
            </w:pPr>
          </w:p>
        </w:tc>
        <w:tc>
          <w:tcPr>
            <w:tcW w:w="1559" w:type="dxa"/>
            <w:tcBorders>
              <w:top w:val="single" w:sz="4" w:space="0" w:color="auto"/>
              <w:bottom w:val="single" w:sz="4" w:space="0" w:color="auto"/>
            </w:tcBorders>
            <w:vAlign w:val="bottom"/>
          </w:tcPr>
          <w:p w:rsidR="00311071" w:rsidRPr="002C3839" w:rsidRDefault="00311071" w:rsidP="00311071">
            <w:pPr>
              <w:pStyle w:val="BodyTextIndent2"/>
              <w:ind w:left="0" w:firstLine="0"/>
              <w:jc w:val="right"/>
              <w:rPr>
                <w:b/>
              </w:rPr>
            </w:pPr>
            <w:r w:rsidRPr="002C3839">
              <w:rPr>
                <w:b/>
              </w:rPr>
              <w:t xml:space="preserve">Adjustments and eliminations </w:t>
            </w:r>
          </w:p>
          <w:p w:rsidR="00311071" w:rsidRPr="002C3839" w:rsidRDefault="00311071" w:rsidP="00311071">
            <w:pPr>
              <w:pStyle w:val="BodyTextIndent2"/>
              <w:ind w:left="0" w:firstLine="0"/>
              <w:jc w:val="right"/>
              <w:rPr>
                <w:b/>
              </w:rPr>
            </w:pPr>
            <w:r w:rsidRPr="002C3839">
              <w:rPr>
                <w:b/>
              </w:rPr>
              <w:t>RM’000</w:t>
            </w:r>
          </w:p>
        </w:tc>
        <w:tc>
          <w:tcPr>
            <w:tcW w:w="236" w:type="dxa"/>
            <w:tcBorders>
              <w:top w:val="single" w:sz="4" w:space="0" w:color="auto"/>
              <w:bottom w:val="single" w:sz="4" w:space="0" w:color="auto"/>
            </w:tcBorders>
          </w:tcPr>
          <w:p w:rsidR="00311071" w:rsidRPr="002C3839" w:rsidRDefault="00311071" w:rsidP="00311071">
            <w:pPr>
              <w:pStyle w:val="BodyTextIndent2"/>
              <w:ind w:left="0" w:firstLine="0"/>
              <w:jc w:val="right"/>
              <w:rPr>
                <w:b/>
              </w:rPr>
            </w:pPr>
          </w:p>
        </w:tc>
        <w:tc>
          <w:tcPr>
            <w:tcW w:w="1654" w:type="dxa"/>
            <w:tcBorders>
              <w:top w:val="single" w:sz="4" w:space="0" w:color="auto"/>
              <w:bottom w:val="single" w:sz="4" w:space="0" w:color="auto"/>
            </w:tcBorders>
            <w:vAlign w:val="bottom"/>
          </w:tcPr>
          <w:p w:rsidR="00311071" w:rsidRPr="002C3839" w:rsidRDefault="00311071" w:rsidP="00311071">
            <w:pPr>
              <w:pStyle w:val="BodyTextIndent2"/>
              <w:ind w:left="0" w:firstLine="0"/>
              <w:jc w:val="right"/>
              <w:rPr>
                <w:b/>
              </w:rPr>
            </w:pPr>
            <w:r w:rsidRPr="002C3839">
              <w:rPr>
                <w:b/>
              </w:rPr>
              <w:t>Consolidated RM’000</w:t>
            </w:r>
          </w:p>
        </w:tc>
      </w:tr>
      <w:tr w:rsidR="00311071" w:rsidRPr="002C3839" w:rsidTr="008F23E0">
        <w:tc>
          <w:tcPr>
            <w:tcW w:w="1974" w:type="dxa"/>
            <w:tcBorders>
              <w:top w:val="single" w:sz="4" w:space="0" w:color="auto"/>
            </w:tcBorders>
          </w:tcPr>
          <w:p w:rsidR="00311071" w:rsidRPr="002C3839" w:rsidRDefault="00311071">
            <w:pPr>
              <w:pStyle w:val="BodyTextIndent2"/>
              <w:ind w:left="0" w:firstLine="0"/>
              <w:jc w:val="both"/>
              <w:rPr>
                <w:b/>
              </w:rPr>
            </w:pPr>
            <w:r w:rsidRPr="002C3839">
              <w:rPr>
                <w:b/>
              </w:rPr>
              <w:t>Revenue:</w:t>
            </w:r>
          </w:p>
        </w:tc>
        <w:tc>
          <w:tcPr>
            <w:tcW w:w="1417" w:type="dxa"/>
            <w:tcBorders>
              <w:top w:val="single" w:sz="4" w:space="0" w:color="auto"/>
            </w:tcBorders>
          </w:tcPr>
          <w:p w:rsidR="00311071" w:rsidRPr="002C3839" w:rsidRDefault="00311071" w:rsidP="001D4F98">
            <w:pPr>
              <w:pStyle w:val="BodyTextIndent2"/>
              <w:ind w:left="0" w:firstLine="0"/>
              <w:jc w:val="right"/>
              <w:rPr>
                <w:lang w:eastAsia="zh-TW"/>
              </w:rPr>
            </w:pPr>
          </w:p>
        </w:tc>
        <w:tc>
          <w:tcPr>
            <w:tcW w:w="236" w:type="dxa"/>
            <w:tcBorders>
              <w:top w:val="single" w:sz="4" w:space="0" w:color="auto"/>
            </w:tcBorders>
          </w:tcPr>
          <w:p w:rsidR="00311071" w:rsidRPr="002C3839" w:rsidRDefault="00311071" w:rsidP="00925FCE">
            <w:pPr>
              <w:pStyle w:val="BodyTextIndent2"/>
              <w:ind w:left="0" w:firstLine="0"/>
              <w:jc w:val="right"/>
              <w:rPr>
                <w:lang w:eastAsia="zh-TW"/>
              </w:rPr>
            </w:pPr>
          </w:p>
        </w:tc>
        <w:tc>
          <w:tcPr>
            <w:tcW w:w="1182" w:type="dxa"/>
            <w:tcBorders>
              <w:top w:val="single" w:sz="4" w:space="0" w:color="auto"/>
            </w:tcBorders>
          </w:tcPr>
          <w:p w:rsidR="00311071" w:rsidRPr="002C3839" w:rsidRDefault="00311071" w:rsidP="00925FCE">
            <w:pPr>
              <w:pStyle w:val="BodyTextIndent2"/>
              <w:ind w:left="0" w:firstLine="0"/>
              <w:jc w:val="right"/>
              <w:rPr>
                <w:lang w:eastAsia="zh-TW"/>
              </w:rPr>
            </w:pPr>
          </w:p>
        </w:tc>
        <w:tc>
          <w:tcPr>
            <w:tcW w:w="236" w:type="dxa"/>
            <w:tcBorders>
              <w:top w:val="single" w:sz="4" w:space="0" w:color="auto"/>
            </w:tcBorders>
          </w:tcPr>
          <w:p w:rsidR="00311071" w:rsidRPr="002C3839" w:rsidRDefault="00311071" w:rsidP="005028CB">
            <w:pPr>
              <w:pStyle w:val="BodyTextIndent2"/>
              <w:ind w:left="0" w:firstLine="0"/>
              <w:jc w:val="right"/>
            </w:pPr>
          </w:p>
        </w:tc>
        <w:tc>
          <w:tcPr>
            <w:tcW w:w="1181" w:type="dxa"/>
            <w:tcBorders>
              <w:top w:val="single" w:sz="4" w:space="0" w:color="auto"/>
            </w:tcBorders>
          </w:tcPr>
          <w:p w:rsidR="00311071" w:rsidRPr="002C3839" w:rsidRDefault="00311071" w:rsidP="005028CB">
            <w:pPr>
              <w:pStyle w:val="BodyTextIndent2"/>
              <w:ind w:left="0" w:firstLine="0"/>
              <w:jc w:val="right"/>
            </w:pPr>
          </w:p>
        </w:tc>
        <w:tc>
          <w:tcPr>
            <w:tcW w:w="236" w:type="dxa"/>
            <w:tcBorders>
              <w:top w:val="single" w:sz="4" w:space="0" w:color="auto"/>
            </w:tcBorders>
          </w:tcPr>
          <w:p w:rsidR="00311071" w:rsidRPr="002C3839" w:rsidRDefault="00311071" w:rsidP="005028CB">
            <w:pPr>
              <w:pStyle w:val="BodyTextIndent2"/>
              <w:ind w:left="0" w:firstLine="0"/>
              <w:jc w:val="right"/>
            </w:pPr>
          </w:p>
        </w:tc>
        <w:tc>
          <w:tcPr>
            <w:tcW w:w="1559" w:type="dxa"/>
            <w:tcBorders>
              <w:top w:val="single" w:sz="4" w:space="0" w:color="auto"/>
            </w:tcBorders>
          </w:tcPr>
          <w:p w:rsidR="00311071" w:rsidRPr="002C3839" w:rsidRDefault="00311071" w:rsidP="005028CB">
            <w:pPr>
              <w:pStyle w:val="BodyTextIndent2"/>
              <w:ind w:left="0" w:firstLine="0"/>
              <w:jc w:val="right"/>
            </w:pPr>
          </w:p>
        </w:tc>
        <w:tc>
          <w:tcPr>
            <w:tcW w:w="236" w:type="dxa"/>
            <w:tcBorders>
              <w:top w:val="single" w:sz="4" w:space="0" w:color="auto"/>
            </w:tcBorders>
          </w:tcPr>
          <w:p w:rsidR="00311071" w:rsidRPr="002C3839" w:rsidRDefault="00311071" w:rsidP="005028CB">
            <w:pPr>
              <w:pStyle w:val="BodyTextIndent2"/>
              <w:ind w:left="0" w:firstLine="0"/>
              <w:jc w:val="right"/>
            </w:pPr>
          </w:p>
        </w:tc>
        <w:tc>
          <w:tcPr>
            <w:tcW w:w="1654" w:type="dxa"/>
            <w:tcBorders>
              <w:top w:val="single" w:sz="4" w:space="0" w:color="auto"/>
            </w:tcBorders>
          </w:tcPr>
          <w:p w:rsidR="00311071" w:rsidRPr="002C3839" w:rsidRDefault="00311071" w:rsidP="005028CB">
            <w:pPr>
              <w:pStyle w:val="BodyTextIndent2"/>
              <w:ind w:left="0" w:firstLine="0"/>
              <w:jc w:val="right"/>
            </w:pPr>
          </w:p>
        </w:tc>
      </w:tr>
      <w:tr w:rsidR="008F23E0" w:rsidRPr="002C3839" w:rsidTr="00A80890">
        <w:tc>
          <w:tcPr>
            <w:tcW w:w="1974" w:type="dxa"/>
          </w:tcPr>
          <w:p w:rsidR="008F23E0" w:rsidRPr="002C3839" w:rsidRDefault="008F23E0">
            <w:pPr>
              <w:pStyle w:val="BodyTextIndent2"/>
              <w:ind w:left="0" w:firstLine="0"/>
              <w:jc w:val="both"/>
              <w:rPr>
                <w:bCs/>
              </w:rPr>
            </w:pPr>
            <w:r w:rsidRPr="002C3839">
              <w:rPr>
                <w:bCs/>
              </w:rPr>
              <w:t>External customers</w:t>
            </w:r>
          </w:p>
        </w:tc>
        <w:tc>
          <w:tcPr>
            <w:tcW w:w="1417" w:type="dxa"/>
          </w:tcPr>
          <w:p w:rsidR="008F23E0" w:rsidRPr="002C3839" w:rsidRDefault="008F23E0" w:rsidP="001D4F98">
            <w:pPr>
              <w:pStyle w:val="BodyTextIndent2"/>
              <w:ind w:left="0" w:firstLine="0"/>
              <w:jc w:val="right"/>
              <w:rPr>
                <w:lang w:eastAsia="zh-TW"/>
              </w:rPr>
            </w:pPr>
          </w:p>
          <w:p w:rsidR="008F23E0" w:rsidRPr="002C3839" w:rsidRDefault="006741C6" w:rsidP="001D4F98">
            <w:pPr>
              <w:pStyle w:val="BodyTextIndent2"/>
              <w:ind w:left="0" w:firstLine="0"/>
              <w:jc w:val="right"/>
              <w:rPr>
                <w:lang w:eastAsia="zh-TW"/>
              </w:rPr>
            </w:pPr>
            <w:r>
              <w:rPr>
                <w:lang w:eastAsia="zh-TW"/>
              </w:rPr>
              <w:t>176</w:t>
            </w:r>
            <w:r w:rsidR="008F23E0" w:rsidRPr="002C3839">
              <w:rPr>
                <w:lang w:eastAsia="zh-TW"/>
              </w:rPr>
              <w:t>,</w:t>
            </w:r>
            <w:r>
              <w:rPr>
                <w:lang w:eastAsia="zh-TW"/>
              </w:rPr>
              <w:t>255</w:t>
            </w:r>
          </w:p>
        </w:tc>
        <w:tc>
          <w:tcPr>
            <w:tcW w:w="236" w:type="dxa"/>
          </w:tcPr>
          <w:p w:rsidR="008F23E0" w:rsidRPr="002C3839" w:rsidRDefault="008F23E0" w:rsidP="00925FCE">
            <w:pPr>
              <w:pStyle w:val="BodyTextIndent2"/>
              <w:ind w:left="0" w:firstLine="0"/>
              <w:jc w:val="right"/>
              <w:rPr>
                <w:lang w:eastAsia="zh-TW"/>
              </w:rPr>
            </w:pPr>
          </w:p>
        </w:tc>
        <w:tc>
          <w:tcPr>
            <w:tcW w:w="1182" w:type="dxa"/>
          </w:tcPr>
          <w:p w:rsidR="008F23E0" w:rsidRPr="002C3839" w:rsidRDefault="008F23E0" w:rsidP="00925FCE">
            <w:pPr>
              <w:pStyle w:val="BodyTextIndent2"/>
              <w:ind w:left="0" w:firstLine="0"/>
              <w:jc w:val="right"/>
              <w:rPr>
                <w:lang w:eastAsia="zh-TW"/>
              </w:rPr>
            </w:pPr>
          </w:p>
          <w:p w:rsidR="008F23E0" w:rsidRPr="002C3839" w:rsidRDefault="006741C6" w:rsidP="00925FCE">
            <w:pPr>
              <w:pStyle w:val="BodyTextIndent2"/>
              <w:ind w:left="0" w:firstLine="0"/>
              <w:jc w:val="right"/>
              <w:rPr>
                <w:lang w:eastAsia="zh-TW"/>
              </w:rPr>
            </w:pPr>
            <w:r>
              <w:rPr>
                <w:lang w:eastAsia="zh-TW"/>
              </w:rPr>
              <w:t>9</w:t>
            </w:r>
            <w:r w:rsidR="00A80890" w:rsidRPr="002C3839">
              <w:rPr>
                <w:lang w:eastAsia="zh-TW"/>
              </w:rPr>
              <w:t>,</w:t>
            </w:r>
            <w:r>
              <w:rPr>
                <w:lang w:eastAsia="zh-TW"/>
              </w:rPr>
              <w:t>7</w:t>
            </w:r>
            <w:r w:rsidR="002C2121">
              <w:rPr>
                <w:lang w:eastAsia="zh-TW"/>
              </w:rPr>
              <w:t>00</w:t>
            </w:r>
          </w:p>
        </w:tc>
        <w:tc>
          <w:tcPr>
            <w:tcW w:w="236" w:type="dxa"/>
          </w:tcPr>
          <w:p w:rsidR="008F23E0" w:rsidRPr="002C3839" w:rsidRDefault="008F23E0" w:rsidP="005028CB">
            <w:pPr>
              <w:pStyle w:val="BodyTextIndent2"/>
              <w:ind w:left="0" w:firstLine="0"/>
              <w:jc w:val="right"/>
            </w:pPr>
          </w:p>
        </w:tc>
        <w:tc>
          <w:tcPr>
            <w:tcW w:w="1181" w:type="dxa"/>
          </w:tcPr>
          <w:p w:rsidR="008F23E0" w:rsidRPr="002C3839" w:rsidRDefault="008F23E0" w:rsidP="005028CB">
            <w:pPr>
              <w:pStyle w:val="BodyTextIndent2"/>
              <w:ind w:left="0" w:firstLine="0"/>
              <w:jc w:val="right"/>
            </w:pPr>
          </w:p>
          <w:p w:rsidR="00A80890" w:rsidRPr="002C3839" w:rsidRDefault="00A80890" w:rsidP="005028CB">
            <w:pPr>
              <w:pStyle w:val="BodyTextIndent2"/>
              <w:ind w:left="0" w:firstLine="0"/>
              <w:jc w:val="right"/>
            </w:pPr>
            <w:r w:rsidRPr="002C3839">
              <w:t>-</w:t>
            </w:r>
          </w:p>
        </w:tc>
        <w:tc>
          <w:tcPr>
            <w:tcW w:w="236" w:type="dxa"/>
          </w:tcPr>
          <w:p w:rsidR="008F23E0" w:rsidRPr="002C3839" w:rsidRDefault="008F23E0" w:rsidP="005028CB">
            <w:pPr>
              <w:pStyle w:val="BodyTextIndent2"/>
              <w:ind w:left="0" w:firstLine="0"/>
              <w:jc w:val="right"/>
            </w:pPr>
          </w:p>
        </w:tc>
        <w:tc>
          <w:tcPr>
            <w:tcW w:w="1559" w:type="dxa"/>
          </w:tcPr>
          <w:p w:rsidR="008F23E0" w:rsidRPr="002C3839" w:rsidRDefault="008F23E0" w:rsidP="005028CB">
            <w:pPr>
              <w:pStyle w:val="BodyTextIndent2"/>
              <w:ind w:left="0" w:firstLine="0"/>
              <w:jc w:val="right"/>
            </w:pPr>
          </w:p>
          <w:p w:rsidR="00A80890" w:rsidRPr="002C3839" w:rsidRDefault="00A80890" w:rsidP="005028CB">
            <w:pPr>
              <w:pStyle w:val="BodyTextIndent2"/>
              <w:ind w:left="0" w:firstLine="0"/>
              <w:jc w:val="right"/>
            </w:pPr>
            <w:r w:rsidRPr="002C3839">
              <w:t>-</w:t>
            </w:r>
          </w:p>
        </w:tc>
        <w:tc>
          <w:tcPr>
            <w:tcW w:w="236" w:type="dxa"/>
          </w:tcPr>
          <w:p w:rsidR="008F23E0" w:rsidRPr="002C3839" w:rsidRDefault="008F23E0" w:rsidP="005028CB">
            <w:pPr>
              <w:pStyle w:val="BodyTextIndent2"/>
              <w:ind w:left="0" w:firstLine="0"/>
              <w:jc w:val="right"/>
            </w:pPr>
          </w:p>
        </w:tc>
        <w:tc>
          <w:tcPr>
            <w:tcW w:w="1654" w:type="dxa"/>
          </w:tcPr>
          <w:p w:rsidR="008F23E0" w:rsidRPr="002C3839" w:rsidRDefault="008F23E0" w:rsidP="005028CB">
            <w:pPr>
              <w:pStyle w:val="BodyTextIndent2"/>
              <w:ind w:left="0" w:firstLine="0"/>
              <w:jc w:val="right"/>
            </w:pPr>
          </w:p>
          <w:p w:rsidR="00A80890" w:rsidRPr="002C3839" w:rsidRDefault="00A80890" w:rsidP="005028CB">
            <w:pPr>
              <w:pStyle w:val="BodyTextIndent2"/>
              <w:ind w:left="0" w:firstLine="0"/>
              <w:jc w:val="right"/>
            </w:pPr>
            <w:r w:rsidRPr="002C3839">
              <w:t>1</w:t>
            </w:r>
            <w:r w:rsidR="006741C6">
              <w:t>8</w:t>
            </w:r>
            <w:r w:rsidR="00611FA6" w:rsidRPr="002C3839">
              <w:t>5</w:t>
            </w:r>
            <w:r w:rsidRPr="002C3839">
              <w:t>,</w:t>
            </w:r>
            <w:r w:rsidR="002C2121">
              <w:t>95</w:t>
            </w:r>
            <w:r w:rsidR="00611FA6" w:rsidRPr="002C3839">
              <w:t>5</w:t>
            </w:r>
          </w:p>
        </w:tc>
      </w:tr>
      <w:tr w:rsidR="00311071" w:rsidRPr="002C3839" w:rsidTr="00A80890">
        <w:tc>
          <w:tcPr>
            <w:tcW w:w="1974" w:type="dxa"/>
          </w:tcPr>
          <w:p w:rsidR="00311071" w:rsidRPr="002C3839" w:rsidRDefault="008F23E0">
            <w:pPr>
              <w:pStyle w:val="BodyTextIndent2"/>
              <w:ind w:left="0" w:firstLine="0"/>
              <w:jc w:val="both"/>
            </w:pPr>
            <w:r w:rsidRPr="002C3839">
              <w:t>Inter-segment</w:t>
            </w:r>
          </w:p>
        </w:tc>
        <w:tc>
          <w:tcPr>
            <w:tcW w:w="1417" w:type="dxa"/>
            <w:tcBorders>
              <w:bottom w:val="single" w:sz="4" w:space="0" w:color="auto"/>
            </w:tcBorders>
            <w:vAlign w:val="bottom"/>
          </w:tcPr>
          <w:p w:rsidR="00311071" w:rsidRPr="002C3839" w:rsidRDefault="006741C6" w:rsidP="00C21FBB">
            <w:pPr>
              <w:pStyle w:val="BodyTextIndent2"/>
              <w:ind w:left="0" w:firstLine="0"/>
              <w:jc w:val="right"/>
              <w:rPr>
                <w:lang w:eastAsia="zh-TW"/>
              </w:rPr>
            </w:pPr>
            <w:r>
              <w:rPr>
                <w:lang w:eastAsia="zh-TW"/>
              </w:rPr>
              <w:t>2,610</w:t>
            </w:r>
          </w:p>
        </w:tc>
        <w:tc>
          <w:tcPr>
            <w:tcW w:w="236" w:type="dxa"/>
          </w:tcPr>
          <w:p w:rsidR="00311071" w:rsidRPr="002C3839" w:rsidRDefault="00311071" w:rsidP="00F46958">
            <w:pPr>
              <w:pStyle w:val="BodyTextIndent2"/>
              <w:ind w:left="0" w:firstLine="0"/>
              <w:jc w:val="right"/>
              <w:rPr>
                <w:lang w:eastAsia="zh-TW"/>
              </w:rPr>
            </w:pPr>
          </w:p>
        </w:tc>
        <w:tc>
          <w:tcPr>
            <w:tcW w:w="1182" w:type="dxa"/>
            <w:tcBorders>
              <w:bottom w:val="single" w:sz="4" w:space="0" w:color="auto"/>
            </w:tcBorders>
            <w:vAlign w:val="bottom"/>
          </w:tcPr>
          <w:p w:rsidR="00311071" w:rsidRPr="002C3839" w:rsidRDefault="006741C6" w:rsidP="00C21FBB">
            <w:pPr>
              <w:pStyle w:val="BodyTextIndent2"/>
              <w:ind w:left="0" w:firstLine="0"/>
              <w:jc w:val="right"/>
              <w:rPr>
                <w:lang w:eastAsia="zh-TW"/>
              </w:rPr>
            </w:pPr>
            <w:r>
              <w:rPr>
                <w:lang w:eastAsia="zh-TW"/>
              </w:rPr>
              <w:t>1</w:t>
            </w:r>
            <w:r w:rsidR="00A80890" w:rsidRPr="002C3839">
              <w:rPr>
                <w:lang w:eastAsia="zh-TW"/>
              </w:rPr>
              <w:t>,</w:t>
            </w:r>
            <w:r>
              <w:rPr>
                <w:lang w:eastAsia="zh-TW"/>
              </w:rPr>
              <w:t>129</w:t>
            </w:r>
          </w:p>
        </w:tc>
        <w:tc>
          <w:tcPr>
            <w:tcW w:w="236" w:type="dxa"/>
          </w:tcPr>
          <w:p w:rsidR="00311071" w:rsidRPr="002C3839" w:rsidRDefault="00311071" w:rsidP="007B6214">
            <w:pPr>
              <w:pStyle w:val="BodyTextIndent2"/>
              <w:ind w:left="0" w:firstLine="0"/>
              <w:jc w:val="right"/>
            </w:pPr>
          </w:p>
        </w:tc>
        <w:tc>
          <w:tcPr>
            <w:tcW w:w="1181" w:type="dxa"/>
            <w:tcBorders>
              <w:bottom w:val="single" w:sz="4" w:space="0" w:color="auto"/>
            </w:tcBorders>
            <w:vAlign w:val="bottom"/>
          </w:tcPr>
          <w:p w:rsidR="00311071" w:rsidRPr="002C3839" w:rsidRDefault="006741C6" w:rsidP="002A1540">
            <w:pPr>
              <w:pStyle w:val="BodyTextIndent2"/>
              <w:ind w:left="0" w:firstLine="0"/>
              <w:jc w:val="right"/>
            </w:pPr>
            <w:r>
              <w:t>46</w:t>
            </w:r>
            <w:r w:rsidR="00A80890" w:rsidRPr="002C3839">
              <w:t>,</w:t>
            </w:r>
            <w:r>
              <w:t>8</w:t>
            </w:r>
            <w:r w:rsidR="00A80890" w:rsidRPr="002C3839">
              <w:t>5</w:t>
            </w:r>
            <w:r>
              <w:t>6</w:t>
            </w:r>
          </w:p>
        </w:tc>
        <w:tc>
          <w:tcPr>
            <w:tcW w:w="236" w:type="dxa"/>
          </w:tcPr>
          <w:p w:rsidR="00311071" w:rsidRPr="002C3839" w:rsidRDefault="00311071" w:rsidP="007B6214">
            <w:pPr>
              <w:pStyle w:val="BodyTextIndent2"/>
              <w:ind w:left="0" w:firstLine="0"/>
              <w:jc w:val="right"/>
            </w:pPr>
          </w:p>
        </w:tc>
        <w:tc>
          <w:tcPr>
            <w:tcW w:w="1559" w:type="dxa"/>
            <w:tcBorders>
              <w:bottom w:val="single" w:sz="4" w:space="0" w:color="auto"/>
            </w:tcBorders>
            <w:vAlign w:val="bottom"/>
          </w:tcPr>
          <w:p w:rsidR="00311071" w:rsidRPr="002C3839" w:rsidRDefault="00B31BA2" w:rsidP="00CC7F05">
            <w:pPr>
              <w:pStyle w:val="BodyTextIndent2"/>
              <w:ind w:left="0" w:firstLine="0"/>
              <w:jc w:val="right"/>
            </w:pPr>
            <w:r w:rsidRPr="002C3839">
              <w:t>(</w:t>
            </w:r>
            <w:r w:rsidR="006741C6">
              <w:t>50</w:t>
            </w:r>
            <w:r w:rsidRPr="002C3839">
              <w:t>,</w:t>
            </w:r>
            <w:r w:rsidR="006741C6">
              <w:t>5</w:t>
            </w:r>
            <w:r w:rsidR="00A235A7" w:rsidRPr="002C3839">
              <w:t>9</w:t>
            </w:r>
            <w:r w:rsidR="006741C6">
              <w:t>5</w:t>
            </w:r>
            <w:r w:rsidRPr="002C3839">
              <w:t>)</w:t>
            </w:r>
          </w:p>
        </w:tc>
        <w:tc>
          <w:tcPr>
            <w:tcW w:w="236" w:type="dxa"/>
          </w:tcPr>
          <w:p w:rsidR="00311071" w:rsidRPr="002C3839" w:rsidRDefault="00311071" w:rsidP="007B6214">
            <w:pPr>
              <w:pStyle w:val="BodyTextIndent2"/>
              <w:ind w:left="0" w:firstLine="0"/>
              <w:jc w:val="right"/>
            </w:pPr>
          </w:p>
        </w:tc>
        <w:tc>
          <w:tcPr>
            <w:tcW w:w="1654" w:type="dxa"/>
            <w:tcBorders>
              <w:bottom w:val="single" w:sz="4" w:space="0" w:color="auto"/>
            </w:tcBorders>
            <w:vAlign w:val="bottom"/>
          </w:tcPr>
          <w:p w:rsidR="00311071" w:rsidRPr="002C3839" w:rsidRDefault="00A80890" w:rsidP="00CC7F05">
            <w:pPr>
              <w:pStyle w:val="BodyTextIndent2"/>
              <w:ind w:left="0" w:firstLine="0"/>
              <w:jc w:val="right"/>
            </w:pPr>
            <w:r w:rsidRPr="002C3839">
              <w:t>-</w:t>
            </w:r>
          </w:p>
        </w:tc>
      </w:tr>
      <w:tr w:rsidR="00DB75C3" w:rsidRPr="002C3839" w:rsidTr="00A80890">
        <w:tc>
          <w:tcPr>
            <w:tcW w:w="1974" w:type="dxa"/>
          </w:tcPr>
          <w:p w:rsidR="00DB75C3" w:rsidRPr="002C3839" w:rsidRDefault="00DB75C3">
            <w:pPr>
              <w:pStyle w:val="BodyTextIndent2"/>
              <w:ind w:left="0" w:firstLine="0"/>
              <w:jc w:val="both"/>
            </w:pPr>
            <w:r w:rsidRPr="002C3839">
              <w:t>Total revenue</w:t>
            </w:r>
          </w:p>
        </w:tc>
        <w:tc>
          <w:tcPr>
            <w:tcW w:w="1417" w:type="dxa"/>
            <w:tcBorders>
              <w:top w:val="single" w:sz="4" w:space="0" w:color="auto"/>
              <w:bottom w:val="double" w:sz="4" w:space="0" w:color="auto"/>
            </w:tcBorders>
            <w:vAlign w:val="bottom"/>
          </w:tcPr>
          <w:p w:rsidR="00DB75C3" w:rsidRPr="002C3839" w:rsidRDefault="006741C6" w:rsidP="00C21FBB">
            <w:pPr>
              <w:pStyle w:val="BodyTextIndent2"/>
              <w:ind w:left="0" w:firstLine="0"/>
              <w:jc w:val="right"/>
              <w:rPr>
                <w:lang w:eastAsia="zh-TW"/>
              </w:rPr>
            </w:pPr>
            <w:r>
              <w:rPr>
                <w:lang w:eastAsia="zh-TW"/>
              </w:rPr>
              <w:t>178</w:t>
            </w:r>
            <w:r w:rsidR="00DB75C3" w:rsidRPr="002C3839">
              <w:rPr>
                <w:lang w:eastAsia="zh-TW"/>
              </w:rPr>
              <w:t>,</w:t>
            </w:r>
            <w:r>
              <w:rPr>
                <w:lang w:eastAsia="zh-TW"/>
              </w:rPr>
              <w:t>8</w:t>
            </w:r>
            <w:r w:rsidR="00611FA6" w:rsidRPr="002C3839">
              <w:rPr>
                <w:lang w:eastAsia="zh-TW"/>
              </w:rPr>
              <w:t>6</w:t>
            </w:r>
            <w:r>
              <w:rPr>
                <w:lang w:eastAsia="zh-TW"/>
              </w:rPr>
              <w:t>5</w:t>
            </w:r>
          </w:p>
        </w:tc>
        <w:tc>
          <w:tcPr>
            <w:tcW w:w="236" w:type="dxa"/>
          </w:tcPr>
          <w:p w:rsidR="00DB75C3" w:rsidRPr="002C3839" w:rsidRDefault="00DB75C3" w:rsidP="00F46958">
            <w:pPr>
              <w:pStyle w:val="BodyTextIndent2"/>
              <w:ind w:left="0" w:firstLine="0"/>
              <w:jc w:val="right"/>
              <w:rPr>
                <w:lang w:eastAsia="zh-TW"/>
              </w:rPr>
            </w:pPr>
          </w:p>
        </w:tc>
        <w:tc>
          <w:tcPr>
            <w:tcW w:w="1182" w:type="dxa"/>
            <w:tcBorders>
              <w:top w:val="single" w:sz="4" w:space="0" w:color="auto"/>
              <w:bottom w:val="double" w:sz="4" w:space="0" w:color="auto"/>
            </w:tcBorders>
            <w:vAlign w:val="bottom"/>
          </w:tcPr>
          <w:p w:rsidR="00DB75C3" w:rsidRPr="002C3839" w:rsidRDefault="006741C6" w:rsidP="00C21FBB">
            <w:pPr>
              <w:pStyle w:val="BodyTextIndent2"/>
              <w:ind w:left="0" w:firstLine="0"/>
              <w:jc w:val="right"/>
              <w:rPr>
                <w:lang w:eastAsia="zh-TW"/>
              </w:rPr>
            </w:pPr>
            <w:r>
              <w:rPr>
                <w:lang w:eastAsia="zh-TW"/>
              </w:rPr>
              <w:t>10</w:t>
            </w:r>
            <w:r w:rsidR="00DB75C3" w:rsidRPr="002C3839">
              <w:rPr>
                <w:lang w:eastAsia="zh-TW"/>
              </w:rPr>
              <w:t>,</w:t>
            </w:r>
            <w:r w:rsidR="002C2121">
              <w:rPr>
                <w:lang w:eastAsia="zh-TW"/>
              </w:rPr>
              <w:t>8</w:t>
            </w:r>
            <w:r>
              <w:rPr>
                <w:lang w:eastAsia="zh-TW"/>
              </w:rPr>
              <w:t>2</w:t>
            </w:r>
            <w:r w:rsidR="002C2121">
              <w:rPr>
                <w:lang w:eastAsia="zh-TW"/>
              </w:rPr>
              <w:t>9</w:t>
            </w:r>
          </w:p>
        </w:tc>
        <w:tc>
          <w:tcPr>
            <w:tcW w:w="236" w:type="dxa"/>
          </w:tcPr>
          <w:p w:rsidR="00DB75C3" w:rsidRPr="002C3839" w:rsidRDefault="00DB75C3" w:rsidP="007B6214">
            <w:pPr>
              <w:pStyle w:val="BodyTextIndent2"/>
              <w:ind w:left="0" w:firstLine="0"/>
              <w:jc w:val="right"/>
            </w:pPr>
          </w:p>
        </w:tc>
        <w:tc>
          <w:tcPr>
            <w:tcW w:w="1181" w:type="dxa"/>
            <w:tcBorders>
              <w:top w:val="single" w:sz="4" w:space="0" w:color="auto"/>
              <w:bottom w:val="double" w:sz="4" w:space="0" w:color="auto"/>
            </w:tcBorders>
            <w:vAlign w:val="bottom"/>
          </w:tcPr>
          <w:p w:rsidR="00DB75C3" w:rsidRPr="002C3839" w:rsidRDefault="006741C6" w:rsidP="002A1540">
            <w:pPr>
              <w:pStyle w:val="BodyTextIndent2"/>
              <w:ind w:left="0" w:firstLine="0"/>
              <w:jc w:val="right"/>
            </w:pPr>
            <w:r>
              <w:t>46</w:t>
            </w:r>
            <w:r w:rsidR="00A80890" w:rsidRPr="002C3839">
              <w:t>,</w:t>
            </w:r>
            <w:r>
              <w:t>8</w:t>
            </w:r>
            <w:r w:rsidR="00A80890" w:rsidRPr="002C3839">
              <w:t>5</w:t>
            </w:r>
            <w:r>
              <w:t>6</w:t>
            </w:r>
          </w:p>
        </w:tc>
        <w:tc>
          <w:tcPr>
            <w:tcW w:w="236" w:type="dxa"/>
          </w:tcPr>
          <w:p w:rsidR="00DB75C3" w:rsidRPr="002C3839" w:rsidRDefault="00DB75C3" w:rsidP="007B6214">
            <w:pPr>
              <w:pStyle w:val="BodyTextIndent2"/>
              <w:ind w:left="0" w:firstLine="0"/>
              <w:jc w:val="right"/>
            </w:pPr>
          </w:p>
        </w:tc>
        <w:tc>
          <w:tcPr>
            <w:tcW w:w="1559" w:type="dxa"/>
            <w:tcBorders>
              <w:top w:val="single" w:sz="4" w:space="0" w:color="auto"/>
              <w:bottom w:val="double" w:sz="4" w:space="0" w:color="auto"/>
            </w:tcBorders>
            <w:vAlign w:val="bottom"/>
          </w:tcPr>
          <w:p w:rsidR="00DB75C3" w:rsidRPr="002C3839" w:rsidRDefault="00A80890" w:rsidP="00CC7F05">
            <w:pPr>
              <w:pStyle w:val="BodyTextIndent2"/>
              <w:ind w:left="0" w:firstLine="0"/>
              <w:jc w:val="right"/>
            </w:pPr>
            <w:r w:rsidRPr="002C3839">
              <w:t>(</w:t>
            </w:r>
            <w:r w:rsidR="006741C6">
              <w:t>50</w:t>
            </w:r>
            <w:r w:rsidRPr="002C3839">
              <w:t>,</w:t>
            </w:r>
            <w:r w:rsidR="006741C6">
              <w:t>5</w:t>
            </w:r>
            <w:r w:rsidRPr="002C3839">
              <w:t>9</w:t>
            </w:r>
            <w:r w:rsidR="006741C6">
              <w:t>5</w:t>
            </w:r>
            <w:r w:rsidRPr="002C3839">
              <w:t>)</w:t>
            </w:r>
          </w:p>
        </w:tc>
        <w:tc>
          <w:tcPr>
            <w:tcW w:w="236" w:type="dxa"/>
          </w:tcPr>
          <w:p w:rsidR="00DB75C3" w:rsidRPr="002C3839" w:rsidRDefault="00DB75C3" w:rsidP="007B6214">
            <w:pPr>
              <w:pStyle w:val="BodyTextIndent2"/>
              <w:ind w:left="0" w:firstLine="0"/>
              <w:jc w:val="right"/>
            </w:pPr>
          </w:p>
        </w:tc>
        <w:tc>
          <w:tcPr>
            <w:tcW w:w="1654" w:type="dxa"/>
            <w:tcBorders>
              <w:top w:val="single" w:sz="4" w:space="0" w:color="auto"/>
              <w:bottom w:val="double" w:sz="4" w:space="0" w:color="auto"/>
            </w:tcBorders>
            <w:vAlign w:val="bottom"/>
          </w:tcPr>
          <w:p w:rsidR="00DB75C3" w:rsidRPr="002C3839" w:rsidRDefault="006741C6" w:rsidP="00CC7F05">
            <w:pPr>
              <w:pStyle w:val="BodyTextIndent2"/>
              <w:ind w:left="0" w:firstLine="0"/>
              <w:jc w:val="right"/>
            </w:pPr>
            <w:r>
              <w:t>18</w:t>
            </w:r>
            <w:r w:rsidR="00F018C5">
              <w:t>5</w:t>
            </w:r>
            <w:r w:rsidR="00A80890" w:rsidRPr="002C3839">
              <w:t>,</w:t>
            </w:r>
            <w:r w:rsidR="002C2121">
              <w:t>95</w:t>
            </w:r>
            <w:r w:rsidR="00611FA6" w:rsidRPr="002C3839">
              <w:t>5</w:t>
            </w:r>
          </w:p>
        </w:tc>
      </w:tr>
      <w:tr w:rsidR="00311071" w:rsidRPr="002C3839" w:rsidTr="003237BF">
        <w:tc>
          <w:tcPr>
            <w:tcW w:w="1974" w:type="dxa"/>
          </w:tcPr>
          <w:p w:rsidR="00311071" w:rsidRPr="002C3839" w:rsidRDefault="00311071">
            <w:pPr>
              <w:pStyle w:val="BodyTextIndent2"/>
              <w:ind w:left="0" w:firstLine="0"/>
              <w:jc w:val="both"/>
            </w:pPr>
          </w:p>
        </w:tc>
        <w:tc>
          <w:tcPr>
            <w:tcW w:w="1417" w:type="dxa"/>
            <w:tcBorders>
              <w:top w:val="double" w:sz="4" w:space="0" w:color="auto"/>
            </w:tcBorders>
          </w:tcPr>
          <w:p w:rsidR="00311071" w:rsidRPr="002C3839" w:rsidRDefault="00311071" w:rsidP="00925FCE">
            <w:pPr>
              <w:pStyle w:val="BodyTextIndent2"/>
              <w:ind w:left="0" w:firstLine="0"/>
              <w:jc w:val="right"/>
              <w:rPr>
                <w:lang w:eastAsia="zh-TW"/>
              </w:rPr>
            </w:pPr>
          </w:p>
        </w:tc>
        <w:tc>
          <w:tcPr>
            <w:tcW w:w="236" w:type="dxa"/>
          </w:tcPr>
          <w:p w:rsidR="00311071" w:rsidRPr="002C3839" w:rsidRDefault="00311071" w:rsidP="00885B33">
            <w:pPr>
              <w:pStyle w:val="BodyTextIndent2"/>
              <w:ind w:left="0" w:firstLine="0"/>
              <w:jc w:val="right"/>
              <w:rPr>
                <w:lang w:eastAsia="zh-TW"/>
              </w:rPr>
            </w:pPr>
          </w:p>
        </w:tc>
        <w:tc>
          <w:tcPr>
            <w:tcW w:w="1182" w:type="dxa"/>
            <w:tcBorders>
              <w:top w:val="double" w:sz="4" w:space="0" w:color="auto"/>
            </w:tcBorders>
          </w:tcPr>
          <w:p w:rsidR="00311071" w:rsidRPr="002C3839" w:rsidRDefault="00311071" w:rsidP="00885B33">
            <w:pPr>
              <w:pStyle w:val="BodyTextIndent2"/>
              <w:ind w:left="0" w:firstLine="0"/>
              <w:jc w:val="right"/>
              <w:rPr>
                <w:lang w:eastAsia="zh-TW"/>
              </w:rPr>
            </w:pPr>
          </w:p>
        </w:tc>
        <w:tc>
          <w:tcPr>
            <w:tcW w:w="236" w:type="dxa"/>
          </w:tcPr>
          <w:p w:rsidR="00311071" w:rsidRPr="002C3839" w:rsidRDefault="00311071" w:rsidP="00D1251A">
            <w:pPr>
              <w:pStyle w:val="BodyTextIndent2"/>
              <w:ind w:left="0" w:firstLine="0"/>
              <w:jc w:val="right"/>
            </w:pPr>
          </w:p>
        </w:tc>
        <w:tc>
          <w:tcPr>
            <w:tcW w:w="1181" w:type="dxa"/>
            <w:tcBorders>
              <w:top w:val="double" w:sz="4" w:space="0" w:color="auto"/>
            </w:tcBorders>
          </w:tcPr>
          <w:p w:rsidR="00311071" w:rsidRPr="002C3839" w:rsidRDefault="00311071" w:rsidP="00D1251A">
            <w:pPr>
              <w:pStyle w:val="BodyTextIndent2"/>
              <w:ind w:left="0" w:firstLine="0"/>
              <w:jc w:val="right"/>
            </w:pPr>
          </w:p>
        </w:tc>
        <w:tc>
          <w:tcPr>
            <w:tcW w:w="236" w:type="dxa"/>
          </w:tcPr>
          <w:p w:rsidR="00311071" w:rsidRPr="002C3839" w:rsidRDefault="00311071" w:rsidP="00D1251A">
            <w:pPr>
              <w:pStyle w:val="BodyTextIndent2"/>
              <w:ind w:left="0" w:firstLine="0"/>
              <w:jc w:val="right"/>
            </w:pPr>
          </w:p>
        </w:tc>
        <w:tc>
          <w:tcPr>
            <w:tcW w:w="1559" w:type="dxa"/>
            <w:tcBorders>
              <w:top w:val="double" w:sz="4" w:space="0" w:color="auto"/>
            </w:tcBorders>
          </w:tcPr>
          <w:p w:rsidR="00311071" w:rsidRPr="002C3839" w:rsidRDefault="00311071" w:rsidP="00D1251A">
            <w:pPr>
              <w:pStyle w:val="BodyTextIndent2"/>
              <w:ind w:left="0" w:firstLine="0"/>
              <w:jc w:val="right"/>
            </w:pPr>
          </w:p>
        </w:tc>
        <w:tc>
          <w:tcPr>
            <w:tcW w:w="236" w:type="dxa"/>
          </w:tcPr>
          <w:p w:rsidR="00311071" w:rsidRPr="002C3839" w:rsidRDefault="00311071" w:rsidP="00D1251A">
            <w:pPr>
              <w:pStyle w:val="BodyTextIndent2"/>
              <w:ind w:left="0" w:firstLine="0"/>
              <w:jc w:val="right"/>
            </w:pPr>
          </w:p>
        </w:tc>
        <w:tc>
          <w:tcPr>
            <w:tcW w:w="1654" w:type="dxa"/>
            <w:tcBorders>
              <w:top w:val="double" w:sz="4" w:space="0" w:color="auto"/>
            </w:tcBorders>
          </w:tcPr>
          <w:p w:rsidR="00311071" w:rsidRPr="002C3839" w:rsidRDefault="00311071" w:rsidP="00D1251A">
            <w:pPr>
              <w:pStyle w:val="BodyTextIndent2"/>
              <w:ind w:left="0" w:firstLine="0"/>
              <w:jc w:val="right"/>
            </w:pPr>
          </w:p>
        </w:tc>
      </w:tr>
      <w:tr w:rsidR="00311071" w:rsidRPr="002C3839" w:rsidTr="003237BF">
        <w:tc>
          <w:tcPr>
            <w:tcW w:w="1974" w:type="dxa"/>
          </w:tcPr>
          <w:p w:rsidR="00311071" w:rsidRPr="002C3839" w:rsidRDefault="00311071">
            <w:pPr>
              <w:pStyle w:val="BodyTextIndent2"/>
              <w:ind w:left="0" w:firstLine="0"/>
              <w:jc w:val="both"/>
              <w:rPr>
                <w:b/>
              </w:rPr>
            </w:pPr>
            <w:r w:rsidRPr="002C3839">
              <w:rPr>
                <w:b/>
              </w:rPr>
              <w:t>Results:</w:t>
            </w:r>
          </w:p>
        </w:tc>
        <w:tc>
          <w:tcPr>
            <w:tcW w:w="1417" w:type="dxa"/>
          </w:tcPr>
          <w:p w:rsidR="00311071" w:rsidRPr="002C3839" w:rsidRDefault="00311071" w:rsidP="00925FCE">
            <w:pPr>
              <w:pStyle w:val="BodyTextIndent2"/>
              <w:ind w:left="0" w:firstLine="0"/>
              <w:jc w:val="right"/>
              <w:rPr>
                <w:lang w:eastAsia="zh-TW"/>
              </w:rPr>
            </w:pPr>
          </w:p>
        </w:tc>
        <w:tc>
          <w:tcPr>
            <w:tcW w:w="236" w:type="dxa"/>
          </w:tcPr>
          <w:p w:rsidR="00311071" w:rsidRPr="002C3839" w:rsidRDefault="00311071" w:rsidP="00885B33">
            <w:pPr>
              <w:pStyle w:val="BodyTextIndent2"/>
              <w:ind w:left="0" w:firstLine="0"/>
              <w:jc w:val="right"/>
              <w:rPr>
                <w:lang w:eastAsia="zh-TW"/>
              </w:rPr>
            </w:pPr>
          </w:p>
        </w:tc>
        <w:tc>
          <w:tcPr>
            <w:tcW w:w="1182" w:type="dxa"/>
          </w:tcPr>
          <w:p w:rsidR="00311071" w:rsidRPr="002C3839" w:rsidRDefault="00311071" w:rsidP="00885B33">
            <w:pPr>
              <w:pStyle w:val="BodyTextIndent2"/>
              <w:ind w:left="0" w:firstLine="0"/>
              <w:jc w:val="right"/>
              <w:rPr>
                <w:lang w:eastAsia="zh-TW"/>
              </w:rPr>
            </w:pPr>
          </w:p>
        </w:tc>
        <w:tc>
          <w:tcPr>
            <w:tcW w:w="236" w:type="dxa"/>
          </w:tcPr>
          <w:p w:rsidR="00311071" w:rsidRPr="002C3839" w:rsidRDefault="00311071" w:rsidP="00D1251A">
            <w:pPr>
              <w:pStyle w:val="BodyTextIndent2"/>
              <w:ind w:left="0" w:firstLine="0"/>
              <w:jc w:val="right"/>
            </w:pPr>
          </w:p>
        </w:tc>
        <w:tc>
          <w:tcPr>
            <w:tcW w:w="1181" w:type="dxa"/>
          </w:tcPr>
          <w:p w:rsidR="00311071" w:rsidRPr="002C3839" w:rsidRDefault="00311071" w:rsidP="00D1251A">
            <w:pPr>
              <w:pStyle w:val="BodyTextIndent2"/>
              <w:ind w:left="0" w:firstLine="0"/>
              <w:jc w:val="right"/>
            </w:pPr>
          </w:p>
        </w:tc>
        <w:tc>
          <w:tcPr>
            <w:tcW w:w="236" w:type="dxa"/>
          </w:tcPr>
          <w:p w:rsidR="00311071" w:rsidRPr="002C3839" w:rsidRDefault="00311071" w:rsidP="00D1251A">
            <w:pPr>
              <w:pStyle w:val="BodyTextIndent2"/>
              <w:ind w:left="0" w:firstLine="0"/>
              <w:jc w:val="right"/>
            </w:pPr>
          </w:p>
        </w:tc>
        <w:tc>
          <w:tcPr>
            <w:tcW w:w="1559" w:type="dxa"/>
          </w:tcPr>
          <w:p w:rsidR="00311071" w:rsidRPr="002C3839" w:rsidRDefault="00311071" w:rsidP="00D1251A">
            <w:pPr>
              <w:pStyle w:val="BodyTextIndent2"/>
              <w:ind w:left="0" w:firstLine="0"/>
              <w:jc w:val="right"/>
            </w:pPr>
          </w:p>
        </w:tc>
        <w:tc>
          <w:tcPr>
            <w:tcW w:w="236" w:type="dxa"/>
          </w:tcPr>
          <w:p w:rsidR="00311071" w:rsidRPr="002C3839" w:rsidRDefault="00311071" w:rsidP="00D1251A">
            <w:pPr>
              <w:pStyle w:val="BodyTextIndent2"/>
              <w:ind w:left="0" w:firstLine="0"/>
              <w:jc w:val="right"/>
            </w:pPr>
          </w:p>
        </w:tc>
        <w:tc>
          <w:tcPr>
            <w:tcW w:w="1654" w:type="dxa"/>
          </w:tcPr>
          <w:p w:rsidR="00311071" w:rsidRPr="002C3839" w:rsidRDefault="00311071" w:rsidP="00D1251A">
            <w:pPr>
              <w:pStyle w:val="BodyTextIndent2"/>
              <w:ind w:left="0" w:firstLine="0"/>
              <w:jc w:val="right"/>
            </w:pPr>
          </w:p>
        </w:tc>
      </w:tr>
      <w:tr w:rsidR="00311071" w:rsidRPr="002C3839" w:rsidTr="003237BF">
        <w:tc>
          <w:tcPr>
            <w:tcW w:w="1974" w:type="dxa"/>
          </w:tcPr>
          <w:p w:rsidR="00311071" w:rsidRPr="002C3839" w:rsidRDefault="00DE6F2C">
            <w:pPr>
              <w:pStyle w:val="BodyTextIndent2"/>
              <w:ind w:left="0" w:firstLine="0"/>
              <w:jc w:val="both"/>
            </w:pPr>
            <w:r w:rsidRPr="002C3839">
              <w:t>Segment profit</w:t>
            </w:r>
          </w:p>
        </w:tc>
        <w:tc>
          <w:tcPr>
            <w:tcW w:w="1417" w:type="dxa"/>
            <w:tcBorders>
              <w:bottom w:val="double" w:sz="4" w:space="0" w:color="auto"/>
            </w:tcBorders>
          </w:tcPr>
          <w:p w:rsidR="00311071" w:rsidRPr="002C3839" w:rsidRDefault="00F018C5" w:rsidP="00256FA1">
            <w:pPr>
              <w:pStyle w:val="BodyTextIndent2"/>
              <w:ind w:left="0" w:firstLine="0"/>
              <w:jc w:val="right"/>
              <w:rPr>
                <w:lang w:eastAsia="zh-TW"/>
              </w:rPr>
            </w:pPr>
            <w:r>
              <w:rPr>
                <w:lang w:eastAsia="zh-TW"/>
              </w:rPr>
              <w:t>33</w:t>
            </w:r>
            <w:r w:rsidR="00B31BA2" w:rsidRPr="002C3839">
              <w:rPr>
                <w:lang w:eastAsia="zh-TW"/>
              </w:rPr>
              <w:t>,</w:t>
            </w:r>
            <w:r>
              <w:rPr>
                <w:lang w:eastAsia="zh-TW"/>
              </w:rPr>
              <w:t>450</w:t>
            </w:r>
          </w:p>
        </w:tc>
        <w:tc>
          <w:tcPr>
            <w:tcW w:w="236" w:type="dxa"/>
          </w:tcPr>
          <w:p w:rsidR="00311071" w:rsidRPr="002C3839" w:rsidRDefault="00311071" w:rsidP="00885B33">
            <w:pPr>
              <w:pStyle w:val="BodyTextIndent2"/>
              <w:ind w:left="0" w:firstLine="0"/>
              <w:jc w:val="right"/>
              <w:rPr>
                <w:lang w:eastAsia="zh-TW"/>
              </w:rPr>
            </w:pPr>
          </w:p>
        </w:tc>
        <w:tc>
          <w:tcPr>
            <w:tcW w:w="1182" w:type="dxa"/>
            <w:tcBorders>
              <w:bottom w:val="double" w:sz="4" w:space="0" w:color="auto"/>
            </w:tcBorders>
          </w:tcPr>
          <w:p w:rsidR="00311071" w:rsidRPr="002C3839" w:rsidRDefault="002C2121" w:rsidP="00256FA1">
            <w:pPr>
              <w:pStyle w:val="BodyTextIndent2"/>
              <w:ind w:left="0" w:firstLine="0"/>
              <w:jc w:val="right"/>
              <w:rPr>
                <w:lang w:eastAsia="zh-TW"/>
              </w:rPr>
            </w:pPr>
            <w:r>
              <w:rPr>
                <w:lang w:eastAsia="zh-TW"/>
              </w:rPr>
              <w:t>4</w:t>
            </w:r>
            <w:r w:rsidR="00B31BA2" w:rsidRPr="002C3839">
              <w:rPr>
                <w:lang w:eastAsia="zh-TW"/>
              </w:rPr>
              <w:t>,</w:t>
            </w:r>
            <w:r>
              <w:rPr>
                <w:lang w:eastAsia="zh-TW"/>
              </w:rPr>
              <w:t>2</w:t>
            </w:r>
            <w:r w:rsidR="00755D8F" w:rsidRPr="002C3839">
              <w:rPr>
                <w:lang w:eastAsia="zh-TW"/>
              </w:rPr>
              <w:t>0</w:t>
            </w:r>
            <w:r>
              <w:rPr>
                <w:lang w:eastAsia="zh-TW"/>
              </w:rPr>
              <w:t>7</w:t>
            </w:r>
          </w:p>
        </w:tc>
        <w:tc>
          <w:tcPr>
            <w:tcW w:w="236" w:type="dxa"/>
          </w:tcPr>
          <w:p w:rsidR="00311071" w:rsidRPr="002C3839" w:rsidRDefault="00311071" w:rsidP="00D1251A">
            <w:pPr>
              <w:pStyle w:val="BodyTextIndent2"/>
              <w:ind w:left="0" w:firstLine="0"/>
              <w:jc w:val="right"/>
            </w:pPr>
          </w:p>
        </w:tc>
        <w:tc>
          <w:tcPr>
            <w:tcW w:w="1181" w:type="dxa"/>
            <w:tcBorders>
              <w:bottom w:val="double" w:sz="4" w:space="0" w:color="auto"/>
            </w:tcBorders>
          </w:tcPr>
          <w:p w:rsidR="00311071" w:rsidRPr="002C3839" w:rsidRDefault="00622AA4" w:rsidP="00C21FBB">
            <w:pPr>
              <w:pStyle w:val="BodyTextIndent2"/>
              <w:ind w:left="0" w:firstLine="0"/>
              <w:jc w:val="right"/>
            </w:pPr>
            <w:r>
              <w:t>36,04</w:t>
            </w:r>
            <w:r w:rsidR="00F018C5">
              <w:t>4</w:t>
            </w:r>
          </w:p>
        </w:tc>
        <w:tc>
          <w:tcPr>
            <w:tcW w:w="236" w:type="dxa"/>
          </w:tcPr>
          <w:p w:rsidR="00311071" w:rsidRPr="002C3839" w:rsidRDefault="00311071" w:rsidP="00D1251A">
            <w:pPr>
              <w:pStyle w:val="BodyTextIndent2"/>
              <w:ind w:left="0" w:firstLine="0"/>
              <w:jc w:val="right"/>
            </w:pPr>
          </w:p>
        </w:tc>
        <w:tc>
          <w:tcPr>
            <w:tcW w:w="1559" w:type="dxa"/>
            <w:tcBorders>
              <w:bottom w:val="double" w:sz="4" w:space="0" w:color="auto"/>
            </w:tcBorders>
          </w:tcPr>
          <w:p w:rsidR="00311071" w:rsidRPr="002C3839" w:rsidRDefault="00F0428B" w:rsidP="00E76B74">
            <w:pPr>
              <w:pStyle w:val="BodyTextIndent2"/>
              <w:ind w:left="0" w:firstLine="0"/>
              <w:jc w:val="right"/>
            </w:pPr>
            <w:r w:rsidRPr="002C3839">
              <w:t>(</w:t>
            </w:r>
            <w:r w:rsidR="00622AA4">
              <w:t>36,</w:t>
            </w:r>
            <w:r w:rsidR="00A235A7" w:rsidRPr="002C3839">
              <w:t>3</w:t>
            </w:r>
            <w:r w:rsidR="00622AA4">
              <w:t>0</w:t>
            </w:r>
            <w:r w:rsidR="00A235A7" w:rsidRPr="002C3839">
              <w:t>3</w:t>
            </w:r>
            <w:r w:rsidRPr="002C3839">
              <w:t>)</w:t>
            </w:r>
          </w:p>
        </w:tc>
        <w:tc>
          <w:tcPr>
            <w:tcW w:w="236" w:type="dxa"/>
          </w:tcPr>
          <w:p w:rsidR="00311071" w:rsidRPr="002C3839" w:rsidRDefault="00311071" w:rsidP="00D1251A">
            <w:pPr>
              <w:pStyle w:val="BodyTextIndent2"/>
              <w:ind w:left="0" w:firstLine="0"/>
              <w:jc w:val="right"/>
            </w:pPr>
          </w:p>
        </w:tc>
        <w:tc>
          <w:tcPr>
            <w:tcW w:w="1654" w:type="dxa"/>
            <w:tcBorders>
              <w:bottom w:val="double" w:sz="4" w:space="0" w:color="auto"/>
            </w:tcBorders>
          </w:tcPr>
          <w:p w:rsidR="00311071" w:rsidRPr="002C3839" w:rsidRDefault="00F018C5" w:rsidP="00E76B74">
            <w:pPr>
              <w:pStyle w:val="BodyTextIndent2"/>
              <w:ind w:left="0" w:firstLine="0"/>
              <w:jc w:val="right"/>
            </w:pPr>
            <w:r>
              <w:t>3</w:t>
            </w:r>
            <w:r w:rsidR="002C2121">
              <w:t>7</w:t>
            </w:r>
            <w:r w:rsidR="00F0428B" w:rsidRPr="002C3839">
              <w:t>,</w:t>
            </w:r>
            <w:r w:rsidR="002C2121">
              <w:t>3</w:t>
            </w:r>
            <w:r>
              <w:t>9</w:t>
            </w:r>
            <w:r w:rsidR="002C2121">
              <w:t>8</w:t>
            </w:r>
          </w:p>
        </w:tc>
      </w:tr>
      <w:tr w:rsidR="00311071" w:rsidRPr="002C3839" w:rsidTr="003237BF">
        <w:tc>
          <w:tcPr>
            <w:tcW w:w="1974" w:type="dxa"/>
          </w:tcPr>
          <w:p w:rsidR="00311071" w:rsidRPr="002C3839" w:rsidRDefault="00311071">
            <w:pPr>
              <w:pStyle w:val="BodyTextIndent2"/>
              <w:ind w:left="0" w:firstLine="0"/>
              <w:jc w:val="both"/>
            </w:pPr>
          </w:p>
        </w:tc>
        <w:tc>
          <w:tcPr>
            <w:tcW w:w="1417" w:type="dxa"/>
            <w:tcBorders>
              <w:top w:val="double" w:sz="4" w:space="0" w:color="auto"/>
            </w:tcBorders>
          </w:tcPr>
          <w:p w:rsidR="00311071" w:rsidRPr="002C3839" w:rsidRDefault="00311071" w:rsidP="00925FCE">
            <w:pPr>
              <w:pStyle w:val="BodyTextIndent2"/>
              <w:ind w:left="0" w:firstLine="0"/>
              <w:jc w:val="right"/>
              <w:rPr>
                <w:color w:val="FF0000"/>
                <w:lang w:eastAsia="zh-TW"/>
              </w:rPr>
            </w:pPr>
          </w:p>
        </w:tc>
        <w:tc>
          <w:tcPr>
            <w:tcW w:w="236" w:type="dxa"/>
          </w:tcPr>
          <w:p w:rsidR="00311071" w:rsidRPr="002C3839" w:rsidRDefault="00311071" w:rsidP="00885B33">
            <w:pPr>
              <w:pStyle w:val="BodyTextIndent2"/>
              <w:ind w:left="0" w:firstLine="0"/>
              <w:jc w:val="right"/>
              <w:rPr>
                <w:color w:val="FF0000"/>
                <w:lang w:eastAsia="zh-TW"/>
              </w:rPr>
            </w:pPr>
          </w:p>
        </w:tc>
        <w:tc>
          <w:tcPr>
            <w:tcW w:w="1182" w:type="dxa"/>
            <w:tcBorders>
              <w:top w:val="double" w:sz="4" w:space="0" w:color="auto"/>
            </w:tcBorders>
          </w:tcPr>
          <w:p w:rsidR="00311071" w:rsidRPr="002C3839" w:rsidRDefault="00311071" w:rsidP="00885B33">
            <w:pPr>
              <w:pStyle w:val="BodyTextIndent2"/>
              <w:ind w:left="0" w:firstLine="0"/>
              <w:jc w:val="right"/>
              <w:rPr>
                <w:color w:val="FF0000"/>
                <w:lang w:eastAsia="zh-TW"/>
              </w:rPr>
            </w:pPr>
          </w:p>
        </w:tc>
        <w:tc>
          <w:tcPr>
            <w:tcW w:w="236" w:type="dxa"/>
          </w:tcPr>
          <w:p w:rsidR="00311071" w:rsidRPr="002C3839" w:rsidRDefault="00311071" w:rsidP="00D1251A">
            <w:pPr>
              <w:pStyle w:val="BodyTextIndent2"/>
              <w:ind w:left="0" w:firstLine="0"/>
              <w:jc w:val="right"/>
              <w:rPr>
                <w:color w:val="FF0000"/>
              </w:rPr>
            </w:pPr>
          </w:p>
        </w:tc>
        <w:tc>
          <w:tcPr>
            <w:tcW w:w="1181" w:type="dxa"/>
            <w:tcBorders>
              <w:top w:val="double" w:sz="4" w:space="0" w:color="auto"/>
            </w:tcBorders>
          </w:tcPr>
          <w:p w:rsidR="00311071" w:rsidRPr="002C3839" w:rsidRDefault="00311071" w:rsidP="00D1251A">
            <w:pPr>
              <w:pStyle w:val="BodyTextIndent2"/>
              <w:ind w:left="0" w:firstLine="0"/>
              <w:jc w:val="right"/>
              <w:rPr>
                <w:color w:val="FF0000"/>
              </w:rPr>
            </w:pPr>
          </w:p>
        </w:tc>
        <w:tc>
          <w:tcPr>
            <w:tcW w:w="236" w:type="dxa"/>
          </w:tcPr>
          <w:p w:rsidR="00311071" w:rsidRPr="002C3839" w:rsidRDefault="00311071" w:rsidP="00D1251A">
            <w:pPr>
              <w:pStyle w:val="BodyTextIndent2"/>
              <w:ind w:left="0" w:firstLine="0"/>
              <w:jc w:val="right"/>
              <w:rPr>
                <w:color w:val="FF0000"/>
              </w:rPr>
            </w:pPr>
          </w:p>
        </w:tc>
        <w:tc>
          <w:tcPr>
            <w:tcW w:w="1559" w:type="dxa"/>
            <w:tcBorders>
              <w:top w:val="double" w:sz="4" w:space="0" w:color="auto"/>
            </w:tcBorders>
          </w:tcPr>
          <w:p w:rsidR="00311071" w:rsidRPr="002C3839" w:rsidRDefault="00311071" w:rsidP="00D1251A">
            <w:pPr>
              <w:pStyle w:val="BodyTextIndent2"/>
              <w:ind w:left="0" w:firstLine="0"/>
              <w:jc w:val="right"/>
              <w:rPr>
                <w:color w:val="FF0000"/>
              </w:rPr>
            </w:pPr>
          </w:p>
        </w:tc>
        <w:tc>
          <w:tcPr>
            <w:tcW w:w="236" w:type="dxa"/>
          </w:tcPr>
          <w:p w:rsidR="00311071" w:rsidRPr="002C3839" w:rsidRDefault="00311071" w:rsidP="00D1251A">
            <w:pPr>
              <w:pStyle w:val="BodyTextIndent2"/>
              <w:ind w:left="0" w:firstLine="0"/>
              <w:jc w:val="right"/>
              <w:rPr>
                <w:color w:val="FF0000"/>
              </w:rPr>
            </w:pPr>
          </w:p>
        </w:tc>
        <w:tc>
          <w:tcPr>
            <w:tcW w:w="1654" w:type="dxa"/>
            <w:tcBorders>
              <w:top w:val="double" w:sz="4" w:space="0" w:color="auto"/>
            </w:tcBorders>
          </w:tcPr>
          <w:p w:rsidR="00311071" w:rsidRPr="002C3839" w:rsidRDefault="00311071" w:rsidP="00D1251A">
            <w:pPr>
              <w:pStyle w:val="BodyTextIndent2"/>
              <w:ind w:left="0" w:firstLine="0"/>
              <w:jc w:val="right"/>
              <w:rPr>
                <w:color w:val="FF0000"/>
              </w:rPr>
            </w:pPr>
          </w:p>
        </w:tc>
      </w:tr>
      <w:tr w:rsidR="002A1540" w:rsidRPr="002C3839" w:rsidTr="003237BF">
        <w:tc>
          <w:tcPr>
            <w:tcW w:w="1974" w:type="dxa"/>
          </w:tcPr>
          <w:p w:rsidR="002A1540" w:rsidRPr="002C3839" w:rsidRDefault="002A1540">
            <w:pPr>
              <w:pStyle w:val="BodyTextIndent2"/>
              <w:ind w:left="0" w:firstLine="0"/>
              <w:jc w:val="both"/>
              <w:rPr>
                <w:b/>
              </w:rPr>
            </w:pPr>
            <w:r w:rsidRPr="002C3839">
              <w:rPr>
                <w:b/>
              </w:rPr>
              <w:t>Assets:</w:t>
            </w:r>
          </w:p>
        </w:tc>
        <w:tc>
          <w:tcPr>
            <w:tcW w:w="1417" w:type="dxa"/>
          </w:tcPr>
          <w:p w:rsidR="002A1540" w:rsidRPr="002C3839" w:rsidRDefault="002A1540" w:rsidP="00925FCE">
            <w:pPr>
              <w:pStyle w:val="BodyTextIndent2"/>
              <w:ind w:left="0" w:firstLine="0"/>
              <w:jc w:val="right"/>
              <w:rPr>
                <w:color w:val="FF0000"/>
                <w:lang w:eastAsia="zh-TW"/>
              </w:rPr>
            </w:pPr>
          </w:p>
        </w:tc>
        <w:tc>
          <w:tcPr>
            <w:tcW w:w="236" w:type="dxa"/>
          </w:tcPr>
          <w:p w:rsidR="002A1540" w:rsidRPr="002C3839" w:rsidRDefault="002A1540" w:rsidP="00885B33">
            <w:pPr>
              <w:pStyle w:val="BodyTextIndent2"/>
              <w:ind w:left="0" w:firstLine="0"/>
              <w:jc w:val="right"/>
              <w:rPr>
                <w:color w:val="FF0000"/>
                <w:lang w:eastAsia="zh-TW"/>
              </w:rPr>
            </w:pPr>
          </w:p>
        </w:tc>
        <w:tc>
          <w:tcPr>
            <w:tcW w:w="1182" w:type="dxa"/>
          </w:tcPr>
          <w:p w:rsidR="002A1540" w:rsidRPr="002C3839" w:rsidRDefault="002A1540" w:rsidP="00885B33">
            <w:pPr>
              <w:pStyle w:val="BodyTextIndent2"/>
              <w:ind w:left="0" w:firstLine="0"/>
              <w:jc w:val="right"/>
              <w:rPr>
                <w:color w:val="FF0000"/>
                <w:lang w:eastAsia="zh-TW"/>
              </w:rPr>
            </w:pPr>
          </w:p>
        </w:tc>
        <w:tc>
          <w:tcPr>
            <w:tcW w:w="236" w:type="dxa"/>
          </w:tcPr>
          <w:p w:rsidR="002A1540" w:rsidRPr="002C3839" w:rsidRDefault="002A1540" w:rsidP="00D1251A">
            <w:pPr>
              <w:pStyle w:val="BodyTextIndent2"/>
              <w:ind w:left="0" w:firstLine="0"/>
              <w:jc w:val="right"/>
              <w:rPr>
                <w:color w:val="FF0000"/>
              </w:rPr>
            </w:pPr>
          </w:p>
        </w:tc>
        <w:tc>
          <w:tcPr>
            <w:tcW w:w="1181" w:type="dxa"/>
          </w:tcPr>
          <w:p w:rsidR="002A1540" w:rsidRPr="002C3839" w:rsidRDefault="002A1540" w:rsidP="00D1251A">
            <w:pPr>
              <w:pStyle w:val="BodyTextIndent2"/>
              <w:ind w:left="0" w:firstLine="0"/>
              <w:jc w:val="right"/>
              <w:rPr>
                <w:color w:val="FF0000"/>
              </w:rPr>
            </w:pPr>
          </w:p>
        </w:tc>
        <w:tc>
          <w:tcPr>
            <w:tcW w:w="236" w:type="dxa"/>
          </w:tcPr>
          <w:p w:rsidR="002A1540" w:rsidRPr="002C3839" w:rsidRDefault="002A1540" w:rsidP="00D1251A">
            <w:pPr>
              <w:pStyle w:val="BodyTextIndent2"/>
              <w:ind w:left="0" w:firstLine="0"/>
              <w:jc w:val="right"/>
              <w:rPr>
                <w:color w:val="FF0000"/>
              </w:rPr>
            </w:pPr>
          </w:p>
        </w:tc>
        <w:tc>
          <w:tcPr>
            <w:tcW w:w="1559" w:type="dxa"/>
          </w:tcPr>
          <w:p w:rsidR="002A1540" w:rsidRPr="002C3839" w:rsidRDefault="002A1540" w:rsidP="00D1251A">
            <w:pPr>
              <w:pStyle w:val="BodyTextIndent2"/>
              <w:ind w:left="0" w:firstLine="0"/>
              <w:jc w:val="right"/>
              <w:rPr>
                <w:color w:val="FF0000"/>
              </w:rPr>
            </w:pPr>
          </w:p>
        </w:tc>
        <w:tc>
          <w:tcPr>
            <w:tcW w:w="236" w:type="dxa"/>
          </w:tcPr>
          <w:p w:rsidR="002A1540" w:rsidRPr="002C3839" w:rsidRDefault="002A1540" w:rsidP="00D1251A">
            <w:pPr>
              <w:pStyle w:val="BodyTextIndent2"/>
              <w:ind w:left="0" w:firstLine="0"/>
              <w:jc w:val="right"/>
              <w:rPr>
                <w:color w:val="FF0000"/>
              </w:rPr>
            </w:pPr>
          </w:p>
        </w:tc>
        <w:tc>
          <w:tcPr>
            <w:tcW w:w="1654" w:type="dxa"/>
          </w:tcPr>
          <w:p w:rsidR="002A1540" w:rsidRPr="002C3839" w:rsidRDefault="002A1540" w:rsidP="00D1251A">
            <w:pPr>
              <w:pStyle w:val="BodyTextIndent2"/>
              <w:ind w:left="0" w:firstLine="0"/>
              <w:jc w:val="right"/>
              <w:rPr>
                <w:color w:val="FF0000"/>
              </w:rPr>
            </w:pPr>
          </w:p>
        </w:tc>
      </w:tr>
      <w:tr w:rsidR="002A1540" w:rsidRPr="002C3839" w:rsidTr="003237BF">
        <w:tc>
          <w:tcPr>
            <w:tcW w:w="1974" w:type="dxa"/>
          </w:tcPr>
          <w:p w:rsidR="002A1540" w:rsidRPr="002C3839" w:rsidRDefault="002A1540">
            <w:pPr>
              <w:pStyle w:val="BodyTextIndent2"/>
              <w:ind w:left="0" w:firstLine="0"/>
              <w:jc w:val="both"/>
              <w:rPr>
                <w:b/>
              </w:rPr>
            </w:pPr>
            <w:r w:rsidRPr="002C3839">
              <w:t>Segment assets</w:t>
            </w:r>
          </w:p>
        </w:tc>
        <w:tc>
          <w:tcPr>
            <w:tcW w:w="1417" w:type="dxa"/>
            <w:tcBorders>
              <w:bottom w:val="double" w:sz="4" w:space="0" w:color="auto"/>
            </w:tcBorders>
          </w:tcPr>
          <w:p w:rsidR="002A1540" w:rsidRPr="002C3839" w:rsidRDefault="00F0428B" w:rsidP="007E39FF">
            <w:pPr>
              <w:pStyle w:val="BodyTextIndent2"/>
              <w:ind w:left="0" w:firstLine="0"/>
              <w:jc w:val="right"/>
              <w:rPr>
                <w:lang w:eastAsia="zh-TW"/>
              </w:rPr>
            </w:pPr>
            <w:r w:rsidRPr="002C3839">
              <w:rPr>
                <w:lang w:eastAsia="zh-TW"/>
              </w:rPr>
              <w:t>2,</w:t>
            </w:r>
            <w:r w:rsidR="000253EF" w:rsidRPr="002C3839">
              <w:rPr>
                <w:lang w:eastAsia="zh-TW"/>
              </w:rPr>
              <w:t>6</w:t>
            </w:r>
            <w:r w:rsidR="00B95365">
              <w:rPr>
                <w:lang w:eastAsia="zh-TW"/>
              </w:rPr>
              <w:t>90</w:t>
            </w:r>
            <w:r w:rsidRPr="002C3839">
              <w:rPr>
                <w:lang w:eastAsia="zh-TW"/>
              </w:rPr>
              <w:t>,</w:t>
            </w:r>
            <w:r w:rsidR="00B95365">
              <w:rPr>
                <w:lang w:eastAsia="zh-TW"/>
              </w:rPr>
              <w:t>7</w:t>
            </w:r>
            <w:r w:rsidR="0066782C">
              <w:rPr>
                <w:lang w:eastAsia="zh-TW"/>
              </w:rPr>
              <w:t>1</w:t>
            </w:r>
            <w:r w:rsidR="00B95365">
              <w:rPr>
                <w:lang w:eastAsia="zh-TW"/>
              </w:rPr>
              <w:t>4</w:t>
            </w:r>
          </w:p>
        </w:tc>
        <w:tc>
          <w:tcPr>
            <w:tcW w:w="236" w:type="dxa"/>
          </w:tcPr>
          <w:p w:rsidR="002A1540" w:rsidRPr="002C3839" w:rsidRDefault="002A1540" w:rsidP="00885B33">
            <w:pPr>
              <w:pStyle w:val="BodyTextIndent2"/>
              <w:ind w:left="0" w:firstLine="0"/>
              <w:jc w:val="right"/>
              <w:rPr>
                <w:lang w:eastAsia="zh-TW"/>
              </w:rPr>
            </w:pPr>
          </w:p>
        </w:tc>
        <w:tc>
          <w:tcPr>
            <w:tcW w:w="1182" w:type="dxa"/>
            <w:tcBorders>
              <w:bottom w:val="double" w:sz="4" w:space="0" w:color="auto"/>
            </w:tcBorders>
          </w:tcPr>
          <w:p w:rsidR="002A1540" w:rsidRPr="002C3839" w:rsidRDefault="00F0428B" w:rsidP="007E39FF">
            <w:pPr>
              <w:pStyle w:val="BodyTextIndent2"/>
              <w:ind w:left="0" w:firstLine="0"/>
              <w:jc w:val="right"/>
              <w:rPr>
                <w:lang w:eastAsia="zh-TW"/>
              </w:rPr>
            </w:pPr>
            <w:r w:rsidRPr="002C3839">
              <w:rPr>
                <w:lang w:eastAsia="zh-TW"/>
              </w:rPr>
              <w:t>17</w:t>
            </w:r>
            <w:r w:rsidR="006005EB">
              <w:rPr>
                <w:lang w:eastAsia="zh-TW"/>
              </w:rPr>
              <w:t>8</w:t>
            </w:r>
            <w:r w:rsidRPr="002C3839">
              <w:rPr>
                <w:lang w:eastAsia="zh-TW"/>
              </w:rPr>
              <w:t>,</w:t>
            </w:r>
            <w:r w:rsidR="006005EB">
              <w:rPr>
                <w:lang w:eastAsia="zh-TW"/>
              </w:rPr>
              <w:t>1</w:t>
            </w:r>
            <w:r w:rsidR="00B95365">
              <w:rPr>
                <w:lang w:eastAsia="zh-TW"/>
              </w:rPr>
              <w:t>6</w:t>
            </w:r>
            <w:r w:rsidR="002C2121">
              <w:rPr>
                <w:lang w:eastAsia="zh-TW"/>
              </w:rPr>
              <w:t>1</w:t>
            </w:r>
          </w:p>
        </w:tc>
        <w:tc>
          <w:tcPr>
            <w:tcW w:w="236" w:type="dxa"/>
          </w:tcPr>
          <w:p w:rsidR="002A1540" w:rsidRPr="002C3839" w:rsidRDefault="002A1540" w:rsidP="00D1251A">
            <w:pPr>
              <w:pStyle w:val="BodyTextIndent2"/>
              <w:ind w:left="0" w:firstLine="0"/>
              <w:jc w:val="right"/>
            </w:pPr>
          </w:p>
        </w:tc>
        <w:tc>
          <w:tcPr>
            <w:tcW w:w="1181" w:type="dxa"/>
            <w:tcBorders>
              <w:bottom w:val="double" w:sz="4" w:space="0" w:color="auto"/>
            </w:tcBorders>
          </w:tcPr>
          <w:p w:rsidR="002A1540" w:rsidRPr="002C3839" w:rsidRDefault="00F0428B" w:rsidP="007E39FF">
            <w:pPr>
              <w:pStyle w:val="BodyTextIndent2"/>
              <w:ind w:left="0" w:firstLine="0"/>
              <w:jc w:val="right"/>
            </w:pPr>
            <w:r w:rsidRPr="002C3839">
              <w:t>1,1</w:t>
            </w:r>
            <w:r w:rsidR="00B95365">
              <w:t>99</w:t>
            </w:r>
            <w:r w:rsidRPr="002C3839">
              <w:t>,</w:t>
            </w:r>
            <w:r w:rsidR="000253EF" w:rsidRPr="002C3839">
              <w:t>8</w:t>
            </w:r>
            <w:r w:rsidR="00B95365">
              <w:t>63</w:t>
            </w:r>
          </w:p>
        </w:tc>
        <w:tc>
          <w:tcPr>
            <w:tcW w:w="236" w:type="dxa"/>
          </w:tcPr>
          <w:p w:rsidR="002A1540" w:rsidRPr="002C3839" w:rsidRDefault="002A1540" w:rsidP="00D1251A">
            <w:pPr>
              <w:pStyle w:val="BodyTextIndent2"/>
              <w:ind w:left="0" w:firstLine="0"/>
              <w:jc w:val="right"/>
            </w:pPr>
          </w:p>
        </w:tc>
        <w:tc>
          <w:tcPr>
            <w:tcW w:w="1559" w:type="dxa"/>
            <w:tcBorders>
              <w:bottom w:val="double" w:sz="4" w:space="0" w:color="auto"/>
            </w:tcBorders>
          </w:tcPr>
          <w:p w:rsidR="002A1540" w:rsidRPr="002C3839" w:rsidRDefault="00F0428B" w:rsidP="00663E8D">
            <w:pPr>
              <w:pStyle w:val="BodyTextIndent2"/>
              <w:ind w:left="0" w:firstLine="0"/>
              <w:jc w:val="right"/>
            </w:pPr>
            <w:r w:rsidRPr="002C3839">
              <w:t>(1,</w:t>
            </w:r>
            <w:r w:rsidR="004837C8" w:rsidRPr="002C3839">
              <w:t>0</w:t>
            </w:r>
            <w:r w:rsidR="00B95365">
              <w:t>98</w:t>
            </w:r>
            <w:r w:rsidRPr="002C3839">
              <w:t>,</w:t>
            </w:r>
            <w:r w:rsidR="00B95365">
              <w:t>4</w:t>
            </w:r>
            <w:r w:rsidR="00BD3EB2" w:rsidRPr="002C3839">
              <w:t>1</w:t>
            </w:r>
            <w:r w:rsidR="006005EB">
              <w:t>8</w:t>
            </w:r>
            <w:r w:rsidRPr="002C3839">
              <w:t>)</w:t>
            </w:r>
          </w:p>
        </w:tc>
        <w:tc>
          <w:tcPr>
            <w:tcW w:w="236" w:type="dxa"/>
          </w:tcPr>
          <w:p w:rsidR="002A1540" w:rsidRPr="002C3839" w:rsidRDefault="002A1540" w:rsidP="00D1251A">
            <w:pPr>
              <w:pStyle w:val="BodyTextIndent2"/>
              <w:ind w:left="0" w:firstLine="0"/>
              <w:jc w:val="right"/>
            </w:pPr>
          </w:p>
        </w:tc>
        <w:tc>
          <w:tcPr>
            <w:tcW w:w="1654" w:type="dxa"/>
            <w:tcBorders>
              <w:bottom w:val="double" w:sz="4" w:space="0" w:color="auto"/>
            </w:tcBorders>
          </w:tcPr>
          <w:p w:rsidR="002A1540" w:rsidRPr="002C3839" w:rsidRDefault="000253EF" w:rsidP="00663E8D">
            <w:pPr>
              <w:pStyle w:val="BodyTextIndent2"/>
              <w:ind w:left="0" w:firstLine="0"/>
              <w:jc w:val="right"/>
            </w:pPr>
            <w:r w:rsidRPr="002C3839">
              <w:t>2</w:t>
            </w:r>
            <w:r w:rsidR="00F0428B" w:rsidRPr="002C3839">
              <w:t>,</w:t>
            </w:r>
            <w:r w:rsidRPr="002C3839">
              <w:t>9</w:t>
            </w:r>
            <w:r w:rsidR="00B95365">
              <w:t>7</w:t>
            </w:r>
            <w:r w:rsidR="006005EB">
              <w:t>0</w:t>
            </w:r>
            <w:r w:rsidR="00F0428B" w:rsidRPr="002C3839">
              <w:t>,</w:t>
            </w:r>
            <w:r w:rsidR="006005EB">
              <w:t>320</w:t>
            </w:r>
          </w:p>
        </w:tc>
      </w:tr>
      <w:tr w:rsidR="002A1540" w:rsidRPr="002C3839" w:rsidTr="003237BF">
        <w:tc>
          <w:tcPr>
            <w:tcW w:w="1974" w:type="dxa"/>
          </w:tcPr>
          <w:p w:rsidR="002A1540" w:rsidRPr="002C3839" w:rsidRDefault="002A1540">
            <w:pPr>
              <w:pStyle w:val="BodyTextIndent2"/>
              <w:ind w:left="0" w:firstLine="0"/>
              <w:jc w:val="both"/>
            </w:pPr>
          </w:p>
        </w:tc>
        <w:tc>
          <w:tcPr>
            <w:tcW w:w="1417" w:type="dxa"/>
            <w:tcBorders>
              <w:top w:val="double" w:sz="4" w:space="0" w:color="auto"/>
            </w:tcBorders>
          </w:tcPr>
          <w:p w:rsidR="002A1540" w:rsidRPr="002C3839" w:rsidRDefault="002A1540" w:rsidP="00925FCE">
            <w:pPr>
              <w:pStyle w:val="BodyTextIndent2"/>
              <w:ind w:left="0" w:firstLine="0"/>
              <w:jc w:val="right"/>
              <w:rPr>
                <w:lang w:eastAsia="zh-TW"/>
              </w:rPr>
            </w:pPr>
          </w:p>
        </w:tc>
        <w:tc>
          <w:tcPr>
            <w:tcW w:w="236" w:type="dxa"/>
          </w:tcPr>
          <w:p w:rsidR="002A1540" w:rsidRPr="002C3839" w:rsidRDefault="002A1540" w:rsidP="00885B33">
            <w:pPr>
              <w:pStyle w:val="BodyTextIndent2"/>
              <w:ind w:left="0" w:firstLine="0"/>
              <w:jc w:val="right"/>
              <w:rPr>
                <w:lang w:eastAsia="zh-TW"/>
              </w:rPr>
            </w:pPr>
          </w:p>
        </w:tc>
        <w:tc>
          <w:tcPr>
            <w:tcW w:w="1182" w:type="dxa"/>
            <w:tcBorders>
              <w:top w:val="double" w:sz="4" w:space="0" w:color="auto"/>
            </w:tcBorders>
          </w:tcPr>
          <w:p w:rsidR="002A1540" w:rsidRPr="002C3839" w:rsidRDefault="002A1540" w:rsidP="00885B33">
            <w:pPr>
              <w:pStyle w:val="BodyTextIndent2"/>
              <w:ind w:left="0" w:firstLine="0"/>
              <w:jc w:val="right"/>
              <w:rPr>
                <w:lang w:eastAsia="zh-TW"/>
              </w:rPr>
            </w:pPr>
          </w:p>
        </w:tc>
        <w:tc>
          <w:tcPr>
            <w:tcW w:w="236" w:type="dxa"/>
          </w:tcPr>
          <w:p w:rsidR="002A1540" w:rsidRPr="002C3839" w:rsidRDefault="002A1540" w:rsidP="00D1251A">
            <w:pPr>
              <w:pStyle w:val="BodyTextIndent2"/>
              <w:ind w:left="0" w:firstLine="0"/>
              <w:jc w:val="right"/>
            </w:pPr>
          </w:p>
        </w:tc>
        <w:tc>
          <w:tcPr>
            <w:tcW w:w="1181" w:type="dxa"/>
            <w:tcBorders>
              <w:top w:val="double" w:sz="4" w:space="0" w:color="auto"/>
            </w:tcBorders>
          </w:tcPr>
          <w:p w:rsidR="002A1540" w:rsidRPr="002C3839" w:rsidRDefault="002A1540" w:rsidP="00D1251A">
            <w:pPr>
              <w:pStyle w:val="BodyTextIndent2"/>
              <w:ind w:left="0" w:firstLine="0"/>
              <w:jc w:val="right"/>
            </w:pPr>
          </w:p>
        </w:tc>
        <w:tc>
          <w:tcPr>
            <w:tcW w:w="236" w:type="dxa"/>
          </w:tcPr>
          <w:p w:rsidR="002A1540" w:rsidRPr="002C3839" w:rsidRDefault="002A1540" w:rsidP="00D1251A">
            <w:pPr>
              <w:pStyle w:val="BodyTextIndent2"/>
              <w:ind w:left="0" w:firstLine="0"/>
              <w:jc w:val="right"/>
            </w:pPr>
          </w:p>
        </w:tc>
        <w:tc>
          <w:tcPr>
            <w:tcW w:w="1559" w:type="dxa"/>
            <w:tcBorders>
              <w:top w:val="double" w:sz="4" w:space="0" w:color="auto"/>
            </w:tcBorders>
          </w:tcPr>
          <w:p w:rsidR="002A1540" w:rsidRPr="002C3839" w:rsidRDefault="002A1540" w:rsidP="00D1251A">
            <w:pPr>
              <w:pStyle w:val="BodyTextIndent2"/>
              <w:ind w:left="0" w:firstLine="0"/>
              <w:jc w:val="right"/>
            </w:pPr>
          </w:p>
        </w:tc>
        <w:tc>
          <w:tcPr>
            <w:tcW w:w="236" w:type="dxa"/>
          </w:tcPr>
          <w:p w:rsidR="002A1540" w:rsidRPr="002C3839" w:rsidRDefault="002A1540" w:rsidP="00D1251A">
            <w:pPr>
              <w:pStyle w:val="BodyTextIndent2"/>
              <w:ind w:left="0" w:firstLine="0"/>
              <w:jc w:val="right"/>
            </w:pPr>
          </w:p>
        </w:tc>
        <w:tc>
          <w:tcPr>
            <w:tcW w:w="1654" w:type="dxa"/>
            <w:tcBorders>
              <w:top w:val="double" w:sz="4" w:space="0" w:color="auto"/>
            </w:tcBorders>
          </w:tcPr>
          <w:p w:rsidR="002A1540" w:rsidRPr="002C3839" w:rsidRDefault="002A1540" w:rsidP="00D1251A">
            <w:pPr>
              <w:pStyle w:val="BodyTextIndent2"/>
              <w:ind w:left="0" w:firstLine="0"/>
              <w:jc w:val="right"/>
            </w:pPr>
          </w:p>
        </w:tc>
      </w:tr>
      <w:tr w:rsidR="002A1540" w:rsidRPr="002C3839" w:rsidTr="003237BF">
        <w:tc>
          <w:tcPr>
            <w:tcW w:w="1974" w:type="dxa"/>
          </w:tcPr>
          <w:p w:rsidR="002A1540" w:rsidRPr="002C3839" w:rsidRDefault="002A1540">
            <w:pPr>
              <w:pStyle w:val="BodyTextIndent2"/>
              <w:ind w:left="0" w:firstLine="0"/>
              <w:jc w:val="both"/>
              <w:rPr>
                <w:b/>
              </w:rPr>
            </w:pPr>
            <w:r w:rsidRPr="002C3839">
              <w:rPr>
                <w:b/>
              </w:rPr>
              <w:t>Liabilities:</w:t>
            </w:r>
          </w:p>
        </w:tc>
        <w:tc>
          <w:tcPr>
            <w:tcW w:w="1417" w:type="dxa"/>
          </w:tcPr>
          <w:p w:rsidR="002A1540" w:rsidRPr="002C3839" w:rsidRDefault="002A1540" w:rsidP="00925FCE">
            <w:pPr>
              <w:pStyle w:val="BodyTextIndent2"/>
              <w:ind w:left="0" w:firstLine="0"/>
              <w:jc w:val="right"/>
              <w:rPr>
                <w:lang w:eastAsia="zh-TW"/>
              </w:rPr>
            </w:pPr>
          </w:p>
        </w:tc>
        <w:tc>
          <w:tcPr>
            <w:tcW w:w="236" w:type="dxa"/>
          </w:tcPr>
          <w:p w:rsidR="002A1540" w:rsidRPr="002C3839" w:rsidRDefault="002A1540" w:rsidP="00885B33">
            <w:pPr>
              <w:pStyle w:val="BodyTextIndent2"/>
              <w:ind w:left="0" w:firstLine="0"/>
              <w:jc w:val="right"/>
              <w:rPr>
                <w:lang w:eastAsia="zh-TW"/>
              </w:rPr>
            </w:pPr>
          </w:p>
        </w:tc>
        <w:tc>
          <w:tcPr>
            <w:tcW w:w="1182" w:type="dxa"/>
          </w:tcPr>
          <w:p w:rsidR="002A1540" w:rsidRPr="002C3839" w:rsidRDefault="002A1540" w:rsidP="00885B33">
            <w:pPr>
              <w:pStyle w:val="BodyTextIndent2"/>
              <w:ind w:left="0" w:firstLine="0"/>
              <w:jc w:val="right"/>
              <w:rPr>
                <w:lang w:eastAsia="zh-TW"/>
              </w:rPr>
            </w:pPr>
          </w:p>
        </w:tc>
        <w:tc>
          <w:tcPr>
            <w:tcW w:w="236" w:type="dxa"/>
          </w:tcPr>
          <w:p w:rsidR="002A1540" w:rsidRPr="002C3839" w:rsidRDefault="002A1540" w:rsidP="00D1251A">
            <w:pPr>
              <w:pStyle w:val="BodyTextIndent2"/>
              <w:ind w:left="0" w:firstLine="0"/>
              <w:jc w:val="right"/>
            </w:pPr>
          </w:p>
        </w:tc>
        <w:tc>
          <w:tcPr>
            <w:tcW w:w="1181" w:type="dxa"/>
          </w:tcPr>
          <w:p w:rsidR="002A1540" w:rsidRPr="002C3839" w:rsidRDefault="002A1540" w:rsidP="00D1251A">
            <w:pPr>
              <w:pStyle w:val="BodyTextIndent2"/>
              <w:ind w:left="0" w:firstLine="0"/>
              <w:jc w:val="right"/>
            </w:pPr>
          </w:p>
        </w:tc>
        <w:tc>
          <w:tcPr>
            <w:tcW w:w="236" w:type="dxa"/>
          </w:tcPr>
          <w:p w:rsidR="002A1540" w:rsidRPr="002C3839" w:rsidRDefault="002A1540" w:rsidP="00D1251A">
            <w:pPr>
              <w:pStyle w:val="BodyTextIndent2"/>
              <w:ind w:left="0" w:firstLine="0"/>
              <w:jc w:val="right"/>
            </w:pPr>
          </w:p>
        </w:tc>
        <w:tc>
          <w:tcPr>
            <w:tcW w:w="1559" w:type="dxa"/>
          </w:tcPr>
          <w:p w:rsidR="002A1540" w:rsidRPr="002C3839" w:rsidRDefault="002A1540" w:rsidP="00D1251A">
            <w:pPr>
              <w:pStyle w:val="BodyTextIndent2"/>
              <w:ind w:left="0" w:firstLine="0"/>
              <w:jc w:val="right"/>
            </w:pPr>
          </w:p>
        </w:tc>
        <w:tc>
          <w:tcPr>
            <w:tcW w:w="236" w:type="dxa"/>
          </w:tcPr>
          <w:p w:rsidR="002A1540" w:rsidRPr="002C3839" w:rsidRDefault="002A1540" w:rsidP="00D1251A">
            <w:pPr>
              <w:pStyle w:val="BodyTextIndent2"/>
              <w:ind w:left="0" w:firstLine="0"/>
              <w:jc w:val="right"/>
            </w:pPr>
          </w:p>
        </w:tc>
        <w:tc>
          <w:tcPr>
            <w:tcW w:w="1654" w:type="dxa"/>
          </w:tcPr>
          <w:p w:rsidR="002A1540" w:rsidRPr="002C3839" w:rsidRDefault="002A1540" w:rsidP="00D1251A">
            <w:pPr>
              <w:pStyle w:val="BodyTextIndent2"/>
              <w:ind w:left="0" w:firstLine="0"/>
              <w:jc w:val="right"/>
            </w:pPr>
          </w:p>
        </w:tc>
      </w:tr>
      <w:tr w:rsidR="002A1540" w:rsidRPr="002C3839" w:rsidTr="003237BF">
        <w:tc>
          <w:tcPr>
            <w:tcW w:w="1974" w:type="dxa"/>
          </w:tcPr>
          <w:p w:rsidR="002A1540" w:rsidRPr="002C3839" w:rsidRDefault="002A1540">
            <w:pPr>
              <w:pStyle w:val="BodyTextIndent2"/>
              <w:ind w:left="0" w:firstLine="0"/>
              <w:jc w:val="both"/>
            </w:pPr>
            <w:r w:rsidRPr="002C3839">
              <w:t>Segment liabilities</w:t>
            </w:r>
          </w:p>
        </w:tc>
        <w:tc>
          <w:tcPr>
            <w:tcW w:w="1417" w:type="dxa"/>
            <w:tcBorders>
              <w:bottom w:val="double" w:sz="4" w:space="0" w:color="auto"/>
            </w:tcBorders>
          </w:tcPr>
          <w:p w:rsidR="0087552D" w:rsidRPr="002C3839" w:rsidRDefault="0087552D" w:rsidP="00256FA1">
            <w:pPr>
              <w:pStyle w:val="BodyTextIndent2"/>
              <w:ind w:left="0" w:firstLine="0"/>
              <w:jc w:val="right"/>
              <w:rPr>
                <w:lang w:eastAsia="zh-TW"/>
              </w:rPr>
            </w:pPr>
          </w:p>
          <w:p w:rsidR="00F0428B" w:rsidRPr="002C3839" w:rsidRDefault="00F0428B" w:rsidP="00256FA1">
            <w:pPr>
              <w:pStyle w:val="BodyTextIndent2"/>
              <w:ind w:left="0" w:firstLine="0"/>
              <w:jc w:val="right"/>
              <w:rPr>
                <w:lang w:eastAsia="zh-TW"/>
              </w:rPr>
            </w:pPr>
            <w:r w:rsidRPr="002C3839">
              <w:rPr>
                <w:lang w:eastAsia="zh-TW"/>
              </w:rPr>
              <w:t>1,</w:t>
            </w:r>
            <w:r w:rsidR="000253EF" w:rsidRPr="002C3839">
              <w:rPr>
                <w:lang w:eastAsia="zh-TW"/>
              </w:rPr>
              <w:t>5</w:t>
            </w:r>
            <w:r w:rsidR="00B95365">
              <w:rPr>
                <w:lang w:eastAsia="zh-TW"/>
              </w:rPr>
              <w:t>7</w:t>
            </w:r>
            <w:r w:rsidR="00A370EF" w:rsidRPr="002C3839">
              <w:rPr>
                <w:lang w:eastAsia="zh-TW"/>
              </w:rPr>
              <w:t>4</w:t>
            </w:r>
            <w:r w:rsidRPr="002C3839">
              <w:rPr>
                <w:lang w:eastAsia="zh-TW"/>
              </w:rPr>
              <w:t>,</w:t>
            </w:r>
            <w:r w:rsidR="00B95365">
              <w:rPr>
                <w:lang w:eastAsia="zh-TW"/>
              </w:rPr>
              <w:t>997</w:t>
            </w:r>
          </w:p>
        </w:tc>
        <w:tc>
          <w:tcPr>
            <w:tcW w:w="236" w:type="dxa"/>
          </w:tcPr>
          <w:p w:rsidR="002A1540" w:rsidRPr="002C3839" w:rsidRDefault="002A1540" w:rsidP="00885B33">
            <w:pPr>
              <w:pStyle w:val="BodyTextIndent2"/>
              <w:ind w:left="0" w:firstLine="0"/>
              <w:jc w:val="right"/>
              <w:rPr>
                <w:lang w:eastAsia="zh-TW"/>
              </w:rPr>
            </w:pPr>
          </w:p>
        </w:tc>
        <w:tc>
          <w:tcPr>
            <w:tcW w:w="1182" w:type="dxa"/>
            <w:tcBorders>
              <w:bottom w:val="double" w:sz="4" w:space="0" w:color="auto"/>
            </w:tcBorders>
          </w:tcPr>
          <w:p w:rsidR="00F0428B" w:rsidRPr="002C3839" w:rsidRDefault="00F0428B" w:rsidP="00F0428B">
            <w:pPr>
              <w:pStyle w:val="BodyTextIndent2"/>
              <w:ind w:left="0" w:right="440" w:firstLine="0"/>
              <w:rPr>
                <w:lang w:eastAsia="zh-TW"/>
              </w:rPr>
            </w:pPr>
          </w:p>
          <w:p w:rsidR="00F0428B" w:rsidRPr="002C3839" w:rsidRDefault="00B95365" w:rsidP="00F0428B">
            <w:pPr>
              <w:pStyle w:val="BodyTextIndent2"/>
              <w:ind w:left="0" w:firstLine="0"/>
              <w:jc w:val="right"/>
              <w:rPr>
                <w:lang w:eastAsia="zh-TW"/>
              </w:rPr>
            </w:pPr>
            <w:r>
              <w:rPr>
                <w:lang w:eastAsia="zh-TW"/>
              </w:rPr>
              <w:t>3</w:t>
            </w:r>
            <w:r w:rsidR="00151A43">
              <w:rPr>
                <w:lang w:eastAsia="zh-TW"/>
              </w:rPr>
              <w:t>6</w:t>
            </w:r>
            <w:r w:rsidR="00F0428B" w:rsidRPr="002C3839">
              <w:rPr>
                <w:lang w:eastAsia="zh-TW"/>
              </w:rPr>
              <w:t>,</w:t>
            </w:r>
            <w:r w:rsidR="00151A43">
              <w:rPr>
                <w:lang w:eastAsia="zh-TW"/>
              </w:rPr>
              <w:t>777</w:t>
            </w:r>
          </w:p>
        </w:tc>
        <w:tc>
          <w:tcPr>
            <w:tcW w:w="236" w:type="dxa"/>
          </w:tcPr>
          <w:p w:rsidR="002A1540" w:rsidRPr="002C3839" w:rsidRDefault="002A1540" w:rsidP="00D1251A">
            <w:pPr>
              <w:pStyle w:val="BodyTextIndent2"/>
              <w:ind w:left="0" w:firstLine="0"/>
              <w:jc w:val="right"/>
            </w:pPr>
          </w:p>
        </w:tc>
        <w:tc>
          <w:tcPr>
            <w:tcW w:w="1181" w:type="dxa"/>
            <w:tcBorders>
              <w:bottom w:val="double" w:sz="4" w:space="0" w:color="auto"/>
            </w:tcBorders>
          </w:tcPr>
          <w:p w:rsidR="0087552D" w:rsidRPr="002C3839" w:rsidRDefault="0087552D" w:rsidP="001F1F3E">
            <w:pPr>
              <w:pStyle w:val="BodyTextIndent2"/>
              <w:ind w:left="0" w:firstLine="0"/>
              <w:jc w:val="right"/>
            </w:pPr>
          </w:p>
          <w:p w:rsidR="00F0428B" w:rsidRPr="002C3839" w:rsidRDefault="00F0428B" w:rsidP="001F1F3E">
            <w:pPr>
              <w:pStyle w:val="BodyTextIndent2"/>
              <w:ind w:left="0" w:firstLine="0"/>
              <w:jc w:val="right"/>
            </w:pPr>
            <w:r w:rsidRPr="002C3839">
              <w:t>2</w:t>
            </w:r>
            <w:r w:rsidR="00B95365">
              <w:t>7</w:t>
            </w:r>
            <w:r w:rsidRPr="002C3839">
              <w:t>,</w:t>
            </w:r>
            <w:r w:rsidR="00B95365">
              <w:t>8</w:t>
            </w:r>
            <w:r w:rsidR="004837C8" w:rsidRPr="002C3839">
              <w:t>6</w:t>
            </w:r>
            <w:r w:rsidR="00B95365">
              <w:t>3</w:t>
            </w:r>
          </w:p>
        </w:tc>
        <w:tc>
          <w:tcPr>
            <w:tcW w:w="236" w:type="dxa"/>
          </w:tcPr>
          <w:p w:rsidR="002A1540" w:rsidRPr="002C3839" w:rsidRDefault="002A1540" w:rsidP="00D1251A">
            <w:pPr>
              <w:pStyle w:val="BodyTextIndent2"/>
              <w:ind w:left="0" w:firstLine="0"/>
              <w:jc w:val="right"/>
            </w:pPr>
          </w:p>
        </w:tc>
        <w:tc>
          <w:tcPr>
            <w:tcW w:w="1559" w:type="dxa"/>
            <w:tcBorders>
              <w:bottom w:val="double" w:sz="4" w:space="0" w:color="auto"/>
            </w:tcBorders>
          </w:tcPr>
          <w:p w:rsidR="0087552D" w:rsidRPr="002C3839" w:rsidRDefault="0087552D" w:rsidP="001F1F3E">
            <w:pPr>
              <w:pStyle w:val="BodyTextIndent2"/>
              <w:ind w:left="0" w:firstLine="0"/>
              <w:jc w:val="right"/>
            </w:pPr>
          </w:p>
          <w:p w:rsidR="00F0428B" w:rsidRPr="002C3839" w:rsidRDefault="00F0428B" w:rsidP="001F1F3E">
            <w:pPr>
              <w:pStyle w:val="BodyTextIndent2"/>
              <w:ind w:left="0" w:firstLine="0"/>
              <w:jc w:val="right"/>
            </w:pPr>
            <w:r w:rsidRPr="002C3839">
              <w:t>(</w:t>
            </w:r>
            <w:r w:rsidR="00B95365">
              <w:t>62</w:t>
            </w:r>
            <w:r w:rsidRPr="002C3839">
              <w:t>,</w:t>
            </w:r>
            <w:r w:rsidR="00B95365">
              <w:t>36</w:t>
            </w:r>
            <w:r w:rsidR="00AB20CF">
              <w:t>4</w:t>
            </w:r>
            <w:r w:rsidRPr="002C3839">
              <w:t>)</w:t>
            </w:r>
          </w:p>
        </w:tc>
        <w:tc>
          <w:tcPr>
            <w:tcW w:w="236" w:type="dxa"/>
          </w:tcPr>
          <w:p w:rsidR="002A1540" w:rsidRPr="002C3839" w:rsidRDefault="002A1540" w:rsidP="00D1251A">
            <w:pPr>
              <w:pStyle w:val="BodyTextIndent2"/>
              <w:ind w:left="0" w:firstLine="0"/>
              <w:jc w:val="right"/>
            </w:pPr>
          </w:p>
        </w:tc>
        <w:tc>
          <w:tcPr>
            <w:tcW w:w="1654" w:type="dxa"/>
            <w:tcBorders>
              <w:bottom w:val="double" w:sz="4" w:space="0" w:color="auto"/>
            </w:tcBorders>
          </w:tcPr>
          <w:p w:rsidR="0087552D" w:rsidRPr="002C3839" w:rsidRDefault="0087552D" w:rsidP="00256FA1">
            <w:pPr>
              <w:pStyle w:val="BodyTextIndent2"/>
              <w:ind w:left="0" w:firstLine="0"/>
              <w:jc w:val="right"/>
            </w:pPr>
          </w:p>
          <w:p w:rsidR="00F0428B" w:rsidRPr="002C3839" w:rsidRDefault="00F0428B" w:rsidP="00F0428B">
            <w:pPr>
              <w:pStyle w:val="BodyTextIndent2"/>
              <w:ind w:left="0" w:firstLine="0"/>
              <w:jc w:val="right"/>
            </w:pPr>
            <w:r w:rsidRPr="002C3839">
              <w:t>1,</w:t>
            </w:r>
            <w:r w:rsidR="000253EF" w:rsidRPr="002C3839">
              <w:t>5</w:t>
            </w:r>
            <w:r w:rsidR="00C63BAF" w:rsidRPr="002C3839">
              <w:t>7</w:t>
            </w:r>
            <w:r w:rsidR="00151A43">
              <w:t>7</w:t>
            </w:r>
            <w:r w:rsidRPr="002C3839">
              <w:t>,</w:t>
            </w:r>
            <w:r w:rsidR="009B59A9" w:rsidRPr="002C3839">
              <w:t>2</w:t>
            </w:r>
            <w:r w:rsidR="00151A43">
              <w:t>7</w:t>
            </w:r>
            <w:r w:rsidR="00AB20CF">
              <w:t>3</w:t>
            </w:r>
          </w:p>
        </w:tc>
      </w:tr>
    </w:tbl>
    <w:p w:rsidR="004035F5" w:rsidRPr="002C3839" w:rsidRDefault="004035F5">
      <w:pPr>
        <w:rPr>
          <w:rFonts w:ascii="Book Antiqua" w:hAnsi="Book Antiqua"/>
          <w:b/>
          <w:sz w:val="24"/>
        </w:rPr>
      </w:pPr>
    </w:p>
    <w:p w:rsidR="004035F5" w:rsidRPr="002C3839" w:rsidRDefault="004035F5">
      <w:pPr>
        <w:rPr>
          <w:rFonts w:ascii="Book Antiqua" w:hAnsi="Book Antiqua"/>
          <w:b/>
          <w:sz w:val="24"/>
        </w:rPr>
      </w:pPr>
    </w:p>
    <w:tbl>
      <w:tblPr>
        <w:tblW w:w="9911" w:type="dxa"/>
        <w:tblInd w:w="828" w:type="dxa"/>
        <w:tblLayout w:type="fixed"/>
        <w:tblLook w:val="0000" w:firstRow="0" w:lastRow="0" w:firstColumn="0" w:lastColumn="0" w:noHBand="0" w:noVBand="0"/>
      </w:tblPr>
      <w:tblGrid>
        <w:gridCol w:w="1974"/>
        <w:gridCol w:w="1417"/>
        <w:gridCol w:w="236"/>
        <w:gridCol w:w="1182"/>
        <w:gridCol w:w="236"/>
        <w:gridCol w:w="1181"/>
        <w:gridCol w:w="236"/>
        <w:gridCol w:w="1559"/>
        <w:gridCol w:w="236"/>
        <w:gridCol w:w="1654"/>
      </w:tblGrid>
      <w:tr w:rsidR="002A1540" w:rsidRPr="002C3839" w:rsidTr="001C6335">
        <w:tc>
          <w:tcPr>
            <w:tcW w:w="1974" w:type="dxa"/>
            <w:tcBorders>
              <w:top w:val="single" w:sz="4" w:space="0" w:color="auto"/>
              <w:bottom w:val="single" w:sz="4" w:space="0" w:color="auto"/>
            </w:tcBorders>
            <w:vAlign w:val="center"/>
          </w:tcPr>
          <w:p w:rsidR="002A1540" w:rsidRPr="002C3839" w:rsidRDefault="001C6335" w:rsidP="001C6335">
            <w:pPr>
              <w:pStyle w:val="BodyTextIndent2"/>
              <w:ind w:left="0" w:firstLine="0"/>
              <w:rPr>
                <w:b/>
              </w:rPr>
            </w:pPr>
            <w:r>
              <w:rPr>
                <w:b/>
              </w:rPr>
              <w:t>3</w:t>
            </w:r>
            <w:r w:rsidR="002A1540" w:rsidRPr="002C3839">
              <w:rPr>
                <w:b/>
              </w:rPr>
              <w:t xml:space="preserve"> months ended </w:t>
            </w:r>
          </w:p>
          <w:p w:rsidR="002A1540" w:rsidRPr="002C3839" w:rsidRDefault="00E753BD" w:rsidP="001C6335">
            <w:pPr>
              <w:pStyle w:val="BodyTextIndent2"/>
              <w:ind w:left="0" w:firstLine="0"/>
              <w:rPr>
                <w:b/>
              </w:rPr>
            </w:pPr>
            <w:r w:rsidRPr="002C3839">
              <w:rPr>
                <w:b/>
              </w:rPr>
              <w:t>3</w:t>
            </w:r>
            <w:r w:rsidR="00A235A7" w:rsidRPr="002C3839">
              <w:rPr>
                <w:b/>
              </w:rPr>
              <w:t>1</w:t>
            </w:r>
            <w:r w:rsidR="002A1540" w:rsidRPr="002C3839">
              <w:rPr>
                <w:b/>
              </w:rPr>
              <w:t xml:space="preserve"> </w:t>
            </w:r>
            <w:r w:rsidR="001C6335">
              <w:rPr>
                <w:b/>
              </w:rPr>
              <w:t>March</w:t>
            </w:r>
            <w:r w:rsidR="002A1540" w:rsidRPr="002C3839">
              <w:rPr>
                <w:b/>
              </w:rPr>
              <w:t xml:space="preserve"> 20</w:t>
            </w:r>
            <w:r w:rsidR="001C6335">
              <w:rPr>
                <w:b/>
              </w:rPr>
              <w:t>20</w:t>
            </w:r>
          </w:p>
        </w:tc>
        <w:tc>
          <w:tcPr>
            <w:tcW w:w="1417" w:type="dxa"/>
            <w:tcBorders>
              <w:top w:val="single" w:sz="4" w:space="0" w:color="auto"/>
              <w:bottom w:val="single" w:sz="4" w:space="0" w:color="auto"/>
            </w:tcBorders>
            <w:vAlign w:val="bottom"/>
          </w:tcPr>
          <w:p w:rsidR="002A1540" w:rsidRPr="002C3839" w:rsidRDefault="002A1540" w:rsidP="002A1540">
            <w:pPr>
              <w:pStyle w:val="BodyTextIndent2"/>
              <w:ind w:left="0" w:firstLine="0"/>
              <w:jc w:val="right"/>
              <w:rPr>
                <w:b/>
              </w:rPr>
            </w:pPr>
            <w:r w:rsidRPr="002C3839">
              <w:rPr>
                <w:b/>
              </w:rPr>
              <w:t>Port Operation RM’000</w:t>
            </w:r>
          </w:p>
        </w:tc>
        <w:tc>
          <w:tcPr>
            <w:tcW w:w="236" w:type="dxa"/>
            <w:tcBorders>
              <w:top w:val="single" w:sz="4" w:space="0" w:color="auto"/>
              <w:bottom w:val="single" w:sz="4" w:space="0" w:color="auto"/>
            </w:tcBorders>
          </w:tcPr>
          <w:p w:rsidR="002A1540" w:rsidRPr="002C3839" w:rsidRDefault="002A1540" w:rsidP="002A1540">
            <w:pPr>
              <w:pStyle w:val="BodyTextIndent2"/>
              <w:ind w:left="0" w:firstLine="0"/>
              <w:jc w:val="right"/>
              <w:rPr>
                <w:b/>
              </w:rPr>
            </w:pPr>
          </w:p>
        </w:tc>
        <w:tc>
          <w:tcPr>
            <w:tcW w:w="1182" w:type="dxa"/>
            <w:tcBorders>
              <w:top w:val="single" w:sz="4" w:space="0" w:color="auto"/>
              <w:bottom w:val="single" w:sz="4" w:space="0" w:color="auto"/>
            </w:tcBorders>
            <w:vAlign w:val="bottom"/>
          </w:tcPr>
          <w:p w:rsidR="002A1540" w:rsidRPr="002C3839" w:rsidRDefault="002A1540" w:rsidP="002A1540">
            <w:pPr>
              <w:pStyle w:val="BodyTextIndent2"/>
              <w:ind w:left="0" w:firstLine="0"/>
              <w:jc w:val="right"/>
              <w:rPr>
                <w:b/>
              </w:rPr>
            </w:pPr>
            <w:r w:rsidRPr="002C3839">
              <w:rPr>
                <w:b/>
              </w:rPr>
              <w:t>Bulking Services RM’000</w:t>
            </w:r>
          </w:p>
        </w:tc>
        <w:tc>
          <w:tcPr>
            <w:tcW w:w="236" w:type="dxa"/>
            <w:tcBorders>
              <w:top w:val="single" w:sz="4" w:space="0" w:color="auto"/>
              <w:bottom w:val="single" w:sz="4" w:space="0" w:color="auto"/>
            </w:tcBorders>
          </w:tcPr>
          <w:p w:rsidR="002A1540" w:rsidRPr="002C3839" w:rsidRDefault="002A1540" w:rsidP="002A1540">
            <w:pPr>
              <w:pStyle w:val="BodyTextIndent2"/>
              <w:ind w:left="0" w:firstLine="0"/>
              <w:jc w:val="right"/>
              <w:rPr>
                <w:b/>
              </w:rPr>
            </w:pPr>
          </w:p>
        </w:tc>
        <w:tc>
          <w:tcPr>
            <w:tcW w:w="1181" w:type="dxa"/>
            <w:tcBorders>
              <w:top w:val="single" w:sz="4" w:space="0" w:color="auto"/>
              <w:bottom w:val="single" w:sz="4" w:space="0" w:color="auto"/>
            </w:tcBorders>
            <w:vAlign w:val="bottom"/>
          </w:tcPr>
          <w:p w:rsidR="002A1540" w:rsidRPr="002C3839" w:rsidRDefault="002A1540" w:rsidP="002A1540">
            <w:pPr>
              <w:pStyle w:val="BodyTextIndent2"/>
              <w:ind w:left="0" w:firstLine="0"/>
              <w:jc w:val="right"/>
              <w:rPr>
                <w:b/>
              </w:rPr>
            </w:pPr>
            <w:r w:rsidRPr="002C3839">
              <w:rPr>
                <w:b/>
              </w:rPr>
              <w:t>Others RM’000</w:t>
            </w:r>
          </w:p>
        </w:tc>
        <w:tc>
          <w:tcPr>
            <w:tcW w:w="236" w:type="dxa"/>
            <w:tcBorders>
              <w:top w:val="single" w:sz="4" w:space="0" w:color="auto"/>
              <w:bottom w:val="single" w:sz="4" w:space="0" w:color="auto"/>
            </w:tcBorders>
          </w:tcPr>
          <w:p w:rsidR="002A1540" w:rsidRPr="002C3839" w:rsidRDefault="002A1540" w:rsidP="002A1540">
            <w:pPr>
              <w:pStyle w:val="BodyTextIndent2"/>
              <w:ind w:left="0" w:firstLine="0"/>
              <w:jc w:val="right"/>
              <w:rPr>
                <w:b/>
              </w:rPr>
            </w:pPr>
          </w:p>
        </w:tc>
        <w:tc>
          <w:tcPr>
            <w:tcW w:w="1559" w:type="dxa"/>
            <w:tcBorders>
              <w:top w:val="single" w:sz="4" w:space="0" w:color="auto"/>
              <w:bottom w:val="single" w:sz="4" w:space="0" w:color="auto"/>
            </w:tcBorders>
            <w:vAlign w:val="bottom"/>
          </w:tcPr>
          <w:p w:rsidR="002A1540" w:rsidRPr="002C3839" w:rsidRDefault="002A1540" w:rsidP="002A1540">
            <w:pPr>
              <w:pStyle w:val="BodyTextIndent2"/>
              <w:ind w:left="0" w:firstLine="0"/>
              <w:jc w:val="right"/>
              <w:rPr>
                <w:b/>
              </w:rPr>
            </w:pPr>
            <w:r w:rsidRPr="002C3839">
              <w:rPr>
                <w:b/>
              </w:rPr>
              <w:t xml:space="preserve">Adjustments and eliminations </w:t>
            </w:r>
          </w:p>
          <w:p w:rsidR="002A1540" w:rsidRPr="002C3839" w:rsidRDefault="002A1540" w:rsidP="002A1540">
            <w:pPr>
              <w:pStyle w:val="BodyTextIndent2"/>
              <w:ind w:left="0" w:firstLine="0"/>
              <w:jc w:val="right"/>
              <w:rPr>
                <w:b/>
              </w:rPr>
            </w:pPr>
            <w:r w:rsidRPr="002C3839">
              <w:rPr>
                <w:b/>
              </w:rPr>
              <w:t>RM’000</w:t>
            </w:r>
          </w:p>
        </w:tc>
        <w:tc>
          <w:tcPr>
            <w:tcW w:w="236" w:type="dxa"/>
            <w:tcBorders>
              <w:top w:val="single" w:sz="4" w:space="0" w:color="auto"/>
              <w:bottom w:val="single" w:sz="4" w:space="0" w:color="auto"/>
            </w:tcBorders>
          </w:tcPr>
          <w:p w:rsidR="002A1540" w:rsidRPr="002C3839" w:rsidRDefault="002A1540" w:rsidP="002A1540">
            <w:pPr>
              <w:pStyle w:val="BodyTextIndent2"/>
              <w:ind w:left="0" w:firstLine="0"/>
              <w:jc w:val="right"/>
              <w:rPr>
                <w:b/>
              </w:rPr>
            </w:pPr>
          </w:p>
        </w:tc>
        <w:tc>
          <w:tcPr>
            <w:tcW w:w="1654" w:type="dxa"/>
            <w:tcBorders>
              <w:top w:val="single" w:sz="4" w:space="0" w:color="auto"/>
              <w:bottom w:val="single" w:sz="4" w:space="0" w:color="auto"/>
            </w:tcBorders>
            <w:vAlign w:val="bottom"/>
          </w:tcPr>
          <w:p w:rsidR="002A1540" w:rsidRPr="002C3839" w:rsidRDefault="002A1540" w:rsidP="002A1540">
            <w:pPr>
              <w:pStyle w:val="BodyTextIndent2"/>
              <w:ind w:left="0" w:firstLine="0"/>
              <w:jc w:val="right"/>
              <w:rPr>
                <w:b/>
              </w:rPr>
            </w:pPr>
            <w:r w:rsidRPr="002C3839">
              <w:rPr>
                <w:b/>
              </w:rPr>
              <w:t>Consolidated RM’000</w:t>
            </w:r>
          </w:p>
        </w:tc>
      </w:tr>
      <w:tr w:rsidR="002A1540" w:rsidRPr="002C3839" w:rsidTr="008F23E0">
        <w:tc>
          <w:tcPr>
            <w:tcW w:w="1974" w:type="dxa"/>
            <w:tcBorders>
              <w:top w:val="single" w:sz="4" w:space="0" w:color="auto"/>
            </w:tcBorders>
          </w:tcPr>
          <w:p w:rsidR="002A1540" w:rsidRPr="002C3839" w:rsidRDefault="002A1540" w:rsidP="002A1540">
            <w:pPr>
              <w:pStyle w:val="BodyTextIndent2"/>
              <w:ind w:left="0" w:firstLine="0"/>
              <w:jc w:val="both"/>
              <w:rPr>
                <w:b/>
              </w:rPr>
            </w:pPr>
            <w:r w:rsidRPr="002C3839">
              <w:rPr>
                <w:b/>
              </w:rPr>
              <w:t>Revenue:</w:t>
            </w:r>
          </w:p>
        </w:tc>
        <w:tc>
          <w:tcPr>
            <w:tcW w:w="1417" w:type="dxa"/>
            <w:tcBorders>
              <w:top w:val="single" w:sz="4" w:space="0" w:color="auto"/>
            </w:tcBorders>
          </w:tcPr>
          <w:p w:rsidR="002A1540" w:rsidRPr="002C3839" w:rsidRDefault="002A1540" w:rsidP="002A1540">
            <w:pPr>
              <w:pStyle w:val="BodyTextIndent2"/>
              <w:ind w:left="0" w:firstLine="0"/>
              <w:jc w:val="right"/>
              <w:rPr>
                <w:lang w:eastAsia="zh-TW"/>
              </w:rPr>
            </w:pPr>
          </w:p>
        </w:tc>
        <w:tc>
          <w:tcPr>
            <w:tcW w:w="236" w:type="dxa"/>
            <w:tcBorders>
              <w:top w:val="single" w:sz="4" w:space="0" w:color="auto"/>
            </w:tcBorders>
          </w:tcPr>
          <w:p w:rsidR="002A1540" w:rsidRPr="002C3839" w:rsidRDefault="002A1540" w:rsidP="002A1540">
            <w:pPr>
              <w:pStyle w:val="BodyTextIndent2"/>
              <w:ind w:left="0" w:firstLine="0"/>
              <w:jc w:val="right"/>
              <w:rPr>
                <w:lang w:eastAsia="zh-TW"/>
              </w:rPr>
            </w:pPr>
          </w:p>
        </w:tc>
        <w:tc>
          <w:tcPr>
            <w:tcW w:w="1182" w:type="dxa"/>
            <w:tcBorders>
              <w:top w:val="single" w:sz="4" w:space="0" w:color="auto"/>
            </w:tcBorders>
          </w:tcPr>
          <w:p w:rsidR="002A1540" w:rsidRPr="002C3839" w:rsidRDefault="002A1540" w:rsidP="002A1540">
            <w:pPr>
              <w:pStyle w:val="BodyTextIndent2"/>
              <w:ind w:left="0" w:firstLine="0"/>
              <w:jc w:val="right"/>
              <w:rPr>
                <w:lang w:eastAsia="zh-TW"/>
              </w:rPr>
            </w:pPr>
          </w:p>
        </w:tc>
        <w:tc>
          <w:tcPr>
            <w:tcW w:w="236" w:type="dxa"/>
            <w:tcBorders>
              <w:top w:val="single" w:sz="4" w:space="0" w:color="auto"/>
            </w:tcBorders>
          </w:tcPr>
          <w:p w:rsidR="002A1540" w:rsidRPr="002C3839" w:rsidRDefault="002A1540" w:rsidP="002A1540">
            <w:pPr>
              <w:pStyle w:val="BodyTextIndent2"/>
              <w:ind w:left="0" w:firstLine="0"/>
              <w:jc w:val="right"/>
            </w:pPr>
          </w:p>
        </w:tc>
        <w:tc>
          <w:tcPr>
            <w:tcW w:w="1181" w:type="dxa"/>
            <w:tcBorders>
              <w:top w:val="single" w:sz="4" w:space="0" w:color="auto"/>
            </w:tcBorders>
          </w:tcPr>
          <w:p w:rsidR="002A1540" w:rsidRPr="002C3839" w:rsidRDefault="002A1540" w:rsidP="002A1540">
            <w:pPr>
              <w:pStyle w:val="BodyTextIndent2"/>
              <w:ind w:left="0" w:firstLine="0"/>
              <w:jc w:val="right"/>
            </w:pPr>
          </w:p>
        </w:tc>
        <w:tc>
          <w:tcPr>
            <w:tcW w:w="236" w:type="dxa"/>
            <w:tcBorders>
              <w:top w:val="single" w:sz="4" w:space="0" w:color="auto"/>
            </w:tcBorders>
          </w:tcPr>
          <w:p w:rsidR="002A1540" w:rsidRPr="002C3839" w:rsidRDefault="002A1540" w:rsidP="002A1540">
            <w:pPr>
              <w:pStyle w:val="BodyTextIndent2"/>
              <w:ind w:left="0" w:firstLine="0"/>
              <w:jc w:val="right"/>
            </w:pPr>
          </w:p>
        </w:tc>
        <w:tc>
          <w:tcPr>
            <w:tcW w:w="1559" w:type="dxa"/>
            <w:tcBorders>
              <w:top w:val="single" w:sz="4" w:space="0" w:color="auto"/>
            </w:tcBorders>
          </w:tcPr>
          <w:p w:rsidR="002A1540" w:rsidRPr="002C3839" w:rsidRDefault="002A1540" w:rsidP="002A1540">
            <w:pPr>
              <w:pStyle w:val="BodyTextIndent2"/>
              <w:ind w:left="0" w:firstLine="0"/>
              <w:jc w:val="right"/>
            </w:pPr>
          </w:p>
        </w:tc>
        <w:tc>
          <w:tcPr>
            <w:tcW w:w="236" w:type="dxa"/>
            <w:tcBorders>
              <w:top w:val="single" w:sz="4" w:space="0" w:color="auto"/>
            </w:tcBorders>
          </w:tcPr>
          <w:p w:rsidR="002A1540" w:rsidRPr="002C3839" w:rsidRDefault="002A1540" w:rsidP="002A1540">
            <w:pPr>
              <w:pStyle w:val="BodyTextIndent2"/>
              <w:ind w:left="0" w:firstLine="0"/>
              <w:jc w:val="right"/>
            </w:pPr>
          </w:p>
        </w:tc>
        <w:tc>
          <w:tcPr>
            <w:tcW w:w="1654" w:type="dxa"/>
            <w:tcBorders>
              <w:top w:val="single" w:sz="4" w:space="0" w:color="auto"/>
            </w:tcBorders>
          </w:tcPr>
          <w:p w:rsidR="002A1540" w:rsidRPr="002C3839" w:rsidRDefault="002A1540" w:rsidP="002A1540">
            <w:pPr>
              <w:pStyle w:val="BodyTextIndent2"/>
              <w:ind w:left="0" w:firstLine="0"/>
              <w:jc w:val="right"/>
            </w:pPr>
          </w:p>
        </w:tc>
      </w:tr>
      <w:tr w:rsidR="008F23E0" w:rsidRPr="002C3839" w:rsidTr="008F23E0">
        <w:tc>
          <w:tcPr>
            <w:tcW w:w="1974" w:type="dxa"/>
          </w:tcPr>
          <w:p w:rsidR="008F23E0" w:rsidRPr="002C3839" w:rsidRDefault="008F23E0" w:rsidP="002A1540">
            <w:pPr>
              <w:pStyle w:val="BodyTextIndent2"/>
              <w:ind w:left="0" w:firstLine="0"/>
              <w:jc w:val="both"/>
              <w:rPr>
                <w:bCs/>
              </w:rPr>
            </w:pPr>
            <w:r w:rsidRPr="002C3839">
              <w:rPr>
                <w:bCs/>
              </w:rPr>
              <w:t>External customers</w:t>
            </w:r>
          </w:p>
        </w:tc>
        <w:tc>
          <w:tcPr>
            <w:tcW w:w="1417" w:type="dxa"/>
          </w:tcPr>
          <w:p w:rsidR="008F23E0" w:rsidRPr="002C3839" w:rsidRDefault="008F23E0" w:rsidP="002A1540">
            <w:pPr>
              <w:pStyle w:val="BodyTextIndent2"/>
              <w:ind w:left="0" w:firstLine="0"/>
              <w:jc w:val="right"/>
              <w:rPr>
                <w:lang w:eastAsia="zh-TW"/>
              </w:rPr>
            </w:pPr>
          </w:p>
          <w:p w:rsidR="008F23E0" w:rsidRPr="002C3839" w:rsidRDefault="001858A6" w:rsidP="002A1540">
            <w:pPr>
              <w:pStyle w:val="BodyTextIndent2"/>
              <w:ind w:left="0" w:firstLine="0"/>
              <w:jc w:val="right"/>
              <w:rPr>
                <w:lang w:eastAsia="zh-TW"/>
              </w:rPr>
            </w:pPr>
            <w:r>
              <w:rPr>
                <w:lang w:eastAsia="zh-TW"/>
              </w:rPr>
              <w:t>1</w:t>
            </w:r>
            <w:r w:rsidR="008F23E0" w:rsidRPr="002C3839">
              <w:rPr>
                <w:lang w:eastAsia="zh-TW"/>
              </w:rPr>
              <w:t>7</w:t>
            </w:r>
            <w:r>
              <w:rPr>
                <w:lang w:eastAsia="zh-TW"/>
              </w:rPr>
              <w:t>0</w:t>
            </w:r>
            <w:r w:rsidR="008F23E0" w:rsidRPr="002C3839">
              <w:rPr>
                <w:lang w:eastAsia="zh-TW"/>
              </w:rPr>
              <w:t>,</w:t>
            </w:r>
            <w:r>
              <w:rPr>
                <w:lang w:eastAsia="zh-TW"/>
              </w:rPr>
              <w:t>345</w:t>
            </w:r>
          </w:p>
        </w:tc>
        <w:tc>
          <w:tcPr>
            <w:tcW w:w="236" w:type="dxa"/>
          </w:tcPr>
          <w:p w:rsidR="008F23E0" w:rsidRPr="002C3839" w:rsidRDefault="008F23E0" w:rsidP="002A1540">
            <w:pPr>
              <w:pStyle w:val="BodyTextIndent2"/>
              <w:ind w:left="0" w:firstLine="0"/>
              <w:jc w:val="right"/>
              <w:rPr>
                <w:lang w:eastAsia="zh-TW"/>
              </w:rPr>
            </w:pPr>
          </w:p>
        </w:tc>
        <w:tc>
          <w:tcPr>
            <w:tcW w:w="1182" w:type="dxa"/>
          </w:tcPr>
          <w:p w:rsidR="008F23E0" w:rsidRPr="002C3839" w:rsidRDefault="008F23E0" w:rsidP="002A1540">
            <w:pPr>
              <w:pStyle w:val="BodyTextIndent2"/>
              <w:ind w:left="0" w:firstLine="0"/>
              <w:jc w:val="right"/>
              <w:rPr>
                <w:lang w:eastAsia="zh-TW"/>
              </w:rPr>
            </w:pPr>
          </w:p>
          <w:p w:rsidR="008F23E0" w:rsidRPr="002C3839" w:rsidRDefault="008F23E0" w:rsidP="002A1540">
            <w:pPr>
              <w:pStyle w:val="BodyTextIndent2"/>
              <w:ind w:left="0" w:firstLine="0"/>
              <w:jc w:val="right"/>
              <w:rPr>
                <w:lang w:eastAsia="zh-TW"/>
              </w:rPr>
            </w:pPr>
            <w:r w:rsidRPr="002C3839">
              <w:rPr>
                <w:lang w:eastAsia="zh-TW"/>
              </w:rPr>
              <w:t>9,</w:t>
            </w:r>
            <w:r w:rsidR="001858A6">
              <w:rPr>
                <w:lang w:eastAsia="zh-TW"/>
              </w:rPr>
              <w:t>383</w:t>
            </w:r>
          </w:p>
        </w:tc>
        <w:tc>
          <w:tcPr>
            <w:tcW w:w="236" w:type="dxa"/>
          </w:tcPr>
          <w:p w:rsidR="008F23E0" w:rsidRPr="002C3839" w:rsidRDefault="008F23E0" w:rsidP="002A1540">
            <w:pPr>
              <w:pStyle w:val="BodyTextIndent2"/>
              <w:ind w:left="0" w:firstLine="0"/>
              <w:jc w:val="right"/>
            </w:pPr>
          </w:p>
        </w:tc>
        <w:tc>
          <w:tcPr>
            <w:tcW w:w="1181" w:type="dxa"/>
          </w:tcPr>
          <w:p w:rsidR="008F23E0" w:rsidRPr="002C3839" w:rsidRDefault="008F23E0" w:rsidP="002A1540">
            <w:pPr>
              <w:pStyle w:val="BodyTextIndent2"/>
              <w:ind w:left="0" w:firstLine="0"/>
              <w:jc w:val="right"/>
            </w:pPr>
          </w:p>
          <w:p w:rsidR="008F23E0" w:rsidRPr="002C3839" w:rsidRDefault="008F23E0" w:rsidP="002A1540">
            <w:pPr>
              <w:pStyle w:val="BodyTextIndent2"/>
              <w:ind w:left="0" w:firstLine="0"/>
              <w:jc w:val="right"/>
            </w:pPr>
            <w:r w:rsidRPr="002C3839">
              <w:t>-</w:t>
            </w:r>
          </w:p>
        </w:tc>
        <w:tc>
          <w:tcPr>
            <w:tcW w:w="236" w:type="dxa"/>
          </w:tcPr>
          <w:p w:rsidR="008F23E0" w:rsidRPr="002C3839" w:rsidRDefault="008F23E0" w:rsidP="002A1540">
            <w:pPr>
              <w:pStyle w:val="BodyTextIndent2"/>
              <w:ind w:left="0" w:firstLine="0"/>
              <w:jc w:val="right"/>
            </w:pPr>
          </w:p>
        </w:tc>
        <w:tc>
          <w:tcPr>
            <w:tcW w:w="1559" w:type="dxa"/>
          </w:tcPr>
          <w:p w:rsidR="008F23E0" w:rsidRPr="002C3839" w:rsidRDefault="008F23E0" w:rsidP="002A1540">
            <w:pPr>
              <w:pStyle w:val="BodyTextIndent2"/>
              <w:ind w:left="0" w:firstLine="0"/>
              <w:jc w:val="right"/>
            </w:pPr>
          </w:p>
          <w:p w:rsidR="008F23E0" w:rsidRPr="002C3839" w:rsidRDefault="008F23E0" w:rsidP="002A1540">
            <w:pPr>
              <w:pStyle w:val="BodyTextIndent2"/>
              <w:ind w:left="0" w:firstLine="0"/>
              <w:jc w:val="right"/>
            </w:pPr>
            <w:r w:rsidRPr="002C3839">
              <w:t>-</w:t>
            </w:r>
          </w:p>
        </w:tc>
        <w:tc>
          <w:tcPr>
            <w:tcW w:w="236" w:type="dxa"/>
          </w:tcPr>
          <w:p w:rsidR="008F23E0" w:rsidRPr="002C3839" w:rsidRDefault="008F23E0" w:rsidP="002A1540">
            <w:pPr>
              <w:pStyle w:val="BodyTextIndent2"/>
              <w:ind w:left="0" w:firstLine="0"/>
              <w:jc w:val="right"/>
            </w:pPr>
          </w:p>
        </w:tc>
        <w:tc>
          <w:tcPr>
            <w:tcW w:w="1654" w:type="dxa"/>
          </w:tcPr>
          <w:p w:rsidR="008F23E0" w:rsidRPr="002C3839" w:rsidRDefault="008F23E0" w:rsidP="002A1540">
            <w:pPr>
              <w:pStyle w:val="BodyTextIndent2"/>
              <w:ind w:left="0" w:firstLine="0"/>
              <w:jc w:val="right"/>
            </w:pPr>
          </w:p>
          <w:p w:rsidR="008F23E0" w:rsidRPr="002C3839" w:rsidRDefault="00012AAE" w:rsidP="002A1540">
            <w:pPr>
              <w:pStyle w:val="BodyTextIndent2"/>
              <w:ind w:left="0" w:firstLine="0"/>
              <w:jc w:val="right"/>
            </w:pPr>
            <w:r>
              <w:t>1</w:t>
            </w:r>
            <w:r w:rsidR="008F23E0" w:rsidRPr="002C3839">
              <w:t>7</w:t>
            </w:r>
            <w:r>
              <w:t>9</w:t>
            </w:r>
            <w:r w:rsidR="008F23E0" w:rsidRPr="002C3839">
              <w:t>,</w:t>
            </w:r>
            <w:r>
              <w:t>728</w:t>
            </w:r>
          </w:p>
        </w:tc>
      </w:tr>
      <w:tr w:rsidR="00A235A7" w:rsidRPr="002C3839" w:rsidTr="008F23E0">
        <w:tc>
          <w:tcPr>
            <w:tcW w:w="1974" w:type="dxa"/>
          </w:tcPr>
          <w:p w:rsidR="00A235A7" w:rsidRPr="002C3839" w:rsidRDefault="008F23E0" w:rsidP="00A235A7">
            <w:pPr>
              <w:pStyle w:val="BodyTextIndent2"/>
              <w:ind w:left="0" w:firstLine="0"/>
              <w:jc w:val="both"/>
            </w:pPr>
            <w:r w:rsidRPr="002C3839">
              <w:t>Inter-segment</w:t>
            </w:r>
          </w:p>
        </w:tc>
        <w:tc>
          <w:tcPr>
            <w:tcW w:w="1417" w:type="dxa"/>
            <w:tcBorders>
              <w:bottom w:val="single" w:sz="4" w:space="0" w:color="auto"/>
            </w:tcBorders>
            <w:vAlign w:val="bottom"/>
          </w:tcPr>
          <w:p w:rsidR="00A235A7" w:rsidRPr="002C3839" w:rsidRDefault="001858A6" w:rsidP="00A235A7">
            <w:pPr>
              <w:pStyle w:val="BodyTextIndent2"/>
              <w:ind w:left="0" w:firstLine="0"/>
              <w:jc w:val="right"/>
              <w:rPr>
                <w:lang w:eastAsia="zh-TW"/>
              </w:rPr>
            </w:pPr>
            <w:r>
              <w:rPr>
                <w:lang w:eastAsia="zh-TW"/>
              </w:rPr>
              <w:t>210</w:t>
            </w:r>
          </w:p>
        </w:tc>
        <w:tc>
          <w:tcPr>
            <w:tcW w:w="236" w:type="dxa"/>
          </w:tcPr>
          <w:p w:rsidR="00A235A7" w:rsidRPr="002C3839" w:rsidRDefault="00A235A7" w:rsidP="00A235A7">
            <w:pPr>
              <w:pStyle w:val="BodyTextIndent2"/>
              <w:ind w:left="0" w:firstLine="0"/>
              <w:jc w:val="right"/>
              <w:rPr>
                <w:lang w:eastAsia="zh-TW"/>
              </w:rPr>
            </w:pPr>
          </w:p>
        </w:tc>
        <w:tc>
          <w:tcPr>
            <w:tcW w:w="1182" w:type="dxa"/>
            <w:tcBorders>
              <w:bottom w:val="single" w:sz="4" w:space="0" w:color="auto"/>
            </w:tcBorders>
            <w:vAlign w:val="bottom"/>
          </w:tcPr>
          <w:p w:rsidR="00A235A7" w:rsidRPr="002C3839" w:rsidRDefault="001858A6" w:rsidP="00A235A7">
            <w:pPr>
              <w:pStyle w:val="BodyTextIndent2"/>
              <w:ind w:left="0" w:firstLine="0"/>
              <w:jc w:val="right"/>
              <w:rPr>
                <w:lang w:eastAsia="zh-TW"/>
              </w:rPr>
            </w:pPr>
            <w:r>
              <w:rPr>
                <w:lang w:eastAsia="zh-TW"/>
              </w:rPr>
              <w:t>1</w:t>
            </w:r>
            <w:r w:rsidR="008F23E0" w:rsidRPr="002C3839">
              <w:rPr>
                <w:lang w:eastAsia="zh-TW"/>
              </w:rPr>
              <w:t>,2</w:t>
            </w:r>
            <w:r>
              <w:rPr>
                <w:lang w:eastAsia="zh-TW"/>
              </w:rPr>
              <w:t>66</w:t>
            </w:r>
          </w:p>
        </w:tc>
        <w:tc>
          <w:tcPr>
            <w:tcW w:w="236" w:type="dxa"/>
          </w:tcPr>
          <w:p w:rsidR="00A235A7" w:rsidRPr="002C3839" w:rsidRDefault="00A235A7" w:rsidP="00A235A7">
            <w:pPr>
              <w:pStyle w:val="BodyTextIndent2"/>
              <w:ind w:left="0" w:firstLine="0"/>
              <w:jc w:val="right"/>
            </w:pPr>
          </w:p>
        </w:tc>
        <w:tc>
          <w:tcPr>
            <w:tcW w:w="1181" w:type="dxa"/>
            <w:tcBorders>
              <w:bottom w:val="single" w:sz="4" w:space="0" w:color="auto"/>
            </w:tcBorders>
            <w:vAlign w:val="bottom"/>
          </w:tcPr>
          <w:p w:rsidR="00A235A7" w:rsidRPr="002C3839" w:rsidRDefault="001858A6" w:rsidP="00A235A7">
            <w:pPr>
              <w:pStyle w:val="BodyTextIndent2"/>
              <w:ind w:left="0" w:firstLine="0"/>
              <w:jc w:val="right"/>
            </w:pPr>
            <w:r>
              <w:t>4</w:t>
            </w:r>
            <w:r w:rsidR="008F23E0" w:rsidRPr="002C3839">
              <w:t>5,</w:t>
            </w:r>
            <w:r>
              <w:t>150</w:t>
            </w:r>
          </w:p>
        </w:tc>
        <w:tc>
          <w:tcPr>
            <w:tcW w:w="236" w:type="dxa"/>
          </w:tcPr>
          <w:p w:rsidR="00A235A7" w:rsidRPr="002C3839" w:rsidRDefault="00A235A7" w:rsidP="00A235A7">
            <w:pPr>
              <w:pStyle w:val="BodyTextIndent2"/>
              <w:ind w:left="0" w:firstLine="0"/>
              <w:jc w:val="right"/>
            </w:pPr>
          </w:p>
        </w:tc>
        <w:tc>
          <w:tcPr>
            <w:tcW w:w="1559" w:type="dxa"/>
            <w:tcBorders>
              <w:bottom w:val="single" w:sz="4" w:space="0" w:color="auto"/>
            </w:tcBorders>
            <w:vAlign w:val="bottom"/>
          </w:tcPr>
          <w:p w:rsidR="00A235A7" w:rsidRPr="002C3839" w:rsidRDefault="00A235A7" w:rsidP="00A235A7">
            <w:pPr>
              <w:pStyle w:val="BodyTextIndent2"/>
              <w:ind w:left="0" w:firstLine="0"/>
              <w:jc w:val="right"/>
            </w:pPr>
            <w:r w:rsidRPr="002C3839">
              <w:t>(</w:t>
            </w:r>
            <w:r w:rsidR="001858A6">
              <w:t>46</w:t>
            </w:r>
            <w:r w:rsidRPr="002C3839">
              <w:t>,</w:t>
            </w:r>
            <w:r w:rsidR="001858A6">
              <w:t>626</w:t>
            </w:r>
            <w:r w:rsidRPr="002C3839">
              <w:t>)</w:t>
            </w:r>
          </w:p>
        </w:tc>
        <w:tc>
          <w:tcPr>
            <w:tcW w:w="236" w:type="dxa"/>
          </w:tcPr>
          <w:p w:rsidR="00A235A7" w:rsidRPr="002C3839" w:rsidRDefault="00A235A7" w:rsidP="00A235A7">
            <w:pPr>
              <w:pStyle w:val="BodyTextIndent2"/>
              <w:ind w:left="0" w:firstLine="0"/>
              <w:jc w:val="right"/>
            </w:pPr>
          </w:p>
        </w:tc>
        <w:tc>
          <w:tcPr>
            <w:tcW w:w="1654" w:type="dxa"/>
            <w:tcBorders>
              <w:bottom w:val="single" w:sz="4" w:space="0" w:color="auto"/>
            </w:tcBorders>
            <w:vAlign w:val="bottom"/>
          </w:tcPr>
          <w:p w:rsidR="00A235A7" w:rsidRPr="002C3839" w:rsidRDefault="008F23E0" w:rsidP="00A235A7">
            <w:pPr>
              <w:pStyle w:val="BodyTextIndent2"/>
              <w:ind w:left="0" w:firstLine="0"/>
              <w:jc w:val="right"/>
            </w:pPr>
            <w:r w:rsidRPr="002C3839">
              <w:t>-</w:t>
            </w:r>
          </w:p>
        </w:tc>
      </w:tr>
      <w:tr w:rsidR="008F23E0" w:rsidRPr="002C3839" w:rsidTr="008F23E0">
        <w:tc>
          <w:tcPr>
            <w:tcW w:w="1974" w:type="dxa"/>
          </w:tcPr>
          <w:p w:rsidR="008F23E0" w:rsidRPr="002C3839" w:rsidRDefault="00DB75C3" w:rsidP="00A235A7">
            <w:pPr>
              <w:pStyle w:val="BodyTextIndent2"/>
              <w:ind w:left="0" w:firstLine="0"/>
              <w:jc w:val="both"/>
            </w:pPr>
            <w:r w:rsidRPr="002C3839">
              <w:t>Total revenue</w:t>
            </w:r>
          </w:p>
        </w:tc>
        <w:tc>
          <w:tcPr>
            <w:tcW w:w="1417" w:type="dxa"/>
            <w:tcBorders>
              <w:top w:val="single" w:sz="4" w:space="0" w:color="auto"/>
              <w:bottom w:val="double" w:sz="4" w:space="0" w:color="auto"/>
            </w:tcBorders>
            <w:vAlign w:val="bottom"/>
          </w:tcPr>
          <w:p w:rsidR="008F23E0" w:rsidRPr="002C3839" w:rsidRDefault="001858A6" w:rsidP="00A235A7">
            <w:pPr>
              <w:pStyle w:val="BodyTextIndent2"/>
              <w:ind w:left="0" w:firstLine="0"/>
              <w:jc w:val="right"/>
              <w:rPr>
                <w:lang w:eastAsia="zh-TW"/>
              </w:rPr>
            </w:pPr>
            <w:r>
              <w:rPr>
                <w:lang w:eastAsia="zh-TW"/>
              </w:rPr>
              <w:t>170</w:t>
            </w:r>
            <w:r w:rsidR="008F23E0" w:rsidRPr="002C3839">
              <w:rPr>
                <w:lang w:eastAsia="zh-TW"/>
              </w:rPr>
              <w:t>,</w:t>
            </w:r>
            <w:r>
              <w:rPr>
                <w:lang w:eastAsia="zh-TW"/>
              </w:rPr>
              <w:t>555</w:t>
            </w:r>
          </w:p>
        </w:tc>
        <w:tc>
          <w:tcPr>
            <w:tcW w:w="236" w:type="dxa"/>
          </w:tcPr>
          <w:p w:rsidR="008F23E0" w:rsidRPr="002C3839" w:rsidRDefault="008F23E0" w:rsidP="00A235A7">
            <w:pPr>
              <w:pStyle w:val="BodyTextIndent2"/>
              <w:ind w:left="0" w:firstLine="0"/>
              <w:jc w:val="right"/>
              <w:rPr>
                <w:lang w:eastAsia="zh-TW"/>
              </w:rPr>
            </w:pPr>
          </w:p>
        </w:tc>
        <w:tc>
          <w:tcPr>
            <w:tcW w:w="1182" w:type="dxa"/>
            <w:tcBorders>
              <w:top w:val="single" w:sz="4" w:space="0" w:color="auto"/>
              <w:bottom w:val="double" w:sz="4" w:space="0" w:color="auto"/>
            </w:tcBorders>
            <w:vAlign w:val="bottom"/>
          </w:tcPr>
          <w:p w:rsidR="008F23E0" w:rsidRPr="002C3839" w:rsidRDefault="001858A6" w:rsidP="00A235A7">
            <w:pPr>
              <w:pStyle w:val="BodyTextIndent2"/>
              <w:ind w:left="0" w:firstLine="0"/>
              <w:jc w:val="right"/>
              <w:rPr>
                <w:lang w:eastAsia="zh-TW"/>
              </w:rPr>
            </w:pPr>
            <w:r>
              <w:rPr>
                <w:lang w:eastAsia="zh-TW"/>
              </w:rPr>
              <w:t>10</w:t>
            </w:r>
            <w:r w:rsidR="008F23E0" w:rsidRPr="002C3839">
              <w:rPr>
                <w:lang w:eastAsia="zh-TW"/>
              </w:rPr>
              <w:t>,</w:t>
            </w:r>
            <w:r>
              <w:rPr>
                <w:lang w:eastAsia="zh-TW"/>
              </w:rPr>
              <w:t>6</w:t>
            </w:r>
            <w:r w:rsidR="008F23E0" w:rsidRPr="002C3839">
              <w:rPr>
                <w:lang w:eastAsia="zh-TW"/>
              </w:rPr>
              <w:t>4</w:t>
            </w:r>
            <w:r>
              <w:rPr>
                <w:lang w:eastAsia="zh-TW"/>
              </w:rPr>
              <w:t>9</w:t>
            </w:r>
          </w:p>
        </w:tc>
        <w:tc>
          <w:tcPr>
            <w:tcW w:w="236" w:type="dxa"/>
          </w:tcPr>
          <w:p w:rsidR="008F23E0" w:rsidRPr="002C3839" w:rsidRDefault="008F23E0" w:rsidP="00A235A7">
            <w:pPr>
              <w:pStyle w:val="BodyTextIndent2"/>
              <w:ind w:left="0" w:firstLine="0"/>
              <w:jc w:val="right"/>
            </w:pPr>
          </w:p>
        </w:tc>
        <w:tc>
          <w:tcPr>
            <w:tcW w:w="1181" w:type="dxa"/>
            <w:tcBorders>
              <w:top w:val="single" w:sz="4" w:space="0" w:color="auto"/>
              <w:bottom w:val="double" w:sz="4" w:space="0" w:color="auto"/>
            </w:tcBorders>
            <w:vAlign w:val="bottom"/>
          </w:tcPr>
          <w:p w:rsidR="008F23E0" w:rsidRPr="002C3839" w:rsidRDefault="001858A6" w:rsidP="00A235A7">
            <w:pPr>
              <w:pStyle w:val="BodyTextIndent2"/>
              <w:ind w:left="0" w:firstLine="0"/>
              <w:jc w:val="right"/>
            </w:pPr>
            <w:r>
              <w:t>4</w:t>
            </w:r>
            <w:r w:rsidR="008F23E0" w:rsidRPr="002C3839">
              <w:t>5,</w:t>
            </w:r>
            <w:r>
              <w:t>150</w:t>
            </w:r>
          </w:p>
        </w:tc>
        <w:tc>
          <w:tcPr>
            <w:tcW w:w="236" w:type="dxa"/>
          </w:tcPr>
          <w:p w:rsidR="008F23E0" w:rsidRPr="002C3839" w:rsidRDefault="008F23E0" w:rsidP="00A235A7">
            <w:pPr>
              <w:pStyle w:val="BodyTextIndent2"/>
              <w:ind w:left="0" w:firstLine="0"/>
              <w:jc w:val="right"/>
            </w:pPr>
          </w:p>
        </w:tc>
        <w:tc>
          <w:tcPr>
            <w:tcW w:w="1559" w:type="dxa"/>
            <w:tcBorders>
              <w:top w:val="single" w:sz="4" w:space="0" w:color="auto"/>
              <w:bottom w:val="double" w:sz="4" w:space="0" w:color="auto"/>
            </w:tcBorders>
            <w:vAlign w:val="bottom"/>
          </w:tcPr>
          <w:p w:rsidR="008F23E0" w:rsidRPr="002C3839" w:rsidRDefault="008F23E0" w:rsidP="00A235A7">
            <w:pPr>
              <w:pStyle w:val="BodyTextIndent2"/>
              <w:ind w:left="0" w:firstLine="0"/>
              <w:jc w:val="right"/>
            </w:pPr>
            <w:r w:rsidRPr="002C3839">
              <w:t>(</w:t>
            </w:r>
            <w:r w:rsidR="001858A6">
              <w:t>46</w:t>
            </w:r>
            <w:r w:rsidRPr="002C3839">
              <w:t>,</w:t>
            </w:r>
            <w:r w:rsidR="001858A6">
              <w:t>626</w:t>
            </w:r>
            <w:r w:rsidRPr="002C3839">
              <w:t>)</w:t>
            </w:r>
          </w:p>
        </w:tc>
        <w:tc>
          <w:tcPr>
            <w:tcW w:w="236" w:type="dxa"/>
          </w:tcPr>
          <w:p w:rsidR="008F23E0" w:rsidRPr="002C3839" w:rsidRDefault="008F23E0" w:rsidP="00A235A7">
            <w:pPr>
              <w:pStyle w:val="BodyTextIndent2"/>
              <w:ind w:left="0" w:firstLine="0"/>
              <w:jc w:val="right"/>
            </w:pPr>
          </w:p>
        </w:tc>
        <w:tc>
          <w:tcPr>
            <w:tcW w:w="1654" w:type="dxa"/>
            <w:tcBorders>
              <w:top w:val="single" w:sz="4" w:space="0" w:color="auto"/>
              <w:bottom w:val="double" w:sz="4" w:space="0" w:color="auto"/>
            </w:tcBorders>
            <w:vAlign w:val="bottom"/>
          </w:tcPr>
          <w:p w:rsidR="008F23E0" w:rsidRPr="002C3839" w:rsidRDefault="00012AAE" w:rsidP="00A235A7">
            <w:pPr>
              <w:pStyle w:val="BodyTextIndent2"/>
              <w:ind w:left="0" w:firstLine="0"/>
              <w:jc w:val="right"/>
            </w:pPr>
            <w:r>
              <w:t>1</w:t>
            </w:r>
            <w:r w:rsidR="008F23E0" w:rsidRPr="002C3839">
              <w:t>7</w:t>
            </w:r>
            <w:r>
              <w:t>9</w:t>
            </w:r>
            <w:r w:rsidR="008F23E0" w:rsidRPr="002C3839">
              <w:t>,</w:t>
            </w:r>
            <w:r>
              <w:t>728</w:t>
            </w:r>
          </w:p>
        </w:tc>
      </w:tr>
      <w:tr w:rsidR="00A235A7" w:rsidRPr="002C3839" w:rsidTr="007909E1">
        <w:tc>
          <w:tcPr>
            <w:tcW w:w="1974" w:type="dxa"/>
          </w:tcPr>
          <w:p w:rsidR="00A235A7" w:rsidRPr="002C3839" w:rsidRDefault="00A235A7" w:rsidP="00A235A7">
            <w:pPr>
              <w:pStyle w:val="BodyTextIndent2"/>
              <w:ind w:left="0" w:firstLine="0"/>
              <w:jc w:val="both"/>
            </w:pPr>
          </w:p>
        </w:tc>
        <w:tc>
          <w:tcPr>
            <w:tcW w:w="1417" w:type="dxa"/>
            <w:tcBorders>
              <w:top w:val="double" w:sz="4" w:space="0" w:color="auto"/>
            </w:tcBorders>
          </w:tcPr>
          <w:p w:rsidR="00A235A7" w:rsidRPr="002C3839" w:rsidRDefault="00A235A7" w:rsidP="00A235A7">
            <w:pPr>
              <w:pStyle w:val="BodyTextIndent2"/>
              <w:ind w:left="0" w:firstLine="0"/>
              <w:jc w:val="right"/>
              <w:rPr>
                <w:lang w:eastAsia="zh-TW"/>
              </w:rPr>
            </w:pPr>
          </w:p>
        </w:tc>
        <w:tc>
          <w:tcPr>
            <w:tcW w:w="236" w:type="dxa"/>
          </w:tcPr>
          <w:p w:rsidR="00A235A7" w:rsidRPr="002C3839" w:rsidRDefault="00A235A7" w:rsidP="00A235A7">
            <w:pPr>
              <w:pStyle w:val="BodyTextIndent2"/>
              <w:ind w:left="0" w:firstLine="0"/>
              <w:jc w:val="right"/>
              <w:rPr>
                <w:lang w:eastAsia="zh-TW"/>
              </w:rPr>
            </w:pPr>
          </w:p>
        </w:tc>
        <w:tc>
          <w:tcPr>
            <w:tcW w:w="1182" w:type="dxa"/>
            <w:tcBorders>
              <w:top w:val="double" w:sz="4" w:space="0" w:color="auto"/>
            </w:tcBorders>
          </w:tcPr>
          <w:p w:rsidR="00A235A7" w:rsidRPr="002C3839" w:rsidRDefault="00A235A7" w:rsidP="00A235A7">
            <w:pPr>
              <w:pStyle w:val="BodyTextIndent2"/>
              <w:ind w:left="0" w:firstLine="0"/>
              <w:jc w:val="right"/>
              <w:rPr>
                <w:lang w:eastAsia="zh-TW"/>
              </w:rPr>
            </w:pPr>
          </w:p>
        </w:tc>
        <w:tc>
          <w:tcPr>
            <w:tcW w:w="236" w:type="dxa"/>
          </w:tcPr>
          <w:p w:rsidR="00A235A7" w:rsidRPr="002C3839" w:rsidRDefault="00A235A7" w:rsidP="00A235A7">
            <w:pPr>
              <w:pStyle w:val="BodyTextIndent2"/>
              <w:ind w:left="0" w:firstLine="0"/>
              <w:jc w:val="right"/>
            </w:pPr>
          </w:p>
        </w:tc>
        <w:tc>
          <w:tcPr>
            <w:tcW w:w="1181" w:type="dxa"/>
            <w:tcBorders>
              <w:top w:val="double" w:sz="4" w:space="0" w:color="auto"/>
            </w:tcBorders>
          </w:tcPr>
          <w:p w:rsidR="00A235A7" w:rsidRPr="002C3839" w:rsidRDefault="00A235A7" w:rsidP="00A235A7">
            <w:pPr>
              <w:pStyle w:val="BodyTextIndent2"/>
              <w:ind w:left="0" w:firstLine="0"/>
              <w:jc w:val="right"/>
            </w:pPr>
          </w:p>
        </w:tc>
        <w:tc>
          <w:tcPr>
            <w:tcW w:w="236" w:type="dxa"/>
          </w:tcPr>
          <w:p w:rsidR="00A235A7" w:rsidRPr="002C3839" w:rsidRDefault="00A235A7" w:rsidP="00A235A7">
            <w:pPr>
              <w:pStyle w:val="BodyTextIndent2"/>
              <w:ind w:left="0" w:firstLine="0"/>
              <w:jc w:val="right"/>
            </w:pPr>
          </w:p>
        </w:tc>
        <w:tc>
          <w:tcPr>
            <w:tcW w:w="1559" w:type="dxa"/>
            <w:tcBorders>
              <w:top w:val="double" w:sz="4" w:space="0" w:color="auto"/>
            </w:tcBorders>
          </w:tcPr>
          <w:p w:rsidR="00A235A7" w:rsidRPr="002C3839" w:rsidRDefault="00A235A7" w:rsidP="00A235A7">
            <w:pPr>
              <w:pStyle w:val="BodyTextIndent2"/>
              <w:ind w:left="0" w:firstLine="0"/>
              <w:jc w:val="right"/>
            </w:pPr>
          </w:p>
        </w:tc>
        <w:tc>
          <w:tcPr>
            <w:tcW w:w="236" w:type="dxa"/>
          </w:tcPr>
          <w:p w:rsidR="00A235A7" w:rsidRPr="002C3839" w:rsidRDefault="00A235A7" w:rsidP="00A235A7">
            <w:pPr>
              <w:pStyle w:val="BodyTextIndent2"/>
              <w:ind w:left="0" w:firstLine="0"/>
              <w:jc w:val="right"/>
            </w:pPr>
          </w:p>
        </w:tc>
        <w:tc>
          <w:tcPr>
            <w:tcW w:w="1654" w:type="dxa"/>
            <w:tcBorders>
              <w:top w:val="double" w:sz="4" w:space="0" w:color="auto"/>
            </w:tcBorders>
          </w:tcPr>
          <w:p w:rsidR="00A235A7" w:rsidRPr="002C3839" w:rsidRDefault="00A235A7" w:rsidP="00A235A7">
            <w:pPr>
              <w:pStyle w:val="BodyTextIndent2"/>
              <w:ind w:left="0" w:firstLine="0"/>
              <w:jc w:val="right"/>
            </w:pPr>
          </w:p>
        </w:tc>
      </w:tr>
      <w:tr w:rsidR="00A235A7" w:rsidRPr="002C3839" w:rsidTr="007909E1">
        <w:tc>
          <w:tcPr>
            <w:tcW w:w="1974" w:type="dxa"/>
          </w:tcPr>
          <w:p w:rsidR="00A235A7" w:rsidRPr="002C3839" w:rsidRDefault="00A235A7" w:rsidP="00A235A7">
            <w:pPr>
              <w:pStyle w:val="BodyTextIndent2"/>
              <w:ind w:left="0" w:firstLine="0"/>
              <w:jc w:val="both"/>
              <w:rPr>
                <w:b/>
              </w:rPr>
            </w:pPr>
            <w:r w:rsidRPr="002C3839">
              <w:rPr>
                <w:b/>
              </w:rPr>
              <w:t>Results:</w:t>
            </w:r>
          </w:p>
        </w:tc>
        <w:tc>
          <w:tcPr>
            <w:tcW w:w="1417" w:type="dxa"/>
          </w:tcPr>
          <w:p w:rsidR="00A235A7" w:rsidRPr="002C3839" w:rsidRDefault="00A235A7" w:rsidP="00A235A7">
            <w:pPr>
              <w:pStyle w:val="BodyTextIndent2"/>
              <w:ind w:left="0" w:firstLine="0"/>
              <w:jc w:val="right"/>
              <w:rPr>
                <w:lang w:eastAsia="zh-TW"/>
              </w:rPr>
            </w:pPr>
          </w:p>
        </w:tc>
        <w:tc>
          <w:tcPr>
            <w:tcW w:w="236" w:type="dxa"/>
          </w:tcPr>
          <w:p w:rsidR="00A235A7" w:rsidRPr="002C3839" w:rsidRDefault="00A235A7" w:rsidP="00A235A7">
            <w:pPr>
              <w:pStyle w:val="BodyTextIndent2"/>
              <w:ind w:left="0" w:firstLine="0"/>
              <w:jc w:val="right"/>
              <w:rPr>
                <w:lang w:eastAsia="zh-TW"/>
              </w:rPr>
            </w:pPr>
          </w:p>
        </w:tc>
        <w:tc>
          <w:tcPr>
            <w:tcW w:w="1182" w:type="dxa"/>
          </w:tcPr>
          <w:p w:rsidR="00A235A7" w:rsidRPr="002C3839" w:rsidRDefault="00A235A7" w:rsidP="00A235A7">
            <w:pPr>
              <w:pStyle w:val="BodyTextIndent2"/>
              <w:ind w:left="0" w:firstLine="0"/>
              <w:jc w:val="right"/>
              <w:rPr>
                <w:lang w:eastAsia="zh-TW"/>
              </w:rPr>
            </w:pPr>
          </w:p>
        </w:tc>
        <w:tc>
          <w:tcPr>
            <w:tcW w:w="236" w:type="dxa"/>
          </w:tcPr>
          <w:p w:rsidR="00A235A7" w:rsidRPr="002C3839" w:rsidRDefault="00A235A7" w:rsidP="00A235A7">
            <w:pPr>
              <w:pStyle w:val="BodyTextIndent2"/>
              <w:ind w:left="0" w:firstLine="0"/>
              <w:jc w:val="right"/>
            </w:pPr>
          </w:p>
        </w:tc>
        <w:tc>
          <w:tcPr>
            <w:tcW w:w="1181" w:type="dxa"/>
          </w:tcPr>
          <w:p w:rsidR="00A235A7" w:rsidRPr="002C3839" w:rsidRDefault="00A235A7" w:rsidP="00A235A7">
            <w:pPr>
              <w:pStyle w:val="BodyTextIndent2"/>
              <w:ind w:left="0" w:firstLine="0"/>
              <w:jc w:val="right"/>
            </w:pPr>
          </w:p>
        </w:tc>
        <w:tc>
          <w:tcPr>
            <w:tcW w:w="236" w:type="dxa"/>
          </w:tcPr>
          <w:p w:rsidR="00A235A7" w:rsidRPr="002C3839" w:rsidRDefault="00A235A7" w:rsidP="00A235A7">
            <w:pPr>
              <w:pStyle w:val="BodyTextIndent2"/>
              <w:ind w:left="0" w:firstLine="0"/>
              <w:jc w:val="right"/>
            </w:pPr>
          </w:p>
        </w:tc>
        <w:tc>
          <w:tcPr>
            <w:tcW w:w="1559" w:type="dxa"/>
          </w:tcPr>
          <w:p w:rsidR="00A235A7" w:rsidRPr="002C3839" w:rsidRDefault="00A235A7" w:rsidP="00A235A7">
            <w:pPr>
              <w:pStyle w:val="BodyTextIndent2"/>
              <w:ind w:left="0" w:firstLine="0"/>
              <w:jc w:val="right"/>
            </w:pPr>
          </w:p>
        </w:tc>
        <w:tc>
          <w:tcPr>
            <w:tcW w:w="236" w:type="dxa"/>
          </w:tcPr>
          <w:p w:rsidR="00A235A7" w:rsidRPr="002C3839" w:rsidRDefault="00A235A7" w:rsidP="00A235A7">
            <w:pPr>
              <w:pStyle w:val="BodyTextIndent2"/>
              <w:ind w:left="0" w:firstLine="0"/>
              <w:jc w:val="right"/>
            </w:pPr>
          </w:p>
        </w:tc>
        <w:tc>
          <w:tcPr>
            <w:tcW w:w="1654" w:type="dxa"/>
          </w:tcPr>
          <w:p w:rsidR="00A235A7" w:rsidRPr="002C3839" w:rsidRDefault="00A235A7" w:rsidP="00A235A7">
            <w:pPr>
              <w:pStyle w:val="BodyTextIndent2"/>
              <w:ind w:left="0" w:firstLine="0"/>
              <w:jc w:val="right"/>
            </w:pPr>
          </w:p>
        </w:tc>
      </w:tr>
      <w:tr w:rsidR="001858A6" w:rsidRPr="002C3839" w:rsidTr="007909E1">
        <w:tc>
          <w:tcPr>
            <w:tcW w:w="1974" w:type="dxa"/>
          </w:tcPr>
          <w:p w:rsidR="001858A6" w:rsidRPr="002C3839" w:rsidRDefault="001858A6" w:rsidP="001858A6">
            <w:pPr>
              <w:pStyle w:val="BodyTextIndent2"/>
              <w:ind w:left="0" w:firstLine="0"/>
              <w:jc w:val="both"/>
            </w:pPr>
            <w:r w:rsidRPr="002C3839">
              <w:t>Segment profit</w:t>
            </w:r>
          </w:p>
        </w:tc>
        <w:tc>
          <w:tcPr>
            <w:tcW w:w="1417" w:type="dxa"/>
            <w:tcBorders>
              <w:bottom w:val="double" w:sz="4" w:space="0" w:color="auto"/>
            </w:tcBorders>
          </w:tcPr>
          <w:p w:rsidR="001858A6" w:rsidRPr="002C3839" w:rsidRDefault="001858A6" w:rsidP="001858A6">
            <w:pPr>
              <w:pStyle w:val="BodyTextIndent2"/>
              <w:ind w:left="0" w:firstLine="0"/>
              <w:jc w:val="right"/>
              <w:rPr>
                <w:lang w:eastAsia="zh-TW"/>
              </w:rPr>
            </w:pPr>
            <w:r>
              <w:rPr>
                <w:lang w:eastAsia="zh-TW"/>
              </w:rPr>
              <w:t>45,003</w:t>
            </w:r>
          </w:p>
        </w:tc>
        <w:tc>
          <w:tcPr>
            <w:tcW w:w="236" w:type="dxa"/>
          </w:tcPr>
          <w:p w:rsidR="001858A6" w:rsidRPr="002C3839" w:rsidRDefault="001858A6" w:rsidP="001858A6">
            <w:pPr>
              <w:pStyle w:val="BodyTextIndent2"/>
              <w:ind w:left="0" w:firstLine="0"/>
              <w:jc w:val="right"/>
              <w:rPr>
                <w:lang w:eastAsia="zh-TW"/>
              </w:rPr>
            </w:pPr>
          </w:p>
        </w:tc>
        <w:tc>
          <w:tcPr>
            <w:tcW w:w="1182" w:type="dxa"/>
            <w:tcBorders>
              <w:bottom w:val="double" w:sz="4" w:space="0" w:color="auto"/>
            </w:tcBorders>
          </w:tcPr>
          <w:p w:rsidR="001858A6" w:rsidRPr="002C3839" w:rsidRDefault="001858A6" w:rsidP="001858A6">
            <w:pPr>
              <w:pStyle w:val="BodyTextIndent2"/>
              <w:ind w:left="0" w:firstLine="0"/>
              <w:jc w:val="right"/>
              <w:rPr>
                <w:lang w:eastAsia="zh-TW"/>
              </w:rPr>
            </w:pPr>
            <w:r>
              <w:rPr>
                <w:lang w:eastAsia="zh-TW"/>
              </w:rPr>
              <w:t>4,621</w:t>
            </w:r>
          </w:p>
        </w:tc>
        <w:tc>
          <w:tcPr>
            <w:tcW w:w="236" w:type="dxa"/>
          </w:tcPr>
          <w:p w:rsidR="001858A6" w:rsidRPr="002C3839" w:rsidRDefault="001858A6" w:rsidP="001858A6">
            <w:pPr>
              <w:pStyle w:val="BodyTextIndent2"/>
              <w:ind w:left="0" w:firstLine="0"/>
              <w:jc w:val="right"/>
            </w:pPr>
          </w:p>
        </w:tc>
        <w:tc>
          <w:tcPr>
            <w:tcW w:w="1181" w:type="dxa"/>
            <w:tcBorders>
              <w:bottom w:val="double" w:sz="4" w:space="0" w:color="auto"/>
            </w:tcBorders>
          </w:tcPr>
          <w:p w:rsidR="001858A6" w:rsidRPr="002C3839" w:rsidRDefault="001858A6" w:rsidP="001858A6">
            <w:pPr>
              <w:pStyle w:val="BodyTextIndent2"/>
              <w:ind w:left="0" w:firstLine="0"/>
              <w:jc w:val="right"/>
            </w:pPr>
            <w:r>
              <w:t>33,855</w:t>
            </w:r>
          </w:p>
        </w:tc>
        <w:tc>
          <w:tcPr>
            <w:tcW w:w="236" w:type="dxa"/>
          </w:tcPr>
          <w:p w:rsidR="001858A6" w:rsidRPr="002C3839" w:rsidRDefault="001858A6" w:rsidP="001858A6">
            <w:pPr>
              <w:pStyle w:val="BodyTextIndent2"/>
              <w:ind w:left="0" w:firstLine="0"/>
              <w:jc w:val="right"/>
            </w:pPr>
          </w:p>
        </w:tc>
        <w:tc>
          <w:tcPr>
            <w:tcW w:w="1559" w:type="dxa"/>
            <w:tcBorders>
              <w:bottom w:val="double" w:sz="4" w:space="0" w:color="auto"/>
            </w:tcBorders>
          </w:tcPr>
          <w:p w:rsidR="001858A6" w:rsidRPr="002C3839" w:rsidRDefault="001858A6" w:rsidP="001858A6">
            <w:pPr>
              <w:pStyle w:val="BodyTextIndent2"/>
              <w:ind w:left="0" w:firstLine="0"/>
              <w:jc w:val="right"/>
            </w:pPr>
            <w:r>
              <w:t>(36,286)</w:t>
            </w:r>
          </w:p>
        </w:tc>
        <w:tc>
          <w:tcPr>
            <w:tcW w:w="236" w:type="dxa"/>
          </w:tcPr>
          <w:p w:rsidR="001858A6" w:rsidRPr="002C3839" w:rsidRDefault="001858A6" w:rsidP="001858A6">
            <w:pPr>
              <w:pStyle w:val="BodyTextIndent2"/>
              <w:ind w:left="0" w:firstLine="0"/>
              <w:jc w:val="right"/>
            </w:pPr>
          </w:p>
        </w:tc>
        <w:tc>
          <w:tcPr>
            <w:tcW w:w="1654" w:type="dxa"/>
            <w:tcBorders>
              <w:bottom w:val="double" w:sz="4" w:space="0" w:color="auto"/>
            </w:tcBorders>
          </w:tcPr>
          <w:p w:rsidR="001858A6" w:rsidRPr="002C3839" w:rsidRDefault="001858A6" w:rsidP="001858A6">
            <w:pPr>
              <w:pStyle w:val="BodyTextIndent2"/>
              <w:ind w:left="0" w:firstLine="0"/>
              <w:jc w:val="right"/>
            </w:pPr>
            <w:r>
              <w:t>47,193</w:t>
            </w:r>
          </w:p>
        </w:tc>
      </w:tr>
      <w:tr w:rsidR="001858A6" w:rsidRPr="002C3839" w:rsidTr="007909E1">
        <w:tc>
          <w:tcPr>
            <w:tcW w:w="1974" w:type="dxa"/>
          </w:tcPr>
          <w:p w:rsidR="001858A6" w:rsidRPr="002C3839" w:rsidRDefault="001858A6" w:rsidP="001858A6">
            <w:pPr>
              <w:pStyle w:val="BodyTextIndent2"/>
              <w:ind w:left="0" w:firstLine="0"/>
              <w:jc w:val="both"/>
            </w:pPr>
          </w:p>
        </w:tc>
        <w:tc>
          <w:tcPr>
            <w:tcW w:w="1417" w:type="dxa"/>
            <w:tcBorders>
              <w:top w:val="double" w:sz="4" w:space="0" w:color="auto"/>
            </w:tcBorders>
          </w:tcPr>
          <w:p w:rsidR="001858A6" w:rsidRPr="002C3839" w:rsidRDefault="001858A6" w:rsidP="001858A6">
            <w:pPr>
              <w:pStyle w:val="BodyTextIndent2"/>
              <w:ind w:left="0" w:firstLine="0"/>
              <w:jc w:val="right"/>
              <w:rPr>
                <w:color w:val="FF0000"/>
                <w:lang w:eastAsia="zh-TW"/>
              </w:rPr>
            </w:pPr>
          </w:p>
        </w:tc>
        <w:tc>
          <w:tcPr>
            <w:tcW w:w="236" w:type="dxa"/>
          </w:tcPr>
          <w:p w:rsidR="001858A6" w:rsidRPr="002C3839" w:rsidRDefault="001858A6" w:rsidP="001858A6">
            <w:pPr>
              <w:pStyle w:val="BodyTextIndent2"/>
              <w:ind w:left="0" w:firstLine="0"/>
              <w:jc w:val="right"/>
              <w:rPr>
                <w:color w:val="FF0000"/>
                <w:lang w:eastAsia="zh-TW"/>
              </w:rPr>
            </w:pPr>
          </w:p>
        </w:tc>
        <w:tc>
          <w:tcPr>
            <w:tcW w:w="1182" w:type="dxa"/>
            <w:tcBorders>
              <w:top w:val="double" w:sz="4" w:space="0" w:color="auto"/>
            </w:tcBorders>
          </w:tcPr>
          <w:p w:rsidR="001858A6" w:rsidRPr="002C3839" w:rsidRDefault="001858A6" w:rsidP="001858A6">
            <w:pPr>
              <w:pStyle w:val="BodyTextIndent2"/>
              <w:ind w:left="0" w:firstLine="0"/>
              <w:jc w:val="right"/>
              <w:rPr>
                <w:color w:val="FF0000"/>
                <w:lang w:eastAsia="zh-TW"/>
              </w:rPr>
            </w:pPr>
          </w:p>
        </w:tc>
        <w:tc>
          <w:tcPr>
            <w:tcW w:w="236" w:type="dxa"/>
          </w:tcPr>
          <w:p w:rsidR="001858A6" w:rsidRPr="002C3839" w:rsidRDefault="001858A6" w:rsidP="001858A6">
            <w:pPr>
              <w:pStyle w:val="BodyTextIndent2"/>
              <w:ind w:left="0" w:firstLine="0"/>
              <w:jc w:val="right"/>
              <w:rPr>
                <w:color w:val="FF0000"/>
              </w:rPr>
            </w:pPr>
          </w:p>
        </w:tc>
        <w:tc>
          <w:tcPr>
            <w:tcW w:w="1181" w:type="dxa"/>
            <w:tcBorders>
              <w:top w:val="double" w:sz="4" w:space="0" w:color="auto"/>
            </w:tcBorders>
          </w:tcPr>
          <w:p w:rsidR="001858A6" w:rsidRPr="002C3839" w:rsidRDefault="001858A6" w:rsidP="001858A6">
            <w:pPr>
              <w:pStyle w:val="BodyTextIndent2"/>
              <w:ind w:left="0" w:firstLine="0"/>
              <w:jc w:val="right"/>
              <w:rPr>
                <w:color w:val="FF0000"/>
              </w:rPr>
            </w:pPr>
          </w:p>
        </w:tc>
        <w:tc>
          <w:tcPr>
            <w:tcW w:w="236" w:type="dxa"/>
          </w:tcPr>
          <w:p w:rsidR="001858A6" w:rsidRPr="002C3839" w:rsidRDefault="001858A6" w:rsidP="001858A6">
            <w:pPr>
              <w:pStyle w:val="BodyTextIndent2"/>
              <w:ind w:left="0" w:firstLine="0"/>
              <w:jc w:val="right"/>
              <w:rPr>
                <w:color w:val="FF0000"/>
              </w:rPr>
            </w:pPr>
          </w:p>
        </w:tc>
        <w:tc>
          <w:tcPr>
            <w:tcW w:w="1559" w:type="dxa"/>
            <w:tcBorders>
              <w:top w:val="double" w:sz="4" w:space="0" w:color="auto"/>
            </w:tcBorders>
          </w:tcPr>
          <w:p w:rsidR="001858A6" w:rsidRPr="002C3839" w:rsidRDefault="001858A6" w:rsidP="001858A6">
            <w:pPr>
              <w:pStyle w:val="BodyTextIndent2"/>
              <w:ind w:left="0" w:firstLine="0"/>
              <w:jc w:val="right"/>
              <w:rPr>
                <w:color w:val="FF0000"/>
              </w:rPr>
            </w:pPr>
          </w:p>
        </w:tc>
        <w:tc>
          <w:tcPr>
            <w:tcW w:w="236" w:type="dxa"/>
          </w:tcPr>
          <w:p w:rsidR="001858A6" w:rsidRPr="002C3839" w:rsidRDefault="001858A6" w:rsidP="001858A6">
            <w:pPr>
              <w:pStyle w:val="BodyTextIndent2"/>
              <w:ind w:left="0" w:firstLine="0"/>
              <w:jc w:val="right"/>
              <w:rPr>
                <w:color w:val="FF0000"/>
              </w:rPr>
            </w:pPr>
          </w:p>
        </w:tc>
        <w:tc>
          <w:tcPr>
            <w:tcW w:w="1654" w:type="dxa"/>
            <w:tcBorders>
              <w:top w:val="double" w:sz="4" w:space="0" w:color="auto"/>
            </w:tcBorders>
          </w:tcPr>
          <w:p w:rsidR="001858A6" w:rsidRPr="002C3839" w:rsidRDefault="001858A6" w:rsidP="001858A6">
            <w:pPr>
              <w:pStyle w:val="BodyTextIndent2"/>
              <w:ind w:left="0" w:firstLine="0"/>
              <w:jc w:val="right"/>
              <w:rPr>
                <w:color w:val="FF0000"/>
              </w:rPr>
            </w:pPr>
          </w:p>
        </w:tc>
      </w:tr>
      <w:tr w:rsidR="001858A6" w:rsidRPr="002C3839" w:rsidTr="007909E1">
        <w:tc>
          <w:tcPr>
            <w:tcW w:w="1974" w:type="dxa"/>
          </w:tcPr>
          <w:p w:rsidR="001858A6" w:rsidRPr="002C3839" w:rsidRDefault="001858A6" w:rsidP="001858A6">
            <w:pPr>
              <w:pStyle w:val="BodyTextIndent2"/>
              <w:ind w:left="0" w:firstLine="0"/>
              <w:jc w:val="both"/>
              <w:rPr>
                <w:b/>
              </w:rPr>
            </w:pPr>
            <w:r w:rsidRPr="002C3839">
              <w:rPr>
                <w:b/>
              </w:rPr>
              <w:t>Assets:</w:t>
            </w:r>
          </w:p>
        </w:tc>
        <w:tc>
          <w:tcPr>
            <w:tcW w:w="1417" w:type="dxa"/>
          </w:tcPr>
          <w:p w:rsidR="001858A6" w:rsidRPr="002C3839" w:rsidRDefault="001858A6" w:rsidP="001858A6">
            <w:pPr>
              <w:pStyle w:val="BodyTextIndent2"/>
              <w:ind w:left="0" w:firstLine="0"/>
              <w:jc w:val="right"/>
              <w:rPr>
                <w:color w:val="FF0000"/>
                <w:lang w:eastAsia="zh-TW"/>
              </w:rPr>
            </w:pPr>
          </w:p>
        </w:tc>
        <w:tc>
          <w:tcPr>
            <w:tcW w:w="236" w:type="dxa"/>
          </w:tcPr>
          <w:p w:rsidR="001858A6" w:rsidRPr="002C3839" w:rsidRDefault="001858A6" w:rsidP="001858A6">
            <w:pPr>
              <w:pStyle w:val="BodyTextIndent2"/>
              <w:ind w:left="0" w:firstLine="0"/>
              <w:jc w:val="right"/>
              <w:rPr>
                <w:color w:val="FF0000"/>
                <w:lang w:eastAsia="zh-TW"/>
              </w:rPr>
            </w:pPr>
          </w:p>
        </w:tc>
        <w:tc>
          <w:tcPr>
            <w:tcW w:w="1182" w:type="dxa"/>
          </w:tcPr>
          <w:p w:rsidR="001858A6" w:rsidRPr="002C3839" w:rsidRDefault="001858A6" w:rsidP="001858A6">
            <w:pPr>
              <w:pStyle w:val="BodyTextIndent2"/>
              <w:ind w:left="0" w:firstLine="0"/>
              <w:jc w:val="right"/>
              <w:rPr>
                <w:color w:val="FF0000"/>
                <w:lang w:eastAsia="zh-TW"/>
              </w:rPr>
            </w:pPr>
          </w:p>
        </w:tc>
        <w:tc>
          <w:tcPr>
            <w:tcW w:w="236" w:type="dxa"/>
          </w:tcPr>
          <w:p w:rsidR="001858A6" w:rsidRPr="002C3839" w:rsidRDefault="001858A6" w:rsidP="001858A6">
            <w:pPr>
              <w:pStyle w:val="BodyTextIndent2"/>
              <w:ind w:left="0" w:firstLine="0"/>
              <w:jc w:val="right"/>
              <w:rPr>
                <w:color w:val="FF0000"/>
              </w:rPr>
            </w:pPr>
          </w:p>
        </w:tc>
        <w:tc>
          <w:tcPr>
            <w:tcW w:w="1181" w:type="dxa"/>
          </w:tcPr>
          <w:p w:rsidR="001858A6" w:rsidRPr="002C3839" w:rsidRDefault="001858A6" w:rsidP="001858A6">
            <w:pPr>
              <w:pStyle w:val="BodyTextIndent2"/>
              <w:ind w:left="0" w:firstLine="0"/>
              <w:jc w:val="right"/>
              <w:rPr>
                <w:color w:val="FF0000"/>
              </w:rPr>
            </w:pPr>
          </w:p>
        </w:tc>
        <w:tc>
          <w:tcPr>
            <w:tcW w:w="236" w:type="dxa"/>
          </w:tcPr>
          <w:p w:rsidR="001858A6" w:rsidRPr="002C3839" w:rsidRDefault="001858A6" w:rsidP="001858A6">
            <w:pPr>
              <w:pStyle w:val="BodyTextIndent2"/>
              <w:ind w:left="0" w:firstLine="0"/>
              <w:jc w:val="right"/>
              <w:rPr>
                <w:color w:val="FF0000"/>
              </w:rPr>
            </w:pPr>
          </w:p>
        </w:tc>
        <w:tc>
          <w:tcPr>
            <w:tcW w:w="1559" w:type="dxa"/>
          </w:tcPr>
          <w:p w:rsidR="001858A6" w:rsidRPr="002C3839" w:rsidRDefault="001858A6" w:rsidP="001858A6">
            <w:pPr>
              <w:pStyle w:val="BodyTextIndent2"/>
              <w:ind w:left="0" w:firstLine="0"/>
              <w:jc w:val="right"/>
              <w:rPr>
                <w:color w:val="FF0000"/>
              </w:rPr>
            </w:pPr>
          </w:p>
        </w:tc>
        <w:tc>
          <w:tcPr>
            <w:tcW w:w="236" w:type="dxa"/>
          </w:tcPr>
          <w:p w:rsidR="001858A6" w:rsidRPr="002C3839" w:rsidRDefault="001858A6" w:rsidP="001858A6">
            <w:pPr>
              <w:pStyle w:val="BodyTextIndent2"/>
              <w:ind w:left="0" w:firstLine="0"/>
              <w:jc w:val="right"/>
              <w:rPr>
                <w:color w:val="FF0000"/>
              </w:rPr>
            </w:pPr>
          </w:p>
        </w:tc>
        <w:tc>
          <w:tcPr>
            <w:tcW w:w="1654" w:type="dxa"/>
          </w:tcPr>
          <w:p w:rsidR="001858A6" w:rsidRPr="002C3839" w:rsidRDefault="001858A6" w:rsidP="001858A6">
            <w:pPr>
              <w:pStyle w:val="BodyTextIndent2"/>
              <w:ind w:left="0" w:firstLine="0"/>
              <w:jc w:val="right"/>
              <w:rPr>
                <w:color w:val="FF0000"/>
              </w:rPr>
            </w:pPr>
          </w:p>
        </w:tc>
      </w:tr>
      <w:tr w:rsidR="001858A6" w:rsidRPr="002C3839" w:rsidTr="007909E1">
        <w:tc>
          <w:tcPr>
            <w:tcW w:w="1974" w:type="dxa"/>
          </w:tcPr>
          <w:p w:rsidR="001858A6" w:rsidRPr="002C3839" w:rsidRDefault="001858A6" w:rsidP="001858A6">
            <w:pPr>
              <w:pStyle w:val="BodyTextIndent2"/>
              <w:ind w:left="0" w:firstLine="0"/>
              <w:jc w:val="both"/>
              <w:rPr>
                <w:b/>
              </w:rPr>
            </w:pPr>
            <w:r w:rsidRPr="002C3839">
              <w:t>Segment assets</w:t>
            </w:r>
          </w:p>
        </w:tc>
        <w:tc>
          <w:tcPr>
            <w:tcW w:w="1417" w:type="dxa"/>
            <w:tcBorders>
              <w:bottom w:val="double" w:sz="4" w:space="0" w:color="auto"/>
            </w:tcBorders>
          </w:tcPr>
          <w:p w:rsidR="001858A6" w:rsidRPr="002C3839" w:rsidRDefault="001858A6" w:rsidP="001858A6">
            <w:pPr>
              <w:pStyle w:val="BodyTextIndent2"/>
              <w:ind w:left="0" w:firstLine="0"/>
              <w:jc w:val="right"/>
              <w:rPr>
                <w:lang w:eastAsia="zh-TW"/>
              </w:rPr>
            </w:pPr>
            <w:r>
              <w:rPr>
                <w:lang w:eastAsia="zh-TW"/>
              </w:rPr>
              <w:t>2,775,661</w:t>
            </w:r>
          </w:p>
        </w:tc>
        <w:tc>
          <w:tcPr>
            <w:tcW w:w="236" w:type="dxa"/>
          </w:tcPr>
          <w:p w:rsidR="001858A6" w:rsidRPr="002C3839" w:rsidRDefault="001858A6" w:rsidP="001858A6">
            <w:pPr>
              <w:pStyle w:val="BodyTextIndent2"/>
              <w:ind w:left="0" w:firstLine="0"/>
              <w:jc w:val="right"/>
              <w:rPr>
                <w:lang w:eastAsia="zh-TW"/>
              </w:rPr>
            </w:pPr>
          </w:p>
        </w:tc>
        <w:tc>
          <w:tcPr>
            <w:tcW w:w="1182" w:type="dxa"/>
            <w:tcBorders>
              <w:bottom w:val="double" w:sz="4" w:space="0" w:color="auto"/>
            </w:tcBorders>
          </w:tcPr>
          <w:p w:rsidR="001858A6" w:rsidRPr="002C3839" w:rsidRDefault="001858A6" w:rsidP="001858A6">
            <w:pPr>
              <w:pStyle w:val="BodyTextIndent2"/>
              <w:ind w:left="0" w:firstLine="0"/>
              <w:jc w:val="right"/>
              <w:rPr>
                <w:lang w:eastAsia="zh-TW"/>
              </w:rPr>
            </w:pPr>
            <w:r>
              <w:rPr>
                <w:lang w:eastAsia="zh-TW"/>
              </w:rPr>
              <w:t>170,217</w:t>
            </w:r>
          </w:p>
        </w:tc>
        <w:tc>
          <w:tcPr>
            <w:tcW w:w="236" w:type="dxa"/>
          </w:tcPr>
          <w:p w:rsidR="001858A6" w:rsidRPr="002C3839" w:rsidRDefault="001858A6" w:rsidP="001858A6">
            <w:pPr>
              <w:pStyle w:val="BodyTextIndent2"/>
              <w:ind w:left="0" w:firstLine="0"/>
              <w:jc w:val="right"/>
            </w:pPr>
          </w:p>
        </w:tc>
        <w:tc>
          <w:tcPr>
            <w:tcW w:w="1181" w:type="dxa"/>
            <w:tcBorders>
              <w:bottom w:val="double" w:sz="4" w:space="0" w:color="auto"/>
            </w:tcBorders>
          </w:tcPr>
          <w:p w:rsidR="001858A6" w:rsidRPr="002C3839" w:rsidRDefault="001858A6" w:rsidP="001858A6">
            <w:pPr>
              <w:pStyle w:val="BodyTextIndent2"/>
              <w:ind w:left="0" w:firstLine="0"/>
              <w:jc w:val="right"/>
            </w:pPr>
            <w:r>
              <w:t>1,127,524</w:t>
            </w:r>
          </w:p>
        </w:tc>
        <w:tc>
          <w:tcPr>
            <w:tcW w:w="236" w:type="dxa"/>
          </w:tcPr>
          <w:p w:rsidR="001858A6" w:rsidRPr="002C3839" w:rsidRDefault="001858A6" w:rsidP="001858A6">
            <w:pPr>
              <w:pStyle w:val="BodyTextIndent2"/>
              <w:ind w:left="0" w:firstLine="0"/>
              <w:jc w:val="right"/>
            </w:pPr>
          </w:p>
        </w:tc>
        <w:tc>
          <w:tcPr>
            <w:tcW w:w="1559" w:type="dxa"/>
            <w:tcBorders>
              <w:bottom w:val="double" w:sz="4" w:space="0" w:color="auto"/>
            </w:tcBorders>
          </w:tcPr>
          <w:p w:rsidR="001858A6" w:rsidRPr="002C3839" w:rsidRDefault="001858A6" w:rsidP="001858A6">
            <w:pPr>
              <w:pStyle w:val="BodyTextIndent2"/>
              <w:ind w:left="0" w:firstLine="0"/>
              <w:jc w:val="right"/>
            </w:pPr>
            <w:r>
              <w:t>(1,068,685)</w:t>
            </w:r>
          </w:p>
        </w:tc>
        <w:tc>
          <w:tcPr>
            <w:tcW w:w="236" w:type="dxa"/>
          </w:tcPr>
          <w:p w:rsidR="001858A6" w:rsidRPr="002C3839" w:rsidRDefault="001858A6" w:rsidP="001858A6">
            <w:pPr>
              <w:pStyle w:val="BodyTextIndent2"/>
              <w:ind w:left="0" w:firstLine="0"/>
              <w:jc w:val="right"/>
            </w:pPr>
          </w:p>
        </w:tc>
        <w:tc>
          <w:tcPr>
            <w:tcW w:w="1654" w:type="dxa"/>
            <w:tcBorders>
              <w:bottom w:val="double" w:sz="4" w:space="0" w:color="auto"/>
            </w:tcBorders>
          </w:tcPr>
          <w:p w:rsidR="001858A6" w:rsidRPr="002C3839" w:rsidRDefault="001858A6" w:rsidP="001858A6">
            <w:pPr>
              <w:pStyle w:val="BodyTextIndent2"/>
              <w:ind w:left="0" w:firstLine="0"/>
              <w:jc w:val="right"/>
            </w:pPr>
            <w:r>
              <w:t>3,004,717</w:t>
            </w:r>
          </w:p>
        </w:tc>
      </w:tr>
      <w:tr w:rsidR="001858A6" w:rsidRPr="002C3839" w:rsidTr="007909E1">
        <w:tc>
          <w:tcPr>
            <w:tcW w:w="1974" w:type="dxa"/>
          </w:tcPr>
          <w:p w:rsidR="001858A6" w:rsidRPr="002C3839" w:rsidRDefault="001858A6" w:rsidP="001858A6">
            <w:pPr>
              <w:pStyle w:val="BodyTextIndent2"/>
              <w:ind w:left="0" w:firstLine="0"/>
              <w:jc w:val="both"/>
            </w:pPr>
          </w:p>
        </w:tc>
        <w:tc>
          <w:tcPr>
            <w:tcW w:w="1417" w:type="dxa"/>
            <w:tcBorders>
              <w:top w:val="double" w:sz="4" w:space="0" w:color="auto"/>
            </w:tcBorders>
          </w:tcPr>
          <w:p w:rsidR="001858A6" w:rsidRPr="002C3839" w:rsidRDefault="001858A6" w:rsidP="001858A6">
            <w:pPr>
              <w:pStyle w:val="BodyTextIndent2"/>
              <w:ind w:left="0" w:firstLine="0"/>
              <w:jc w:val="right"/>
              <w:rPr>
                <w:lang w:eastAsia="zh-TW"/>
              </w:rPr>
            </w:pPr>
          </w:p>
        </w:tc>
        <w:tc>
          <w:tcPr>
            <w:tcW w:w="236" w:type="dxa"/>
          </w:tcPr>
          <w:p w:rsidR="001858A6" w:rsidRPr="002C3839" w:rsidRDefault="001858A6" w:rsidP="001858A6">
            <w:pPr>
              <w:pStyle w:val="BodyTextIndent2"/>
              <w:ind w:left="0" w:firstLine="0"/>
              <w:jc w:val="right"/>
              <w:rPr>
                <w:lang w:eastAsia="zh-TW"/>
              </w:rPr>
            </w:pPr>
          </w:p>
        </w:tc>
        <w:tc>
          <w:tcPr>
            <w:tcW w:w="1182" w:type="dxa"/>
            <w:tcBorders>
              <w:top w:val="double" w:sz="4" w:space="0" w:color="auto"/>
            </w:tcBorders>
          </w:tcPr>
          <w:p w:rsidR="001858A6" w:rsidRPr="002C3839" w:rsidRDefault="001858A6" w:rsidP="001858A6">
            <w:pPr>
              <w:pStyle w:val="BodyTextIndent2"/>
              <w:ind w:left="0" w:firstLine="0"/>
              <w:jc w:val="right"/>
              <w:rPr>
                <w:lang w:eastAsia="zh-TW"/>
              </w:rPr>
            </w:pPr>
          </w:p>
        </w:tc>
        <w:tc>
          <w:tcPr>
            <w:tcW w:w="236" w:type="dxa"/>
          </w:tcPr>
          <w:p w:rsidR="001858A6" w:rsidRPr="002C3839" w:rsidRDefault="001858A6" w:rsidP="001858A6">
            <w:pPr>
              <w:pStyle w:val="BodyTextIndent2"/>
              <w:ind w:left="0" w:firstLine="0"/>
              <w:jc w:val="right"/>
            </w:pPr>
          </w:p>
        </w:tc>
        <w:tc>
          <w:tcPr>
            <w:tcW w:w="1181" w:type="dxa"/>
            <w:tcBorders>
              <w:top w:val="double" w:sz="4" w:space="0" w:color="auto"/>
            </w:tcBorders>
          </w:tcPr>
          <w:p w:rsidR="001858A6" w:rsidRPr="002C3839" w:rsidRDefault="001858A6" w:rsidP="001858A6">
            <w:pPr>
              <w:pStyle w:val="BodyTextIndent2"/>
              <w:ind w:left="0" w:firstLine="0"/>
              <w:jc w:val="right"/>
            </w:pPr>
          </w:p>
        </w:tc>
        <w:tc>
          <w:tcPr>
            <w:tcW w:w="236" w:type="dxa"/>
          </w:tcPr>
          <w:p w:rsidR="001858A6" w:rsidRPr="002C3839" w:rsidRDefault="001858A6" w:rsidP="001858A6">
            <w:pPr>
              <w:pStyle w:val="BodyTextIndent2"/>
              <w:ind w:left="0" w:firstLine="0"/>
              <w:jc w:val="right"/>
            </w:pPr>
          </w:p>
        </w:tc>
        <w:tc>
          <w:tcPr>
            <w:tcW w:w="1559" w:type="dxa"/>
            <w:tcBorders>
              <w:top w:val="double" w:sz="4" w:space="0" w:color="auto"/>
            </w:tcBorders>
          </w:tcPr>
          <w:p w:rsidR="001858A6" w:rsidRPr="002C3839" w:rsidRDefault="001858A6" w:rsidP="001858A6">
            <w:pPr>
              <w:pStyle w:val="BodyTextIndent2"/>
              <w:ind w:left="0" w:firstLine="0"/>
              <w:jc w:val="right"/>
            </w:pPr>
          </w:p>
        </w:tc>
        <w:tc>
          <w:tcPr>
            <w:tcW w:w="236" w:type="dxa"/>
          </w:tcPr>
          <w:p w:rsidR="001858A6" w:rsidRPr="002C3839" w:rsidRDefault="001858A6" w:rsidP="001858A6">
            <w:pPr>
              <w:pStyle w:val="BodyTextIndent2"/>
              <w:ind w:left="0" w:firstLine="0"/>
              <w:jc w:val="right"/>
            </w:pPr>
          </w:p>
        </w:tc>
        <w:tc>
          <w:tcPr>
            <w:tcW w:w="1654" w:type="dxa"/>
            <w:tcBorders>
              <w:top w:val="double" w:sz="4" w:space="0" w:color="auto"/>
            </w:tcBorders>
          </w:tcPr>
          <w:p w:rsidR="001858A6" w:rsidRPr="002C3839" w:rsidRDefault="001858A6" w:rsidP="001858A6">
            <w:pPr>
              <w:pStyle w:val="BodyTextIndent2"/>
              <w:ind w:left="0" w:firstLine="0"/>
              <w:jc w:val="right"/>
            </w:pPr>
          </w:p>
        </w:tc>
      </w:tr>
      <w:tr w:rsidR="001858A6" w:rsidRPr="002C3839" w:rsidTr="007909E1">
        <w:tc>
          <w:tcPr>
            <w:tcW w:w="1974" w:type="dxa"/>
          </w:tcPr>
          <w:p w:rsidR="001858A6" w:rsidRPr="002C3839" w:rsidRDefault="001858A6" w:rsidP="001858A6">
            <w:pPr>
              <w:pStyle w:val="BodyTextIndent2"/>
              <w:ind w:left="0" w:firstLine="0"/>
              <w:jc w:val="both"/>
              <w:rPr>
                <w:b/>
              </w:rPr>
            </w:pPr>
            <w:r w:rsidRPr="002C3839">
              <w:rPr>
                <w:b/>
              </w:rPr>
              <w:t>Liabilities:</w:t>
            </w:r>
          </w:p>
        </w:tc>
        <w:tc>
          <w:tcPr>
            <w:tcW w:w="1417" w:type="dxa"/>
          </w:tcPr>
          <w:p w:rsidR="001858A6" w:rsidRPr="002C3839" w:rsidRDefault="001858A6" w:rsidP="001858A6">
            <w:pPr>
              <w:pStyle w:val="BodyTextIndent2"/>
              <w:ind w:left="0" w:firstLine="0"/>
              <w:jc w:val="right"/>
              <w:rPr>
                <w:lang w:eastAsia="zh-TW"/>
              </w:rPr>
            </w:pPr>
          </w:p>
        </w:tc>
        <w:tc>
          <w:tcPr>
            <w:tcW w:w="236" w:type="dxa"/>
          </w:tcPr>
          <w:p w:rsidR="001858A6" w:rsidRPr="002C3839" w:rsidRDefault="001858A6" w:rsidP="001858A6">
            <w:pPr>
              <w:pStyle w:val="BodyTextIndent2"/>
              <w:ind w:left="0" w:firstLine="0"/>
              <w:jc w:val="right"/>
              <w:rPr>
                <w:lang w:eastAsia="zh-TW"/>
              </w:rPr>
            </w:pPr>
          </w:p>
        </w:tc>
        <w:tc>
          <w:tcPr>
            <w:tcW w:w="1182" w:type="dxa"/>
          </w:tcPr>
          <w:p w:rsidR="001858A6" w:rsidRPr="002C3839" w:rsidRDefault="001858A6" w:rsidP="001858A6">
            <w:pPr>
              <w:pStyle w:val="BodyTextIndent2"/>
              <w:ind w:left="0" w:firstLine="0"/>
              <w:jc w:val="right"/>
              <w:rPr>
                <w:lang w:eastAsia="zh-TW"/>
              </w:rPr>
            </w:pPr>
          </w:p>
        </w:tc>
        <w:tc>
          <w:tcPr>
            <w:tcW w:w="236" w:type="dxa"/>
          </w:tcPr>
          <w:p w:rsidR="001858A6" w:rsidRPr="002C3839" w:rsidRDefault="001858A6" w:rsidP="001858A6">
            <w:pPr>
              <w:pStyle w:val="BodyTextIndent2"/>
              <w:ind w:left="0" w:firstLine="0"/>
              <w:jc w:val="right"/>
            </w:pPr>
          </w:p>
        </w:tc>
        <w:tc>
          <w:tcPr>
            <w:tcW w:w="1181" w:type="dxa"/>
          </w:tcPr>
          <w:p w:rsidR="001858A6" w:rsidRPr="002C3839" w:rsidRDefault="001858A6" w:rsidP="001858A6">
            <w:pPr>
              <w:pStyle w:val="BodyTextIndent2"/>
              <w:ind w:left="0" w:firstLine="0"/>
              <w:jc w:val="right"/>
            </w:pPr>
          </w:p>
        </w:tc>
        <w:tc>
          <w:tcPr>
            <w:tcW w:w="236" w:type="dxa"/>
          </w:tcPr>
          <w:p w:rsidR="001858A6" w:rsidRPr="002C3839" w:rsidRDefault="001858A6" w:rsidP="001858A6">
            <w:pPr>
              <w:pStyle w:val="BodyTextIndent2"/>
              <w:ind w:left="0" w:firstLine="0"/>
              <w:jc w:val="right"/>
            </w:pPr>
          </w:p>
        </w:tc>
        <w:tc>
          <w:tcPr>
            <w:tcW w:w="1559" w:type="dxa"/>
          </w:tcPr>
          <w:p w:rsidR="001858A6" w:rsidRPr="002C3839" w:rsidRDefault="001858A6" w:rsidP="001858A6">
            <w:pPr>
              <w:pStyle w:val="BodyTextIndent2"/>
              <w:ind w:left="0" w:firstLine="0"/>
              <w:jc w:val="right"/>
            </w:pPr>
          </w:p>
        </w:tc>
        <w:tc>
          <w:tcPr>
            <w:tcW w:w="236" w:type="dxa"/>
          </w:tcPr>
          <w:p w:rsidR="001858A6" w:rsidRPr="002C3839" w:rsidRDefault="001858A6" w:rsidP="001858A6">
            <w:pPr>
              <w:pStyle w:val="BodyTextIndent2"/>
              <w:ind w:left="0" w:firstLine="0"/>
              <w:jc w:val="right"/>
            </w:pPr>
          </w:p>
        </w:tc>
        <w:tc>
          <w:tcPr>
            <w:tcW w:w="1654" w:type="dxa"/>
          </w:tcPr>
          <w:p w:rsidR="001858A6" w:rsidRPr="002C3839" w:rsidRDefault="001858A6" w:rsidP="001858A6">
            <w:pPr>
              <w:pStyle w:val="BodyTextIndent2"/>
              <w:ind w:left="0" w:firstLine="0"/>
              <w:jc w:val="right"/>
            </w:pPr>
          </w:p>
        </w:tc>
      </w:tr>
      <w:tr w:rsidR="001858A6" w:rsidRPr="002C3839" w:rsidTr="007909E1">
        <w:tc>
          <w:tcPr>
            <w:tcW w:w="1974" w:type="dxa"/>
          </w:tcPr>
          <w:p w:rsidR="001858A6" w:rsidRPr="002C3839" w:rsidRDefault="001858A6" w:rsidP="001858A6">
            <w:pPr>
              <w:pStyle w:val="BodyTextIndent2"/>
              <w:ind w:left="0" w:firstLine="0"/>
              <w:jc w:val="both"/>
            </w:pPr>
            <w:r w:rsidRPr="002C3839">
              <w:t>Segment liabilities</w:t>
            </w:r>
          </w:p>
        </w:tc>
        <w:tc>
          <w:tcPr>
            <w:tcW w:w="1417" w:type="dxa"/>
            <w:tcBorders>
              <w:bottom w:val="double" w:sz="4" w:space="0" w:color="auto"/>
            </w:tcBorders>
          </w:tcPr>
          <w:p w:rsidR="001858A6" w:rsidRDefault="001858A6" w:rsidP="001858A6">
            <w:pPr>
              <w:pStyle w:val="BodyTextIndent2"/>
              <w:ind w:left="0" w:firstLine="0"/>
              <w:jc w:val="right"/>
              <w:rPr>
                <w:lang w:eastAsia="zh-TW"/>
              </w:rPr>
            </w:pPr>
          </w:p>
          <w:p w:rsidR="001858A6" w:rsidRPr="002C3839" w:rsidRDefault="001858A6" w:rsidP="001858A6">
            <w:pPr>
              <w:pStyle w:val="BodyTextIndent2"/>
              <w:ind w:left="0" w:firstLine="0"/>
              <w:jc w:val="right"/>
              <w:rPr>
                <w:lang w:eastAsia="zh-TW"/>
              </w:rPr>
            </w:pPr>
            <w:r>
              <w:rPr>
                <w:lang w:eastAsia="zh-TW"/>
              </w:rPr>
              <w:t>1,627,569</w:t>
            </w:r>
          </w:p>
        </w:tc>
        <w:tc>
          <w:tcPr>
            <w:tcW w:w="236" w:type="dxa"/>
          </w:tcPr>
          <w:p w:rsidR="001858A6" w:rsidRPr="002C3839" w:rsidRDefault="001858A6" w:rsidP="001858A6">
            <w:pPr>
              <w:pStyle w:val="BodyTextIndent2"/>
              <w:ind w:left="0" w:firstLine="0"/>
              <w:jc w:val="right"/>
              <w:rPr>
                <w:lang w:eastAsia="zh-TW"/>
              </w:rPr>
            </w:pPr>
          </w:p>
        </w:tc>
        <w:tc>
          <w:tcPr>
            <w:tcW w:w="1182" w:type="dxa"/>
            <w:tcBorders>
              <w:bottom w:val="double" w:sz="4" w:space="0" w:color="auto"/>
            </w:tcBorders>
          </w:tcPr>
          <w:p w:rsidR="001858A6" w:rsidRDefault="001858A6" w:rsidP="001858A6">
            <w:pPr>
              <w:pStyle w:val="BodyTextIndent2"/>
              <w:ind w:left="0" w:firstLine="0"/>
              <w:jc w:val="right"/>
              <w:rPr>
                <w:lang w:eastAsia="zh-TW"/>
              </w:rPr>
            </w:pPr>
          </w:p>
          <w:p w:rsidR="001858A6" w:rsidRPr="002C3839" w:rsidRDefault="001858A6" w:rsidP="001858A6">
            <w:pPr>
              <w:pStyle w:val="BodyTextIndent2"/>
              <w:ind w:left="0" w:firstLine="0"/>
              <w:jc w:val="right"/>
              <w:rPr>
                <w:lang w:eastAsia="zh-TW"/>
              </w:rPr>
            </w:pPr>
            <w:r>
              <w:rPr>
                <w:lang w:eastAsia="zh-TW"/>
              </w:rPr>
              <w:t>29,270</w:t>
            </w:r>
          </w:p>
        </w:tc>
        <w:tc>
          <w:tcPr>
            <w:tcW w:w="236" w:type="dxa"/>
          </w:tcPr>
          <w:p w:rsidR="001858A6" w:rsidRPr="002C3839" w:rsidRDefault="001858A6" w:rsidP="001858A6">
            <w:pPr>
              <w:pStyle w:val="BodyTextIndent2"/>
              <w:ind w:left="0" w:firstLine="0"/>
              <w:jc w:val="right"/>
            </w:pPr>
          </w:p>
        </w:tc>
        <w:tc>
          <w:tcPr>
            <w:tcW w:w="1181" w:type="dxa"/>
            <w:tcBorders>
              <w:bottom w:val="double" w:sz="4" w:space="0" w:color="auto"/>
            </w:tcBorders>
          </w:tcPr>
          <w:p w:rsidR="001858A6" w:rsidRDefault="001858A6" w:rsidP="001858A6">
            <w:pPr>
              <w:pStyle w:val="BodyTextIndent2"/>
              <w:ind w:left="0" w:firstLine="0"/>
              <w:jc w:val="right"/>
            </w:pPr>
          </w:p>
          <w:p w:rsidR="001858A6" w:rsidRPr="002C3839" w:rsidRDefault="001858A6" w:rsidP="001858A6">
            <w:pPr>
              <w:pStyle w:val="BodyTextIndent2"/>
              <w:ind w:left="0" w:firstLine="0"/>
              <w:jc w:val="right"/>
            </w:pPr>
            <w:r>
              <w:t>29,899</w:t>
            </w:r>
          </w:p>
        </w:tc>
        <w:tc>
          <w:tcPr>
            <w:tcW w:w="236" w:type="dxa"/>
          </w:tcPr>
          <w:p w:rsidR="001858A6" w:rsidRPr="002C3839" w:rsidRDefault="001858A6" w:rsidP="001858A6">
            <w:pPr>
              <w:pStyle w:val="BodyTextIndent2"/>
              <w:ind w:left="0" w:firstLine="0"/>
              <w:jc w:val="right"/>
            </w:pPr>
          </w:p>
        </w:tc>
        <w:tc>
          <w:tcPr>
            <w:tcW w:w="1559" w:type="dxa"/>
            <w:tcBorders>
              <w:bottom w:val="double" w:sz="4" w:space="0" w:color="auto"/>
            </w:tcBorders>
          </w:tcPr>
          <w:p w:rsidR="001858A6" w:rsidRDefault="001858A6" w:rsidP="001858A6">
            <w:pPr>
              <w:pStyle w:val="BodyTextIndent2"/>
              <w:ind w:left="0" w:firstLine="0"/>
              <w:jc w:val="right"/>
            </w:pPr>
          </w:p>
          <w:p w:rsidR="001858A6" w:rsidRPr="002C3839" w:rsidRDefault="001858A6" w:rsidP="001858A6">
            <w:pPr>
              <w:pStyle w:val="BodyTextIndent2"/>
              <w:ind w:left="0" w:firstLine="0"/>
              <w:jc w:val="right"/>
            </w:pPr>
            <w:r>
              <w:t>(33,990)</w:t>
            </w:r>
          </w:p>
        </w:tc>
        <w:tc>
          <w:tcPr>
            <w:tcW w:w="236" w:type="dxa"/>
          </w:tcPr>
          <w:p w:rsidR="001858A6" w:rsidRPr="002C3839" w:rsidRDefault="001858A6" w:rsidP="001858A6">
            <w:pPr>
              <w:pStyle w:val="BodyTextIndent2"/>
              <w:ind w:left="0" w:firstLine="0"/>
              <w:jc w:val="right"/>
            </w:pPr>
          </w:p>
        </w:tc>
        <w:tc>
          <w:tcPr>
            <w:tcW w:w="1654" w:type="dxa"/>
            <w:tcBorders>
              <w:bottom w:val="double" w:sz="4" w:space="0" w:color="auto"/>
            </w:tcBorders>
          </w:tcPr>
          <w:p w:rsidR="001858A6" w:rsidRDefault="001858A6" w:rsidP="001858A6">
            <w:pPr>
              <w:pStyle w:val="BodyTextIndent2"/>
              <w:ind w:left="0" w:firstLine="0"/>
              <w:jc w:val="right"/>
            </w:pPr>
          </w:p>
          <w:p w:rsidR="001858A6" w:rsidRPr="002C3839" w:rsidRDefault="001858A6" w:rsidP="001858A6">
            <w:pPr>
              <w:pStyle w:val="BodyTextIndent2"/>
              <w:ind w:left="0" w:firstLine="0"/>
              <w:jc w:val="right"/>
            </w:pPr>
            <w:r>
              <w:t>1,652,748</w:t>
            </w:r>
          </w:p>
        </w:tc>
      </w:tr>
    </w:tbl>
    <w:p w:rsidR="002A1540" w:rsidRPr="002C3839" w:rsidRDefault="002A1540">
      <w:pPr>
        <w:rPr>
          <w:rFonts w:ascii="Book Antiqua" w:hAnsi="Book Antiqua"/>
          <w:b/>
          <w:sz w:val="22"/>
        </w:rPr>
      </w:pPr>
    </w:p>
    <w:p w:rsidR="00F03B9E" w:rsidRPr="002C3839" w:rsidRDefault="00F03B9E">
      <w:pPr>
        <w:rPr>
          <w:rFonts w:ascii="Book Antiqua" w:hAnsi="Book Antiqua"/>
          <w:b/>
          <w:sz w:val="22"/>
        </w:rPr>
      </w:pPr>
    </w:p>
    <w:p w:rsidR="00F03B9E" w:rsidRPr="002C3839" w:rsidRDefault="00F03B9E">
      <w:pPr>
        <w:rPr>
          <w:rFonts w:ascii="Book Antiqua" w:hAnsi="Book Antiqua"/>
          <w:b/>
          <w:sz w:val="22"/>
        </w:rPr>
      </w:pPr>
    </w:p>
    <w:p w:rsidR="003F6644" w:rsidRPr="002C3839" w:rsidRDefault="003F6644">
      <w:pPr>
        <w:rPr>
          <w:rFonts w:ascii="Book Antiqua" w:hAnsi="Book Antiqua"/>
          <w:b/>
          <w:sz w:val="22"/>
        </w:rPr>
      </w:pPr>
    </w:p>
    <w:p w:rsidR="0016384D" w:rsidRPr="002C3839" w:rsidRDefault="0016384D">
      <w:pPr>
        <w:rPr>
          <w:rFonts w:ascii="Book Antiqua" w:hAnsi="Book Antiqua"/>
          <w:b/>
          <w:sz w:val="22"/>
        </w:rPr>
      </w:pPr>
    </w:p>
    <w:p w:rsidR="0084226F" w:rsidRPr="002C3839" w:rsidRDefault="0084226F">
      <w:pPr>
        <w:rPr>
          <w:rFonts w:ascii="Book Antiqua" w:hAnsi="Book Antiqua"/>
          <w:b/>
          <w:sz w:val="22"/>
        </w:rPr>
      </w:pPr>
      <w:r w:rsidRPr="002C3839">
        <w:rPr>
          <w:rFonts w:ascii="Book Antiqua" w:hAnsi="Book Antiqua"/>
          <w:b/>
          <w:sz w:val="22"/>
        </w:rPr>
        <w:t>A7.</w:t>
      </w:r>
      <w:r w:rsidRPr="002C3839">
        <w:rPr>
          <w:rFonts w:ascii="Book Antiqua" w:hAnsi="Book Antiqua"/>
          <w:b/>
          <w:sz w:val="22"/>
        </w:rPr>
        <w:tab/>
        <w:t xml:space="preserve">Comments about Seasonal or </w:t>
      </w:r>
      <w:r w:rsidRPr="002C3839">
        <w:rPr>
          <w:rFonts w:ascii="Book Antiqua" w:hAnsi="Book Antiqua"/>
          <w:b/>
          <w:sz w:val="22"/>
          <w:lang w:eastAsia="zh-TW"/>
        </w:rPr>
        <w:t>C</w:t>
      </w:r>
      <w:r w:rsidRPr="002C3839">
        <w:rPr>
          <w:rFonts w:ascii="Book Antiqua" w:hAnsi="Book Antiqua"/>
          <w:b/>
          <w:sz w:val="22"/>
        </w:rPr>
        <w:t xml:space="preserve">yclical </w:t>
      </w:r>
      <w:r w:rsidRPr="002C3839">
        <w:rPr>
          <w:rFonts w:ascii="Book Antiqua" w:hAnsi="Book Antiqua"/>
          <w:b/>
          <w:sz w:val="22"/>
          <w:lang w:eastAsia="zh-TW"/>
        </w:rPr>
        <w:t>F</w:t>
      </w:r>
      <w:r w:rsidRPr="002C3839">
        <w:rPr>
          <w:rFonts w:ascii="Book Antiqua" w:hAnsi="Book Antiqua"/>
          <w:b/>
          <w:sz w:val="22"/>
        </w:rPr>
        <w:t>actors</w:t>
      </w:r>
    </w:p>
    <w:p w:rsidR="0084226F" w:rsidRPr="002C3839" w:rsidRDefault="0084226F">
      <w:pPr>
        <w:rPr>
          <w:rFonts w:ascii="Book Antiqua" w:hAnsi="Book Antiqua"/>
          <w:sz w:val="22"/>
        </w:rPr>
      </w:pPr>
    </w:p>
    <w:p w:rsidR="0084226F" w:rsidRPr="002C3839" w:rsidRDefault="0084226F">
      <w:pPr>
        <w:ind w:left="720"/>
        <w:jc w:val="both"/>
        <w:rPr>
          <w:rFonts w:ascii="Book Antiqua" w:hAnsi="Book Antiqua"/>
          <w:sz w:val="22"/>
        </w:rPr>
      </w:pPr>
      <w:r w:rsidRPr="002C3839">
        <w:rPr>
          <w:rFonts w:ascii="Book Antiqua" w:hAnsi="Book Antiqua"/>
          <w:sz w:val="22"/>
        </w:rPr>
        <w:t>The revenue from port’s services and bulking services is subject to the seasonal and cyclical factors of the respective industries.</w:t>
      </w:r>
    </w:p>
    <w:p w:rsidR="0084226F" w:rsidRPr="002C3839" w:rsidRDefault="0084226F">
      <w:pPr>
        <w:rPr>
          <w:rFonts w:ascii="Book Antiqua" w:hAnsi="Book Antiqua"/>
          <w:b/>
          <w:sz w:val="22"/>
        </w:rPr>
      </w:pPr>
    </w:p>
    <w:p w:rsidR="00245615" w:rsidRPr="002C3839" w:rsidRDefault="00245615">
      <w:pPr>
        <w:rPr>
          <w:rFonts w:ascii="Book Antiqua" w:hAnsi="Book Antiqua"/>
          <w:b/>
          <w:sz w:val="22"/>
        </w:rPr>
      </w:pPr>
    </w:p>
    <w:p w:rsidR="0084226F" w:rsidRPr="002C3839" w:rsidRDefault="0084226F">
      <w:pPr>
        <w:rPr>
          <w:rFonts w:ascii="Book Antiqua" w:hAnsi="Book Antiqua"/>
          <w:b/>
          <w:sz w:val="22"/>
        </w:rPr>
      </w:pPr>
      <w:r w:rsidRPr="002C3839">
        <w:rPr>
          <w:rFonts w:ascii="Book Antiqua" w:hAnsi="Book Antiqua"/>
          <w:b/>
          <w:sz w:val="22"/>
        </w:rPr>
        <w:t>A8.</w:t>
      </w:r>
      <w:r w:rsidRPr="002C3839">
        <w:rPr>
          <w:rFonts w:ascii="Book Antiqua" w:hAnsi="Book Antiqua"/>
          <w:b/>
          <w:sz w:val="22"/>
        </w:rPr>
        <w:tab/>
        <w:t xml:space="preserve">Unusual </w:t>
      </w:r>
      <w:r w:rsidRPr="002C3839">
        <w:rPr>
          <w:rFonts w:ascii="Book Antiqua" w:hAnsi="Book Antiqua"/>
          <w:b/>
          <w:sz w:val="22"/>
          <w:lang w:eastAsia="zh-TW"/>
        </w:rPr>
        <w:t>I</w:t>
      </w:r>
      <w:r w:rsidRPr="002C3839">
        <w:rPr>
          <w:rFonts w:ascii="Book Antiqua" w:hAnsi="Book Antiqua"/>
          <w:b/>
          <w:sz w:val="22"/>
        </w:rPr>
        <w:t>tems due to their Nature, Size or Incidence</w:t>
      </w:r>
    </w:p>
    <w:p w:rsidR="0084226F" w:rsidRPr="002C3839" w:rsidRDefault="0084226F">
      <w:pPr>
        <w:rPr>
          <w:rFonts w:ascii="Book Antiqua" w:hAnsi="Book Antiqua"/>
          <w:b/>
          <w:sz w:val="22"/>
        </w:rPr>
      </w:pPr>
    </w:p>
    <w:p w:rsidR="0084226F" w:rsidRPr="002C3839" w:rsidRDefault="0084226F">
      <w:pPr>
        <w:ind w:firstLine="720"/>
        <w:jc w:val="both"/>
        <w:rPr>
          <w:rFonts w:ascii="Book Antiqua" w:hAnsi="Book Antiqua"/>
          <w:b/>
          <w:sz w:val="22"/>
        </w:rPr>
      </w:pPr>
      <w:r w:rsidRPr="002C3839">
        <w:rPr>
          <w:rFonts w:ascii="Book Antiqua" w:hAnsi="Book Antiqua"/>
          <w:sz w:val="22"/>
        </w:rPr>
        <w:t>There were no unusual items for the current quarter and financial year-to-date.</w:t>
      </w:r>
    </w:p>
    <w:p w:rsidR="0084226F" w:rsidRPr="002C3839" w:rsidRDefault="0084226F">
      <w:pPr>
        <w:tabs>
          <w:tab w:val="left" w:pos="1980"/>
        </w:tabs>
        <w:jc w:val="both"/>
        <w:rPr>
          <w:rFonts w:ascii="Book Antiqua" w:hAnsi="Book Antiqua"/>
          <w:b/>
          <w:sz w:val="22"/>
        </w:rPr>
      </w:pPr>
    </w:p>
    <w:p w:rsidR="006F4225" w:rsidRPr="002C3839" w:rsidRDefault="006F4225">
      <w:pPr>
        <w:tabs>
          <w:tab w:val="left" w:pos="1980"/>
        </w:tabs>
        <w:jc w:val="both"/>
        <w:rPr>
          <w:rFonts w:ascii="Book Antiqua" w:hAnsi="Book Antiqua"/>
          <w:b/>
          <w:sz w:val="22"/>
        </w:rPr>
      </w:pPr>
    </w:p>
    <w:p w:rsidR="0084226F" w:rsidRPr="002C3839" w:rsidRDefault="0084226F">
      <w:pPr>
        <w:rPr>
          <w:rFonts w:ascii="Book Antiqua" w:hAnsi="Book Antiqua"/>
          <w:b/>
          <w:sz w:val="22"/>
        </w:rPr>
      </w:pPr>
      <w:r w:rsidRPr="002C3839">
        <w:rPr>
          <w:rFonts w:ascii="Book Antiqua" w:hAnsi="Book Antiqua"/>
          <w:b/>
          <w:sz w:val="22"/>
        </w:rPr>
        <w:t>A9.</w:t>
      </w:r>
      <w:r w:rsidRPr="002C3839">
        <w:rPr>
          <w:rFonts w:ascii="Book Antiqua" w:hAnsi="Book Antiqua"/>
          <w:b/>
          <w:sz w:val="22"/>
        </w:rPr>
        <w:tab/>
        <w:t xml:space="preserve">Tax </w:t>
      </w:r>
      <w:r w:rsidRPr="002C3839">
        <w:rPr>
          <w:rFonts w:ascii="Book Antiqua" w:hAnsi="Book Antiqua"/>
          <w:b/>
          <w:sz w:val="22"/>
          <w:lang w:eastAsia="zh-TW"/>
        </w:rPr>
        <w:t>E</w:t>
      </w:r>
      <w:r w:rsidRPr="002C3839">
        <w:rPr>
          <w:rFonts w:ascii="Book Antiqua" w:hAnsi="Book Antiqua"/>
          <w:b/>
          <w:sz w:val="22"/>
        </w:rPr>
        <w:t>xpense</w:t>
      </w:r>
    </w:p>
    <w:p w:rsidR="0089574E" w:rsidRPr="002C3839" w:rsidRDefault="0089574E">
      <w:pPr>
        <w:rPr>
          <w:rFonts w:ascii="Book Antiqua" w:hAnsi="Book Antiqua"/>
          <w:b/>
          <w:sz w:val="22"/>
        </w:rPr>
      </w:pPr>
    </w:p>
    <w:p w:rsidR="0084226F" w:rsidRPr="002C3839" w:rsidRDefault="0089574E" w:rsidP="0089574E">
      <w:pPr>
        <w:ind w:firstLine="720"/>
        <w:rPr>
          <w:rFonts w:ascii="Book Antiqua" w:hAnsi="Book Antiqua"/>
          <w:sz w:val="22"/>
        </w:rPr>
      </w:pPr>
      <w:proofErr w:type="spellStart"/>
      <w:r w:rsidRPr="002C3839">
        <w:rPr>
          <w:rFonts w:ascii="Book Antiqua" w:hAnsi="Book Antiqua"/>
          <w:sz w:val="22"/>
        </w:rPr>
        <w:t>i</w:t>
      </w:r>
      <w:proofErr w:type="spellEnd"/>
      <w:r w:rsidRPr="002C3839">
        <w:rPr>
          <w:rFonts w:ascii="Book Antiqua" w:hAnsi="Book Antiqua"/>
          <w:sz w:val="22"/>
        </w:rPr>
        <w:t>.</w:t>
      </w:r>
      <w:r w:rsidRPr="002C3839">
        <w:rPr>
          <w:rFonts w:ascii="Book Antiqua" w:hAnsi="Book Antiqua"/>
          <w:sz w:val="22"/>
        </w:rPr>
        <w:tab/>
      </w:r>
      <w:r w:rsidR="0084226F" w:rsidRPr="002C3839">
        <w:rPr>
          <w:rFonts w:ascii="Book Antiqua" w:hAnsi="Book Antiqua"/>
          <w:sz w:val="22"/>
        </w:rPr>
        <w:t>Tax expense comprises:</w:t>
      </w:r>
    </w:p>
    <w:p w:rsidR="0084226F" w:rsidRPr="002C3839" w:rsidRDefault="0084226F">
      <w:pPr>
        <w:ind w:left="720"/>
        <w:rPr>
          <w:rFonts w:ascii="Book Antiqua" w:hAnsi="Book Antiqua"/>
          <w:sz w:val="22"/>
        </w:rPr>
      </w:pPr>
    </w:p>
    <w:tbl>
      <w:tblPr>
        <w:tblW w:w="0" w:type="auto"/>
        <w:tblInd w:w="1532" w:type="dxa"/>
        <w:tblLayout w:type="fixed"/>
        <w:tblLook w:val="0000" w:firstRow="0" w:lastRow="0" w:firstColumn="0" w:lastColumn="0" w:noHBand="0" w:noVBand="0"/>
      </w:tblPr>
      <w:tblGrid>
        <w:gridCol w:w="3976"/>
        <w:gridCol w:w="2430"/>
        <w:gridCol w:w="2340"/>
      </w:tblGrid>
      <w:tr w:rsidR="0084226F" w:rsidRPr="002C3839" w:rsidTr="009A0C4D">
        <w:tc>
          <w:tcPr>
            <w:tcW w:w="3976" w:type="dxa"/>
            <w:tcBorders>
              <w:top w:val="single" w:sz="4" w:space="0" w:color="auto"/>
            </w:tcBorders>
          </w:tcPr>
          <w:p w:rsidR="0084226F" w:rsidRPr="002C3839" w:rsidRDefault="0084226F">
            <w:pPr>
              <w:rPr>
                <w:rFonts w:ascii="Book Antiqua" w:hAnsi="Book Antiqua"/>
                <w:sz w:val="22"/>
              </w:rPr>
            </w:pPr>
          </w:p>
        </w:tc>
        <w:tc>
          <w:tcPr>
            <w:tcW w:w="2430" w:type="dxa"/>
            <w:tcBorders>
              <w:top w:val="single" w:sz="4" w:space="0" w:color="auto"/>
            </w:tcBorders>
          </w:tcPr>
          <w:p w:rsidR="0084226F" w:rsidRPr="002C3839" w:rsidRDefault="0084226F">
            <w:pPr>
              <w:jc w:val="right"/>
              <w:rPr>
                <w:rFonts w:ascii="Book Antiqua" w:hAnsi="Book Antiqua"/>
                <w:b/>
                <w:sz w:val="22"/>
              </w:rPr>
            </w:pPr>
            <w:r w:rsidRPr="002C3839">
              <w:rPr>
                <w:rFonts w:ascii="Book Antiqua" w:hAnsi="Book Antiqua"/>
                <w:b/>
                <w:sz w:val="22"/>
              </w:rPr>
              <w:t>Current year quarter</w:t>
            </w:r>
          </w:p>
        </w:tc>
        <w:tc>
          <w:tcPr>
            <w:tcW w:w="2340" w:type="dxa"/>
            <w:tcBorders>
              <w:top w:val="single" w:sz="4" w:space="0" w:color="auto"/>
            </w:tcBorders>
          </w:tcPr>
          <w:p w:rsidR="0084226F" w:rsidRPr="002C3839" w:rsidRDefault="0084226F">
            <w:pPr>
              <w:jc w:val="right"/>
              <w:rPr>
                <w:rFonts w:ascii="Book Antiqua" w:hAnsi="Book Antiqua"/>
                <w:b/>
                <w:sz w:val="22"/>
              </w:rPr>
            </w:pPr>
            <w:r w:rsidRPr="002C3839">
              <w:rPr>
                <w:rFonts w:ascii="Book Antiqua" w:hAnsi="Book Antiqua"/>
                <w:b/>
                <w:sz w:val="22"/>
              </w:rPr>
              <w:t>Current year to date</w:t>
            </w:r>
          </w:p>
        </w:tc>
      </w:tr>
      <w:tr w:rsidR="0084226F" w:rsidRPr="002C3839" w:rsidTr="009A0C4D">
        <w:tc>
          <w:tcPr>
            <w:tcW w:w="3976" w:type="dxa"/>
          </w:tcPr>
          <w:p w:rsidR="0084226F" w:rsidRPr="002C3839" w:rsidRDefault="0084226F">
            <w:pPr>
              <w:jc w:val="right"/>
              <w:rPr>
                <w:rFonts w:ascii="Book Antiqua" w:hAnsi="Book Antiqua"/>
                <w:sz w:val="22"/>
              </w:rPr>
            </w:pPr>
          </w:p>
        </w:tc>
        <w:tc>
          <w:tcPr>
            <w:tcW w:w="2430" w:type="dxa"/>
          </w:tcPr>
          <w:p w:rsidR="0084226F" w:rsidRPr="002C3839" w:rsidRDefault="0084226F" w:rsidP="00A2395D">
            <w:pPr>
              <w:jc w:val="right"/>
              <w:rPr>
                <w:rFonts w:ascii="Book Antiqua" w:hAnsi="Book Antiqua"/>
                <w:b/>
                <w:sz w:val="22"/>
                <w:lang w:eastAsia="zh-TW"/>
              </w:rPr>
            </w:pPr>
            <w:r w:rsidRPr="002C3839">
              <w:rPr>
                <w:rFonts w:ascii="Book Antiqua" w:hAnsi="Book Antiqua"/>
                <w:b/>
                <w:sz w:val="22"/>
              </w:rPr>
              <w:t>3</w:t>
            </w:r>
            <w:r w:rsidR="009F1682" w:rsidRPr="002C3839">
              <w:rPr>
                <w:rFonts w:ascii="Book Antiqua" w:hAnsi="Book Antiqua"/>
                <w:b/>
                <w:sz w:val="22"/>
              </w:rPr>
              <w:t>1</w:t>
            </w:r>
            <w:r w:rsidR="00A2395D" w:rsidRPr="002C3839">
              <w:rPr>
                <w:rFonts w:ascii="Book Antiqua" w:hAnsi="Book Antiqua"/>
                <w:b/>
                <w:sz w:val="22"/>
              </w:rPr>
              <w:t xml:space="preserve"> </w:t>
            </w:r>
            <w:r w:rsidR="001C6335">
              <w:rPr>
                <w:rFonts w:ascii="Book Antiqua" w:hAnsi="Book Antiqua"/>
                <w:b/>
                <w:sz w:val="22"/>
              </w:rPr>
              <w:t>March</w:t>
            </w:r>
            <w:r w:rsidR="00A2395D" w:rsidRPr="002C3839">
              <w:rPr>
                <w:rFonts w:ascii="Book Antiqua" w:hAnsi="Book Antiqua"/>
                <w:b/>
                <w:sz w:val="22"/>
              </w:rPr>
              <w:t xml:space="preserve"> </w:t>
            </w:r>
            <w:r w:rsidRPr="002C3839">
              <w:rPr>
                <w:rFonts w:ascii="Book Antiqua" w:hAnsi="Book Antiqua"/>
                <w:b/>
                <w:sz w:val="22"/>
              </w:rPr>
              <w:t>20</w:t>
            </w:r>
            <w:r w:rsidR="00F03B9E" w:rsidRPr="002C3839">
              <w:rPr>
                <w:rFonts w:ascii="Book Antiqua" w:hAnsi="Book Antiqua"/>
                <w:b/>
                <w:sz w:val="22"/>
              </w:rPr>
              <w:t>2</w:t>
            </w:r>
            <w:r w:rsidR="001C6335">
              <w:rPr>
                <w:rFonts w:ascii="Book Antiqua" w:hAnsi="Book Antiqua"/>
                <w:b/>
                <w:sz w:val="22"/>
              </w:rPr>
              <w:t>1</w:t>
            </w:r>
          </w:p>
        </w:tc>
        <w:tc>
          <w:tcPr>
            <w:tcW w:w="2340" w:type="dxa"/>
          </w:tcPr>
          <w:p w:rsidR="0084226F" w:rsidRPr="002C3839" w:rsidRDefault="0084226F" w:rsidP="00A2395D">
            <w:pPr>
              <w:jc w:val="right"/>
              <w:rPr>
                <w:rFonts w:ascii="Book Antiqua" w:hAnsi="Book Antiqua"/>
                <w:b/>
                <w:sz w:val="22"/>
                <w:lang w:eastAsia="zh-TW"/>
              </w:rPr>
            </w:pPr>
            <w:r w:rsidRPr="002C3839">
              <w:rPr>
                <w:rFonts w:ascii="Book Antiqua" w:hAnsi="Book Antiqua"/>
                <w:b/>
                <w:sz w:val="22"/>
              </w:rPr>
              <w:t>3</w:t>
            </w:r>
            <w:r w:rsidR="009F1682" w:rsidRPr="002C3839">
              <w:rPr>
                <w:rFonts w:ascii="Book Antiqua" w:hAnsi="Book Antiqua"/>
                <w:b/>
                <w:sz w:val="22"/>
              </w:rPr>
              <w:t>1</w:t>
            </w:r>
            <w:r w:rsidR="00A2395D" w:rsidRPr="002C3839">
              <w:rPr>
                <w:rFonts w:ascii="Book Antiqua" w:hAnsi="Book Antiqua"/>
                <w:b/>
                <w:sz w:val="22"/>
              </w:rPr>
              <w:t xml:space="preserve"> </w:t>
            </w:r>
            <w:r w:rsidR="001C6335">
              <w:rPr>
                <w:rFonts w:ascii="Book Antiqua" w:hAnsi="Book Antiqua"/>
                <w:b/>
                <w:sz w:val="22"/>
              </w:rPr>
              <w:t>March</w:t>
            </w:r>
            <w:r w:rsidR="00A2395D" w:rsidRPr="002C3839">
              <w:rPr>
                <w:rFonts w:ascii="Book Antiqua" w:hAnsi="Book Antiqua"/>
                <w:b/>
                <w:sz w:val="22"/>
              </w:rPr>
              <w:t xml:space="preserve"> </w:t>
            </w:r>
            <w:r w:rsidRPr="002C3839">
              <w:rPr>
                <w:rFonts w:ascii="Book Antiqua" w:hAnsi="Book Antiqua"/>
                <w:b/>
                <w:sz w:val="22"/>
              </w:rPr>
              <w:t>20</w:t>
            </w:r>
            <w:r w:rsidR="00F03B9E" w:rsidRPr="002C3839">
              <w:rPr>
                <w:rFonts w:ascii="Book Antiqua" w:hAnsi="Book Antiqua"/>
                <w:b/>
                <w:sz w:val="22"/>
              </w:rPr>
              <w:t>2</w:t>
            </w:r>
            <w:r w:rsidR="001C6335">
              <w:rPr>
                <w:rFonts w:ascii="Book Antiqua" w:hAnsi="Book Antiqua"/>
                <w:b/>
                <w:sz w:val="22"/>
              </w:rPr>
              <w:t>1</w:t>
            </w:r>
          </w:p>
        </w:tc>
      </w:tr>
      <w:tr w:rsidR="0084226F" w:rsidRPr="002C3839" w:rsidTr="009A0C4D">
        <w:tc>
          <w:tcPr>
            <w:tcW w:w="3976" w:type="dxa"/>
            <w:tcBorders>
              <w:bottom w:val="single" w:sz="4" w:space="0" w:color="auto"/>
            </w:tcBorders>
          </w:tcPr>
          <w:p w:rsidR="0084226F" w:rsidRPr="002C3839" w:rsidRDefault="0084226F">
            <w:pPr>
              <w:rPr>
                <w:rFonts w:ascii="Book Antiqua" w:hAnsi="Book Antiqua"/>
                <w:sz w:val="22"/>
              </w:rPr>
            </w:pPr>
          </w:p>
        </w:tc>
        <w:tc>
          <w:tcPr>
            <w:tcW w:w="2430" w:type="dxa"/>
            <w:tcBorders>
              <w:bottom w:val="single" w:sz="4" w:space="0" w:color="auto"/>
            </w:tcBorders>
          </w:tcPr>
          <w:p w:rsidR="0084226F" w:rsidRPr="002C3839" w:rsidRDefault="0084226F">
            <w:pPr>
              <w:tabs>
                <w:tab w:val="left" w:pos="270"/>
                <w:tab w:val="right" w:pos="1562"/>
              </w:tabs>
              <w:rPr>
                <w:rFonts w:ascii="Book Antiqua" w:hAnsi="Book Antiqua"/>
                <w:b/>
                <w:sz w:val="22"/>
              </w:rPr>
            </w:pPr>
            <w:r w:rsidRPr="002C3839">
              <w:rPr>
                <w:rFonts w:ascii="Book Antiqua" w:hAnsi="Book Antiqua"/>
                <w:b/>
                <w:sz w:val="22"/>
              </w:rPr>
              <w:tab/>
            </w:r>
            <w:r w:rsidRPr="002C3839">
              <w:rPr>
                <w:rFonts w:ascii="Book Antiqua" w:hAnsi="Book Antiqua"/>
                <w:b/>
                <w:sz w:val="22"/>
              </w:rPr>
              <w:tab/>
              <w:t>RM’000</w:t>
            </w:r>
          </w:p>
        </w:tc>
        <w:tc>
          <w:tcPr>
            <w:tcW w:w="2340" w:type="dxa"/>
            <w:tcBorders>
              <w:bottom w:val="single" w:sz="4" w:space="0" w:color="auto"/>
            </w:tcBorders>
          </w:tcPr>
          <w:p w:rsidR="0084226F" w:rsidRPr="002C3839" w:rsidRDefault="0084226F">
            <w:pPr>
              <w:jc w:val="right"/>
              <w:rPr>
                <w:rFonts w:ascii="Book Antiqua" w:hAnsi="Book Antiqua"/>
                <w:b/>
                <w:sz w:val="22"/>
              </w:rPr>
            </w:pPr>
            <w:r w:rsidRPr="002C3839">
              <w:rPr>
                <w:rFonts w:ascii="Book Antiqua" w:hAnsi="Book Antiqua"/>
                <w:b/>
                <w:sz w:val="22"/>
              </w:rPr>
              <w:t>RM’000</w:t>
            </w:r>
          </w:p>
        </w:tc>
      </w:tr>
      <w:tr w:rsidR="0084226F" w:rsidRPr="002C3839" w:rsidTr="009A0C4D">
        <w:tc>
          <w:tcPr>
            <w:tcW w:w="3976" w:type="dxa"/>
            <w:tcBorders>
              <w:top w:val="single" w:sz="4" w:space="0" w:color="auto"/>
            </w:tcBorders>
          </w:tcPr>
          <w:p w:rsidR="0084226F" w:rsidRPr="002C3839" w:rsidRDefault="0084226F">
            <w:pPr>
              <w:rPr>
                <w:rFonts w:ascii="Book Antiqua" w:hAnsi="Book Antiqua"/>
                <w:sz w:val="22"/>
              </w:rPr>
            </w:pPr>
          </w:p>
        </w:tc>
        <w:tc>
          <w:tcPr>
            <w:tcW w:w="2430" w:type="dxa"/>
            <w:tcBorders>
              <w:top w:val="single" w:sz="4" w:space="0" w:color="auto"/>
            </w:tcBorders>
          </w:tcPr>
          <w:p w:rsidR="0084226F" w:rsidRPr="002C3839" w:rsidRDefault="0084226F">
            <w:pPr>
              <w:jc w:val="right"/>
              <w:rPr>
                <w:rFonts w:ascii="Book Antiqua" w:hAnsi="Book Antiqua"/>
                <w:sz w:val="22"/>
              </w:rPr>
            </w:pPr>
          </w:p>
        </w:tc>
        <w:tc>
          <w:tcPr>
            <w:tcW w:w="2340" w:type="dxa"/>
            <w:tcBorders>
              <w:top w:val="single" w:sz="4" w:space="0" w:color="auto"/>
            </w:tcBorders>
          </w:tcPr>
          <w:p w:rsidR="0084226F" w:rsidRPr="002C3839" w:rsidRDefault="0084226F">
            <w:pPr>
              <w:jc w:val="right"/>
              <w:rPr>
                <w:rFonts w:ascii="Book Antiqua" w:hAnsi="Book Antiqua"/>
                <w:sz w:val="22"/>
              </w:rPr>
            </w:pPr>
          </w:p>
        </w:tc>
      </w:tr>
      <w:tr w:rsidR="00083AB7" w:rsidRPr="002C3839" w:rsidTr="009A0C4D">
        <w:trPr>
          <w:trHeight w:val="80"/>
        </w:trPr>
        <w:tc>
          <w:tcPr>
            <w:tcW w:w="3976" w:type="dxa"/>
          </w:tcPr>
          <w:p w:rsidR="00083AB7" w:rsidRPr="002C3839" w:rsidRDefault="00083AB7" w:rsidP="00083AB7">
            <w:pPr>
              <w:rPr>
                <w:rFonts w:ascii="Book Antiqua" w:hAnsi="Book Antiqua"/>
                <w:sz w:val="22"/>
              </w:rPr>
            </w:pPr>
            <w:r w:rsidRPr="002C3839">
              <w:rPr>
                <w:rFonts w:ascii="Book Antiqua" w:hAnsi="Book Antiqua"/>
                <w:sz w:val="22"/>
              </w:rPr>
              <w:t>Current tax expense</w:t>
            </w:r>
          </w:p>
        </w:tc>
        <w:tc>
          <w:tcPr>
            <w:tcW w:w="2430" w:type="dxa"/>
          </w:tcPr>
          <w:p w:rsidR="00083AB7" w:rsidRPr="002C3839" w:rsidRDefault="00083AB7" w:rsidP="00083AB7">
            <w:pPr>
              <w:tabs>
                <w:tab w:val="right" w:pos="1168"/>
              </w:tabs>
              <w:jc w:val="right"/>
              <w:rPr>
                <w:rFonts w:ascii="Book Antiqua" w:hAnsi="Book Antiqua"/>
                <w:sz w:val="22"/>
                <w:lang w:val="en-MY" w:eastAsia="zh-TW"/>
              </w:rPr>
            </w:pPr>
            <w:r>
              <w:rPr>
                <w:rFonts w:ascii="Book Antiqua" w:hAnsi="Book Antiqua"/>
                <w:sz w:val="22"/>
                <w:lang w:val="en-MY" w:eastAsia="zh-TW"/>
              </w:rPr>
              <w:t>13</w:t>
            </w:r>
            <w:r w:rsidRPr="002C3839">
              <w:rPr>
                <w:rFonts w:ascii="Book Antiqua" w:hAnsi="Book Antiqua"/>
                <w:sz w:val="22"/>
                <w:lang w:val="en-MY" w:eastAsia="zh-TW"/>
              </w:rPr>
              <w:t>,</w:t>
            </w:r>
            <w:r>
              <w:rPr>
                <w:rFonts w:ascii="Book Antiqua" w:hAnsi="Book Antiqua"/>
                <w:sz w:val="22"/>
                <w:lang w:val="en-MY" w:eastAsia="zh-TW"/>
              </w:rPr>
              <w:t>948</w:t>
            </w:r>
          </w:p>
        </w:tc>
        <w:tc>
          <w:tcPr>
            <w:tcW w:w="2340" w:type="dxa"/>
          </w:tcPr>
          <w:p w:rsidR="00083AB7" w:rsidRPr="002C3839" w:rsidRDefault="00083AB7" w:rsidP="00083AB7">
            <w:pPr>
              <w:tabs>
                <w:tab w:val="right" w:pos="1168"/>
              </w:tabs>
              <w:jc w:val="right"/>
              <w:rPr>
                <w:rFonts w:ascii="Book Antiqua" w:hAnsi="Book Antiqua"/>
                <w:sz w:val="22"/>
                <w:lang w:eastAsia="zh-TW"/>
              </w:rPr>
            </w:pPr>
            <w:r>
              <w:rPr>
                <w:rFonts w:ascii="Book Antiqua" w:hAnsi="Book Antiqua"/>
                <w:sz w:val="22"/>
                <w:lang w:val="en-MY" w:eastAsia="zh-TW"/>
              </w:rPr>
              <w:t>13</w:t>
            </w:r>
            <w:r w:rsidRPr="002C3839">
              <w:rPr>
                <w:rFonts w:ascii="Book Antiqua" w:hAnsi="Book Antiqua"/>
                <w:sz w:val="22"/>
                <w:lang w:val="en-MY" w:eastAsia="zh-TW"/>
              </w:rPr>
              <w:t>,</w:t>
            </w:r>
            <w:r>
              <w:rPr>
                <w:rFonts w:ascii="Book Antiqua" w:hAnsi="Book Antiqua"/>
                <w:sz w:val="22"/>
                <w:lang w:val="en-MY" w:eastAsia="zh-TW"/>
              </w:rPr>
              <w:t>948</w:t>
            </w:r>
          </w:p>
        </w:tc>
      </w:tr>
      <w:tr w:rsidR="00083AB7" w:rsidRPr="002C3839" w:rsidTr="009A0C4D">
        <w:trPr>
          <w:trHeight w:val="80"/>
        </w:trPr>
        <w:tc>
          <w:tcPr>
            <w:tcW w:w="3976" w:type="dxa"/>
          </w:tcPr>
          <w:p w:rsidR="00083AB7" w:rsidRPr="002C3839" w:rsidRDefault="00083AB7" w:rsidP="00083AB7">
            <w:pPr>
              <w:rPr>
                <w:rFonts w:ascii="Book Antiqua" w:hAnsi="Book Antiqua"/>
                <w:sz w:val="22"/>
              </w:rPr>
            </w:pPr>
            <w:r w:rsidRPr="002C3839">
              <w:rPr>
                <w:rFonts w:ascii="Book Antiqua" w:hAnsi="Book Antiqua"/>
                <w:sz w:val="22"/>
              </w:rPr>
              <w:t>Deferred tax</w:t>
            </w:r>
          </w:p>
        </w:tc>
        <w:tc>
          <w:tcPr>
            <w:tcW w:w="2430" w:type="dxa"/>
          </w:tcPr>
          <w:p w:rsidR="00083AB7" w:rsidRPr="002C3839" w:rsidRDefault="00083AB7" w:rsidP="00083AB7">
            <w:pPr>
              <w:tabs>
                <w:tab w:val="right" w:pos="1168"/>
                <w:tab w:val="left" w:pos="1527"/>
              </w:tabs>
              <w:jc w:val="right"/>
              <w:rPr>
                <w:rFonts w:ascii="Book Antiqua" w:hAnsi="Book Antiqua"/>
                <w:sz w:val="22"/>
                <w:lang w:eastAsia="zh-TW"/>
              </w:rPr>
            </w:pPr>
            <w:r w:rsidRPr="002C3839">
              <w:rPr>
                <w:rFonts w:ascii="Book Antiqua" w:hAnsi="Book Antiqua"/>
                <w:sz w:val="22"/>
                <w:lang w:eastAsia="zh-TW"/>
              </w:rPr>
              <w:t>(</w:t>
            </w:r>
            <w:r w:rsidR="005518E1">
              <w:rPr>
                <w:rFonts w:ascii="Book Antiqua" w:hAnsi="Book Antiqua"/>
                <w:sz w:val="22"/>
                <w:lang w:eastAsia="zh-TW"/>
              </w:rPr>
              <w:t>1</w:t>
            </w:r>
            <w:r w:rsidRPr="002C3839">
              <w:rPr>
                <w:rFonts w:ascii="Book Antiqua" w:hAnsi="Book Antiqua"/>
                <w:sz w:val="22"/>
                <w:lang w:eastAsia="zh-TW"/>
              </w:rPr>
              <w:t>,</w:t>
            </w:r>
            <w:r w:rsidR="005518E1">
              <w:rPr>
                <w:rFonts w:ascii="Book Antiqua" w:hAnsi="Book Antiqua"/>
                <w:sz w:val="22"/>
                <w:lang w:eastAsia="zh-TW"/>
              </w:rPr>
              <w:t>25</w:t>
            </w:r>
            <w:r>
              <w:rPr>
                <w:rFonts w:ascii="Book Antiqua" w:hAnsi="Book Antiqua"/>
                <w:sz w:val="22"/>
                <w:lang w:eastAsia="zh-TW"/>
              </w:rPr>
              <w:t>0</w:t>
            </w:r>
            <w:r w:rsidRPr="002C3839">
              <w:rPr>
                <w:rFonts w:ascii="Book Antiqua" w:hAnsi="Book Antiqua"/>
                <w:sz w:val="22"/>
                <w:lang w:eastAsia="zh-TW"/>
              </w:rPr>
              <w:t>)</w:t>
            </w:r>
          </w:p>
        </w:tc>
        <w:tc>
          <w:tcPr>
            <w:tcW w:w="2340" w:type="dxa"/>
          </w:tcPr>
          <w:p w:rsidR="00083AB7" w:rsidRPr="002C3839" w:rsidRDefault="00083AB7" w:rsidP="00083AB7">
            <w:pPr>
              <w:tabs>
                <w:tab w:val="right" w:pos="1168"/>
                <w:tab w:val="left" w:pos="1527"/>
              </w:tabs>
              <w:jc w:val="right"/>
              <w:rPr>
                <w:rFonts w:ascii="Book Antiqua" w:hAnsi="Book Antiqua"/>
                <w:sz w:val="22"/>
                <w:lang w:eastAsia="zh-TW"/>
              </w:rPr>
            </w:pPr>
            <w:r w:rsidRPr="002C3839">
              <w:rPr>
                <w:rFonts w:ascii="Book Antiqua" w:hAnsi="Book Antiqua"/>
                <w:sz w:val="22"/>
                <w:lang w:eastAsia="zh-TW"/>
              </w:rPr>
              <w:t>(</w:t>
            </w:r>
            <w:r w:rsidR="005518E1">
              <w:rPr>
                <w:rFonts w:ascii="Book Antiqua" w:hAnsi="Book Antiqua"/>
                <w:sz w:val="22"/>
                <w:lang w:eastAsia="zh-TW"/>
              </w:rPr>
              <w:t>1</w:t>
            </w:r>
            <w:r w:rsidRPr="002C3839">
              <w:rPr>
                <w:rFonts w:ascii="Book Antiqua" w:hAnsi="Book Antiqua"/>
                <w:sz w:val="22"/>
                <w:lang w:eastAsia="zh-TW"/>
              </w:rPr>
              <w:t>,</w:t>
            </w:r>
            <w:r w:rsidR="005518E1">
              <w:rPr>
                <w:rFonts w:ascii="Book Antiqua" w:hAnsi="Book Antiqua"/>
                <w:sz w:val="22"/>
                <w:lang w:eastAsia="zh-TW"/>
              </w:rPr>
              <w:t>25</w:t>
            </w:r>
            <w:r>
              <w:rPr>
                <w:rFonts w:ascii="Book Antiqua" w:hAnsi="Book Antiqua"/>
                <w:sz w:val="22"/>
                <w:lang w:eastAsia="zh-TW"/>
              </w:rPr>
              <w:t>0</w:t>
            </w:r>
            <w:r w:rsidRPr="002C3839">
              <w:rPr>
                <w:rFonts w:ascii="Book Antiqua" w:hAnsi="Book Antiqua"/>
                <w:sz w:val="22"/>
                <w:lang w:eastAsia="zh-TW"/>
              </w:rPr>
              <w:t>)</w:t>
            </w:r>
          </w:p>
        </w:tc>
      </w:tr>
      <w:tr w:rsidR="00083AB7" w:rsidRPr="002C3839" w:rsidTr="009A0C4D">
        <w:trPr>
          <w:trHeight w:val="80"/>
        </w:trPr>
        <w:tc>
          <w:tcPr>
            <w:tcW w:w="3976" w:type="dxa"/>
          </w:tcPr>
          <w:p w:rsidR="00083AB7" w:rsidRPr="002C3839" w:rsidRDefault="00083AB7" w:rsidP="00083AB7">
            <w:pPr>
              <w:rPr>
                <w:rFonts w:ascii="Book Antiqua" w:hAnsi="Book Antiqua"/>
                <w:sz w:val="22"/>
              </w:rPr>
            </w:pPr>
          </w:p>
        </w:tc>
        <w:tc>
          <w:tcPr>
            <w:tcW w:w="2430" w:type="dxa"/>
          </w:tcPr>
          <w:p w:rsidR="00083AB7" w:rsidRPr="002C3839" w:rsidRDefault="00083AB7" w:rsidP="00083AB7">
            <w:pPr>
              <w:tabs>
                <w:tab w:val="right" w:pos="1168"/>
                <w:tab w:val="left" w:pos="1527"/>
              </w:tabs>
              <w:jc w:val="right"/>
              <w:rPr>
                <w:rFonts w:ascii="Book Antiqua" w:hAnsi="Book Antiqua"/>
                <w:sz w:val="22"/>
                <w:lang w:eastAsia="zh-TW"/>
              </w:rPr>
            </w:pPr>
          </w:p>
        </w:tc>
        <w:tc>
          <w:tcPr>
            <w:tcW w:w="2340" w:type="dxa"/>
          </w:tcPr>
          <w:p w:rsidR="00083AB7" w:rsidRPr="002C3839" w:rsidRDefault="00083AB7" w:rsidP="00083AB7">
            <w:pPr>
              <w:tabs>
                <w:tab w:val="right" w:pos="1168"/>
                <w:tab w:val="left" w:pos="1527"/>
              </w:tabs>
              <w:jc w:val="right"/>
              <w:rPr>
                <w:rFonts w:ascii="Book Antiqua" w:hAnsi="Book Antiqua"/>
                <w:sz w:val="22"/>
                <w:lang w:eastAsia="zh-TW"/>
              </w:rPr>
            </w:pPr>
          </w:p>
        </w:tc>
      </w:tr>
      <w:tr w:rsidR="00083AB7" w:rsidRPr="002C3839" w:rsidTr="009A0C4D">
        <w:tc>
          <w:tcPr>
            <w:tcW w:w="3976" w:type="dxa"/>
            <w:tcBorders>
              <w:top w:val="single" w:sz="4" w:space="0" w:color="auto"/>
              <w:bottom w:val="double" w:sz="4" w:space="0" w:color="auto"/>
            </w:tcBorders>
          </w:tcPr>
          <w:p w:rsidR="00083AB7" w:rsidRPr="002C3839" w:rsidRDefault="00083AB7" w:rsidP="00083AB7">
            <w:pPr>
              <w:rPr>
                <w:rFonts w:ascii="Book Antiqua" w:hAnsi="Book Antiqua"/>
                <w:sz w:val="22"/>
              </w:rPr>
            </w:pPr>
          </w:p>
        </w:tc>
        <w:tc>
          <w:tcPr>
            <w:tcW w:w="2430" w:type="dxa"/>
            <w:tcBorders>
              <w:top w:val="single" w:sz="4" w:space="0" w:color="auto"/>
              <w:bottom w:val="double" w:sz="4" w:space="0" w:color="auto"/>
            </w:tcBorders>
          </w:tcPr>
          <w:p w:rsidR="00083AB7" w:rsidRPr="002C3839" w:rsidRDefault="00083AB7" w:rsidP="00083AB7">
            <w:pPr>
              <w:tabs>
                <w:tab w:val="right" w:pos="1168"/>
              </w:tabs>
              <w:jc w:val="right"/>
              <w:rPr>
                <w:rFonts w:ascii="Book Antiqua" w:hAnsi="Book Antiqua"/>
                <w:b/>
                <w:sz w:val="22"/>
              </w:rPr>
            </w:pPr>
            <w:r>
              <w:rPr>
                <w:rFonts w:ascii="Book Antiqua" w:hAnsi="Book Antiqua"/>
                <w:b/>
                <w:sz w:val="22"/>
              </w:rPr>
              <w:t>1</w:t>
            </w:r>
            <w:r w:rsidR="005518E1">
              <w:rPr>
                <w:rFonts w:ascii="Book Antiqua" w:hAnsi="Book Antiqua"/>
                <w:b/>
                <w:sz w:val="22"/>
              </w:rPr>
              <w:t>2</w:t>
            </w:r>
            <w:r w:rsidRPr="002C3839">
              <w:rPr>
                <w:rFonts w:ascii="Book Antiqua" w:hAnsi="Book Antiqua"/>
                <w:b/>
                <w:sz w:val="22"/>
              </w:rPr>
              <w:t>,</w:t>
            </w:r>
            <w:r w:rsidR="005518E1">
              <w:rPr>
                <w:rFonts w:ascii="Book Antiqua" w:hAnsi="Book Antiqua"/>
                <w:b/>
                <w:sz w:val="22"/>
              </w:rPr>
              <w:t>698</w:t>
            </w:r>
          </w:p>
        </w:tc>
        <w:tc>
          <w:tcPr>
            <w:tcW w:w="2340" w:type="dxa"/>
            <w:tcBorders>
              <w:top w:val="single" w:sz="4" w:space="0" w:color="auto"/>
              <w:bottom w:val="double" w:sz="4" w:space="0" w:color="auto"/>
            </w:tcBorders>
          </w:tcPr>
          <w:p w:rsidR="00083AB7" w:rsidRPr="002C3839" w:rsidRDefault="00083AB7" w:rsidP="00083AB7">
            <w:pPr>
              <w:tabs>
                <w:tab w:val="right" w:pos="1168"/>
              </w:tabs>
              <w:jc w:val="right"/>
              <w:rPr>
                <w:rFonts w:ascii="Book Antiqua" w:hAnsi="Book Antiqua"/>
                <w:b/>
                <w:sz w:val="22"/>
              </w:rPr>
            </w:pPr>
            <w:r>
              <w:rPr>
                <w:rFonts w:ascii="Book Antiqua" w:hAnsi="Book Antiqua"/>
                <w:b/>
                <w:sz w:val="22"/>
              </w:rPr>
              <w:t>1</w:t>
            </w:r>
            <w:r w:rsidR="005518E1">
              <w:rPr>
                <w:rFonts w:ascii="Book Antiqua" w:hAnsi="Book Antiqua"/>
                <w:b/>
                <w:sz w:val="22"/>
              </w:rPr>
              <w:t>2</w:t>
            </w:r>
            <w:r w:rsidRPr="002C3839">
              <w:rPr>
                <w:rFonts w:ascii="Book Antiqua" w:hAnsi="Book Antiqua"/>
                <w:b/>
                <w:sz w:val="22"/>
              </w:rPr>
              <w:t>,</w:t>
            </w:r>
            <w:r w:rsidR="005518E1">
              <w:rPr>
                <w:rFonts w:ascii="Book Antiqua" w:hAnsi="Book Antiqua"/>
                <w:b/>
                <w:sz w:val="22"/>
              </w:rPr>
              <w:t>698</w:t>
            </w:r>
          </w:p>
        </w:tc>
      </w:tr>
    </w:tbl>
    <w:p w:rsidR="0089574E" w:rsidRPr="002C3839" w:rsidRDefault="0089574E">
      <w:pPr>
        <w:widowControl w:val="0"/>
        <w:jc w:val="both"/>
        <w:rPr>
          <w:rFonts w:ascii="Book Antiqua" w:hAnsi="Book Antiqua"/>
          <w:sz w:val="22"/>
        </w:rPr>
      </w:pPr>
    </w:p>
    <w:p w:rsidR="0089574E" w:rsidRPr="002C3839" w:rsidRDefault="0089574E" w:rsidP="0089574E">
      <w:pPr>
        <w:ind w:left="720"/>
        <w:rPr>
          <w:rFonts w:ascii="Book Antiqua" w:hAnsi="Book Antiqua"/>
          <w:sz w:val="22"/>
        </w:rPr>
      </w:pPr>
      <w:r w:rsidRPr="002C3839">
        <w:rPr>
          <w:rFonts w:ascii="Book Antiqua" w:hAnsi="Book Antiqua"/>
          <w:sz w:val="22"/>
        </w:rPr>
        <w:t>ii.</w:t>
      </w:r>
      <w:r w:rsidRPr="002C3839">
        <w:rPr>
          <w:rFonts w:ascii="Book Antiqua" w:hAnsi="Book Antiqua"/>
          <w:sz w:val="22"/>
        </w:rPr>
        <w:tab/>
        <w:t xml:space="preserve">Effective tax rate </w:t>
      </w:r>
    </w:p>
    <w:p w:rsidR="0089574E" w:rsidRPr="002C3839" w:rsidRDefault="0089574E" w:rsidP="0089574E">
      <w:pPr>
        <w:ind w:left="1440"/>
        <w:rPr>
          <w:rFonts w:ascii="Book Antiqua" w:hAnsi="Book Antiqua"/>
          <w:sz w:val="22"/>
        </w:rPr>
      </w:pPr>
    </w:p>
    <w:p w:rsidR="0089574E" w:rsidRPr="002C3839" w:rsidRDefault="0089574E" w:rsidP="0089574E">
      <w:pPr>
        <w:ind w:left="1440"/>
        <w:jc w:val="both"/>
        <w:rPr>
          <w:rFonts w:ascii="Book Antiqua" w:hAnsi="Book Antiqua"/>
          <w:sz w:val="22"/>
        </w:rPr>
      </w:pPr>
      <w:r w:rsidRPr="002C3839">
        <w:rPr>
          <w:rFonts w:ascii="Book Antiqua" w:hAnsi="Book Antiqua"/>
          <w:sz w:val="22"/>
        </w:rPr>
        <w:t>The effective tax rate for the current year is higher compared to statutory rate primarily due to losses of a subsidiary which cannot be set off against taxable profits made by other subsidiaries and certain expenses which are not deductible for tax purposes.</w:t>
      </w:r>
    </w:p>
    <w:p w:rsidR="000F7400" w:rsidRPr="002C3839" w:rsidRDefault="000F7400">
      <w:pPr>
        <w:widowControl w:val="0"/>
        <w:jc w:val="both"/>
        <w:rPr>
          <w:rFonts w:ascii="Book Antiqua" w:hAnsi="Book Antiqua"/>
          <w:b/>
          <w:snapToGrid w:val="0"/>
          <w:sz w:val="22"/>
        </w:rPr>
      </w:pPr>
    </w:p>
    <w:p w:rsidR="0089574E" w:rsidRPr="002C3839" w:rsidRDefault="0089574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F03B9E" w:rsidRPr="002C3839" w:rsidRDefault="00F03B9E">
      <w:pPr>
        <w:widowControl w:val="0"/>
        <w:jc w:val="both"/>
        <w:rPr>
          <w:rFonts w:ascii="Book Antiqua" w:hAnsi="Book Antiqua"/>
          <w:b/>
          <w:snapToGrid w:val="0"/>
          <w:sz w:val="22"/>
        </w:rPr>
      </w:pPr>
    </w:p>
    <w:p w:rsidR="000F0D3E" w:rsidRPr="002C3839" w:rsidRDefault="000F0D3E">
      <w:pPr>
        <w:widowControl w:val="0"/>
        <w:jc w:val="both"/>
        <w:rPr>
          <w:rFonts w:ascii="Book Antiqua" w:hAnsi="Book Antiqua"/>
          <w:b/>
          <w:snapToGrid w:val="0"/>
          <w:sz w:val="22"/>
        </w:rPr>
      </w:pPr>
    </w:p>
    <w:p w:rsidR="00177355" w:rsidRPr="002C3839" w:rsidRDefault="00177355">
      <w:pPr>
        <w:widowControl w:val="0"/>
        <w:jc w:val="both"/>
        <w:rPr>
          <w:rFonts w:ascii="Book Antiqua" w:hAnsi="Book Antiqua"/>
          <w:b/>
          <w:snapToGrid w:val="0"/>
          <w:sz w:val="22"/>
        </w:rPr>
      </w:pPr>
    </w:p>
    <w:p w:rsidR="0084226F" w:rsidRPr="002C3839" w:rsidRDefault="0084226F">
      <w:pPr>
        <w:widowControl w:val="0"/>
        <w:jc w:val="both"/>
        <w:rPr>
          <w:rFonts w:ascii="Book Antiqua" w:hAnsi="Book Antiqua"/>
          <w:b/>
          <w:snapToGrid w:val="0"/>
          <w:sz w:val="22"/>
        </w:rPr>
      </w:pPr>
      <w:r w:rsidRPr="002C3839">
        <w:rPr>
          <w:rFonts w:ascii="Book Antiqua" w:hAnsi="Book Antiqua"/>
          <w:b/>
          <w:snapToGrid w:val="0"/>
          <w:sz w:val="22"/>
        </w:rPr>
        <w:t>A10.</w:t>
      </w:r>
      <w:r w:rsidRPr="002C3839">
        <w:rPr>
          <w:rFonts w:ascii="Book Antiqua" w:hAnsi="Book Antiqua"/>
          <w:b/>
          <w:snapToGrid w:val="0"/>
          <w:sz w:val="22"/>
        </w:rPr>
        <w:tab/>
        <w:t xml:space="preserve">Earnings </w:t>
      </w:r>
      <w:r w:rsidRPr="002C3839">
        <w:rPr>
          <w:rFonts w:ascii="Book Antiqua" w:hAnsi="Book Antiqua"/>
          <w:b/>
          <w:snapToGrid w:val="0"/>
          <w:sz w:val="22"/>
          <w:lang w:eastAsia="zh-TW"/>
        </w:rPr>
        <w:t>P</w:t>
      </w:r>
      <w:r w:rsidRPr="002C3839">
        <w:rPr>
          <w:rFonts w:ascii="Book Antiqua" w:hAnsi="Book Antiqua"/>
          <w:b/>
          <w:snapToGrid w:val="0"/>
          <w:sz w:val="22"/>
        </w:rPr>
        <w:t xml:space="preserve">er </w:t>
      </w:r>
      <w:r w:rsidRPr="002C3839">
        <w:rPr>
          <w:rFonts w:ascii="Book Antiqua" w:hAnsi="Book Antiqua"/>
          <w:b/>
          <w:snapToGrid w:val="0"/>
          <w:sz w:val="22"/>
          <w:lang w:eastAsia="zh-TW"/>
        </w:rPr>
        <w:t>S</w:t>
      </w:r>
      <w:r w:rsidRPr="002C3839">
        <w:rPr>
          <w:rFonts w:ascii="Book Antiqua" w:hAnsi="Book Antiqua"/>
          <w:b/>
          <w:snapToGrid w:val="0"/>
          <w:sz w:val="22"/>
        </w:rPr>
        <w:t>hare</w:t>
      </w:r>
    </w:p>
    <w:p w:rsidR="0084226F" w:rsidRPr="002C3839" w:rsidRDefault="0084226F">
      <w:pPr>
        <w:widowControl w:val="0"/>
        <w:jc w:val="both"/>
        <w:rPr>
          <w:rFonts w:ascii="Book Antiqua" w:hAnsi="Book Antiqua"/>
          <w:snapToGrid w:val="0"/>
          <w:sz w:val="22"/>
        </w:rPr>
      </w:pPr>
    </w:p>
    <w:p w:rsidR="005C5E57" w:rsidRPr="002C3839" w:rsidRDefault="0084226F">
      <w:pPr>
        <w:pStyle w:val="BodyTextIndent3"/>
        <w:widowControl w:val="0"/>
        <w:jc w:val="both"/>
        <w:rPr>
          <w:snapToGrid w:val="0"/>
        </w:rPr>
      </w:pPr>
      <w:r w:rsidRPr="002C3839">
        <w:rPr>
          <w:snapToGrid w:val="0"/>
        </w:rPr>
        <w:t xml:space="preserve">Basic earnings per share is calculated by dividing the net profit attributable to shareholders by the number of ordinary shares in issue during the period.        </w:t>
      </w:r>
    </w:p>
    <w:p w:rsidR="0084226F" w:rsidRPr="002C3839" w:rsidRDefault="0084226F">
      <w:pPr>
        <w:pStyle w:val="BodyTextIndent3"/>
        <w:widowControl w:val="0"/>
        <w:jc w:val="both"/>
        <w:rPr>
          <w:snapToGrid w:val="0"/>
        </w:rPr>
      </w:pPr>
      <w:r w:rsidRPr="002C3839">
        <w:rPr>
          <w:snapToGrid w:val="0"/>
        </w:rPr>
        <w:t xml:space="preserve">                </w:t>
      </w:r>
    </w:p>
    <w:tbl>
      <w:tblPr>
        <w:tblW w:w="0" w:type="auto"/>
        <w:tblInd w:w="817" w:type="dxa"/>
        <w:tblLayout w:type="fixed"/>
        <w:tblLook w:val="0000" w:firstRow="0" w:lastRow="0" w:firstColumn="0" w:lastColumn="0" w:noHBand="0" w:noVBand="0"/>
      </w:tblPr>
      <w:tblGrid>
        <w:gridCol w:w="4253"/>
        <w:gridCol w:w="1377"/>
        <w:gridCol w:w="1276"/>
        <w:gridCol w:w="1215"/>
        <w:gridCol w:w="1134"/>
      </w:tblGrid>
      <w:tr w:rsidR="0084226F" w:rsidRPr="002C3839">
        <w:trPr>
          <w:cantSplit/>
        </w:trPr>
        <w:tc>
          <w:tcPr>
            <w:tcW w:w="4253" w:type="dxa"/>
            <w:tcBorders>
              <w:top w:val="single" w:sz="4" w:space="0" w:color="auto"/>
            </w:tcBorders>
          </w:tcPr>
          <w:p w:rsidR="0084226F" w:rsidRPr="002C3839" w:rsidRDefault="0084226F">
            <w:pPr>
              <w:jc w:val="center"/>
              <w:rPr>
                <w:rFonts w:ascii="Book Antiqua" w:hAnsi="Book Antiqua"/>
                <w:b/>
                <w:sz w:val="22"/>
              </w:rPr>
            </w:pPr>
          </w:p>
        </w:tc>
        <w:tc>
          <w:tcPr>
            <w:tcW w:w="2653" w:type="dxa"/>
            <w:gridSpan w:val="2"/>
            <w:tcBorders>
              <w:top w:val="single" w:sz="4" w:space="0" w:color="auto"/>
            </w:tcBorders>
          </w:tcPr>
          <w:p w:rsidR="0084226F" w:rsidRPr="002C3839" w:rsidRDefault="0084226F">
            <w:pPr>
              <w:jc w:val="center"/>
              <w:rPr>
                <w:rFonts w:ascii="Book Antiqua" w:hAnsi="Book Antiqua"/>
                <w:b/>
                <w:sz w:val="22"/>
              </w:rPr>
            </w:pPr>
            <w:r w:rsidRPr="002C3839">
              <w:rPr>
                <w:rFonts w:ascii="Book Antiqua" w:hAnsi="Book Antiqua"/>
                <w:b/>
                <w:sz w:val="22"/>
              </w:rPr>
              <w:t xml:space="preserve">      Current year quarter</w:t>
            </w:r>
          </w:p>
        </w:tc>
        <w:tc>
          <w:tcPr>
            <w:tcW w:w="2349" w:type="dxa"/>
            <w:gridSpan w:val="2"/>
            <w:tcBorders>
              <w:top w:val="single" w:sz="4" w:space="0" w:color="auto"/>
            </w:tcBorders>
          </w:tcPr>
          <w:p w:rsidR="0084226F" w:rsidRPr="002C3839" w:rsidRDefault="0084226F">
            <w:pPr>
              <w:ind w:right="-169"/>
              <w:jc w:val="center"/>
              <w:rPr>
                <w:rFonts w:ascii="Book Antiqua" w:hAnsi="Book Antiqua"/>
                <w:b/>
                <w:sz w:val="22"/>
              </w:rPr>
            </w:pPr>
            <w:r w:rsidRPr="002C3839">
              <w:rPr>
                <w:rFonts w:ascii="Book Antiqua" w:hAnsi="Book Antiqua"/>
                <w:b/>
                <w:sz w:val="22"/>
              </w:rPr>
              <w:t>Current year-to-date</w:t>
            </w:r>
          </w:p>
        </w:tc>
      </w:tr>
      <w:tr w:rsidR="0084226F" w:rsidRPr="002C3839">
        <w:trPr>
          <w:cantSplit/>
        </w:trPr>
        <w:tc>
          <w:tcPr>
            <w:tcW w:w="4253" w:type="dxa"/>
          </w:tcPr>
          <w:p w:rsidR="0084226F" w:rsidRPr="002C3839" w:rsidRDefault="0084226F">
            <w:pPr>
              <w:jc w:val="center"/>
              <w:rPr>
                <w:rFonts w:ascii="Book Antiqua" w:hAnsi="Book Antiqua"/>
                <w:b/>
                <w:sz w:val="22"/>
              </w:rPr>
            </w:pPr>
          </w:p>
        </w:tc>
        <w:tc>
          <w:tcPr>
            <w:tcW w:w="2653" w:type="dxa"/>
            <w:gridSpan w:val="2"/>
          </w:tcPr>
          <w:p w:rsidR="0084226F" w:rsidRPr="002C3839" w:rsidRDefault="0084226F" w:rsidP="00A2395D">
            <w:pPr>
              <w:jc w:val="center"/>
              <w:rPr>
                <w:rFonts w:ascii="Book Antiqua" w:hAnsi="Book Antiqua"/>
                <w:b/>
                <w:sz w:val="22"/>
                <w:lang w:eastAsia="zh-TW"/>
              </w:rPr>
            </w:pPr>
            <w:r w:rsidRPr="002C3839">
              <w:rPr>
                <w:rFonts w:ascii="Book Antiqua" w:hAnsi="Book Antiqua"/>
                <w:b/>
                <w:sz w:val="22"/>
                <w:lang w:eastAsia="zh-TW"/>
              </w:rPr>
              <w:t xml:space="preserve">     </w:t>
            </w:r>
            <w:r w:rsidR="00A60394" w:rsidRPr="002C3839">
              <w:rPr>
                <w:rFonts w:ascii="Book Antiqua" w:hAnsi="Book Antiqua"/>
                <w:b/>
                <w:sz w:val="22"/>
                <w:lang w:eastAsia="zh-TW"/>
              </w:rPr>
              <w:t xml:space="preserve">  </w:t>
            </w:r>
            <w:r w:rsidRPr="002C3839">
              <w:rPr>
                <w:rFonts w:ascii="Book Antiqua" w:hAnsi="Book Antiqua"/>
                <w:b/>
                <w:sz w:val="22"/>
                <w:lang w:eastAsia="zh-TW"/>
              </w:rPr>
              <w:t xml:space="preserve">  3</w:t>
            </w:r>
            <w:r w:rsidR="009F1682" w:rsidRPr="002C3839">
              <w:rPr>
                <w:rFonts w:ascii="Book Antiqua" w:hAnsi="Book Antiqua"/>
                <w:b/>
                <w:sz w:val="22"/>
                <w:lang w:eastAsia="zh-TW"/>
              </w:rPr>
              <w:t>1</w:t>
            </w:r>
            <w:r w:rsidRPr="002C3839">
              <w:rPr>
                <w:rFonts w:ascii="Book Antiqua" w:hAnsi="Book Antiqua"/>
                <w:b/>
                <w:sz w:val="22"/>
                <w:lang w:eastAsia="zh-TW"/>
              </w:rPr>
              <w:t xml:space="preserve"> </w:t>
            </w:r>
            <w:r w:rsidR="003D665D">
              <w:rPr>
                <w:rFonts w:ascii="Book Antiqua" w:hAnsi="Book Antiqua"/>
                <w:b/>
                <w:sz w:val="22"/>
                <w:lang w:eastAsia="zh-TW"/>
              </w:rPr>
              <w:t>March</w:t>
            </w:r>
          </w:p>
        </w:tc>
        <w:tc>
          <w:tcPr>
            <w:tcW w:w="2349" w:type="dxa"/>
            <w:gridSpan w:val="2"/>
          </w:tcPr>
          <w:p w:rsidR="0084226F" w:rsidRPr="002C3839" w:rsidRDefault="00A60394" w:rsidP="00A2395D">
            <w:pPr>
              <w:jc w:val="center"/>
              <w:rPr>
                <w:rFonts w:ascii="Book Antiqua" w:hAnsi="Book Antiqua"/>
                <w:b/>
                <w:sz w:val="22"/>
                <w:lang w:eastAsia="zh-TW"/>
              </w:rPr>
            </w:pPr>
            <w:r w:rsidRPr="002C3839">
              <w:rPr>
                <w:rFonts w:ascii="Book Antiqua" w:hAnsi="Book Antiqua"/>
                <w:b/>
                <w:sz w:val="22"/>
                <w:lang w:eastAsia="zh-TW"/>
              </w:rPr>
              <w:t xml:space="preserve">    </w:t>
            </w:r>
            <w:r w:rsidR="0084226F" w:rsidRPr="002C3839">
              <w:rPr>
                <w:rFonts w:ascii="Book Antiqua" w:hAnsi="Book Antiqua"/>
                <w:b/>
                <w:sz w:val="22"/>
                <w:lang w:eastAsia="zh-TW"/>
              </w:rPr>
              <w:t>3</w:t>
            </w:r>
            <w:r w:rsidR="009F1682" w:rsidRPr="002C3839">
              <w:rPr>
                <w:rFonts w:ascii="Book Antiqua" w:hAnsi="Book Antiqua"/>
                <w:b/>
                <w:sz w:val="22"/>
                <w:lang w:eastAsia="zh-TW"/>
              </w:rPr>
              <w:t>1</w:t>
            </w:r>
            <w:r w:rsidR="0084226F" w:rsidRPr="002C3839">
              <w:rPr>
                <w:rFonts w:ascii="Book Antiqua" w:hAnsi="Book Antiqua"/>
                <w:b/>
                <w:sz w:val="22"/>
                <w:lang w:eastAsia="zh-TW"/>
              </w:rPr>
              <w:t xml:space="preserve"> </w:t>
            </w:r>
            <w:r w:rsidR="003D665D">
              <w:rPr>
                <w:rFonts w:ascii="Book Antiqua" w:hAnsi="Book Antiqua"/>
                <w:b/>
                <w:sz w:val="22"/>
                <w:lang w:eastAsia="zh-TW"/>
              </w:rPr>
              <w:t>March</w:t>
            </w:r>
          </w:p>
        </w:tc>
      </w:tr>
      <w:tr w:rsidR="0084226F" w:rsidRPr="002C3839">
        <w:tc>
          <w:tcPr>
            <w:tcW w:w="4253" w:type="dxa"/>
            <w:tcBorders>
              <w:bottom w:val="single" w:sz="4" w:space="0" w:color="auto"/>
            </w:tcBorders>
          </w:tcPr>
          <w:p w:rsidR="0084226F" w:rsidRPr="002C3839" w:rsidRDefault="0084226F">
            <w:pPr>
              <w:jc w:val="center"/>
              <w:rPr>
                <w:rFonts w:ascii="Book Antiqua" w:hAnsi="Book Antiqua"/>
                <w:b/>
                <w:sz w:val="22"/>
              </w:rPr>
            </w:pPr>
          </w:p>
        </w:tc>
        <w:tc>
          <w:tcPr>
            <w:tcW w:w="1377" w:type="dxa"/>
            <w:tcBorders>
              <w:bottom w:val="single" w:sz="4" w:space="0" w:color="auto"/>
            </w:tcBorders>
          </w:tcPr>
          <w:p w:rsidR="0084226F" w:rsidRPr="002C3839" w:rsidRDefault="0084226F">
            <w:pPr>
              <w:pStyle w:val="BodyText3"/>
              <w:jc w:val="right"/>
              <w:rPr>
                <w:rFonts w:ascii="Book Antiqua" w:hAnsi="Book Antiqua"/>
                <w:b w:val="0"/>
                <w:sz w:val="22"/>
                <w:lang w:eastAsia="zh-TW"/>
              </w:rPr>
            </w:pPr>
            <w:r w:rsidRPr="002C3839">
              <w:rPr>
                <w:rFonts w:ascii="Book Antiqua" w:hAnsi="Book Antiqua"/>
                <w:sz w:val="22"/>
                <w:lang w:eastAsia="en-US"/>
              </w:rPr>
              <w:t>20</w:t>
            </w:r>
            <w:r w:rsidR="00F03B9E" w:rsidRPr="002C3839">
              <w:rPr>
                <w:rFonts w:ascii="Book Antiqua" w:hAnsi="Book Antiqua"/>
                <w:sz w:val="22"/>
                <w:lang w:eastAsia="en-US"/>
              </w:rPr>
              <w:t>2</w:t>
            </w:r>
            <w:r w:rsidR="003D665D">
              <w:rPr>
                <w:rFonts w:ascii="Book Antiqua" w:hAnsi="Book Antiqua"/>
                <w:sz w:val="22"/>
                <w:lang w:eastAsia="en-US"/>
              </w:rPr>
              <w:t>1</w:t>
            </w:r>
          </w:p>
          <w:p w:rsidR="0084226F" w:rsidRPr="002C3839" w:rsidRDefault="0084226F">
            <w:pPr>
              <w:pStyle w:val="Heading7"/>
              <w:jc w:val="right"/>
              <w:rPr>
                <w:rFonts w:ascii="Book Antiqua" w:hAnsi="Book Antiqua"/>
                <w:sz w:val="22"/>
              </w:rPr>
            </w:pPr>
            <w:r w:rsidRPr="002C3839">
              <w:rPr>
                <w:rFonts w:ascii="Book Antiqua" w:hAnsi="Book Antiqua"/>
                <w:sz w:val="22"/>
              </w:rPr>
              <w:t>RM’000</w:t>
            </w:r>
          </w:p>
        </w:tc>
        <w:tc>
          <w:tcPr>
            <w:tcW w:w="1276" w:type="dxa"/>
            <w:tcBorders>
              <w:bottom w:val="single" w:sz="4" w:space="0" w:color="auto"/>
            </w:tcBorders>
          </w:tcPr>
          <w:p w:rsidR="0084226F" w:rsidRPr="002C3839" w:rsidRDefault="0084226F">
            <w:pPr>
              <w:pStyle w:val="BodyText3"/>
              <w:jc w:val="right"/>
              <w:rPr>
                <w:rFonts w:ascii="Book Antiqua" w:hAnsi="Book Antiqua"/>
                <w:b w:val="0"/>
                <w:sz w:val="22"/>
                <w:lang w:eastAsia="zh-TW"/>
              </w:rPr>
            </w:pPr>
            <w:r w:rsidRPr="002C3839">
              <w:rPr>
                <w:rFonts w:ascii="Book Antiqua" w:hAnsi="Book Antiqua"/>
                <w:sz w:val="22"/>
                <w:lang w:eastAsia="en-US"/>
              </w:rPr>
              <w:t>20</w:t>
            </w:r>
            <w:r w:rsidR="003D665D">
              <w:rPr>
                <w:rFonts w:ascii="Book Antiqua" w:hAnsi="Book Antiqua"/>
                <w:sz w:val="22"/>
                <w:lang w:eastAsia="en-US"/>
              </w:rPr>
              <w:t>20</w:t>
            </w:r>
          </w:p>
          <w:p w:rsidR="0084226F" w:rsidRPr="002C3839" w:rsidRDefault="0084226F">
            <w:pPr>
              <w:pStyle w:val="Heading7"/>
              <w:jc w:val="right"/>
              <w:rPr>
                <w:rFonts w:ascii="Book Antiqua" w:hAnsi="Book Antiqua"/>
                <w:sz w:val="22"/>
              </w:rPr>
            </w:pPr>
            <w:r w:rsidRPr="002C3839">
              <w:rPr>
                <w:rFonts w:ascii="Book Antiqua" w:hAnsi="Book Antiqua"/>
                <w:sz w:val="22"/>
              </w:rPr>
              <w:t>RM’000</w:t>
            </w:r>
          </w:p>
        </w:tc>
        <w:tc>
          <w:tcPr>
            <w:tcW w:w="1215" w:type="dxa"/>
            <w:tcBorders>
              <w:bottom w:val="single" w:sz="4" w:space="0" w:color="auto"/>
            </w:tcBorders>
          </w:tcPr>
          <w:p w:rsidR="0084226F" w:rsidRPr="002C3839" w:rsidRDefault="0084226F">
            <w:pPr>
              <w:pStyle w:val="BodyText3"/>
              <w:jc w:val="right"/>
              <w:rPr>
                <w:rFonts w:ascii="Book Antiqua" w:hAnsi="Book Antiqua"/>
                <w:b w:val="0"/>
                <w:sz w:val="22"/>
                <w:lang w:eastAsia="en-US"/>
              </w:rPr>
            </w:pPr>
            <w:r w:rsidRPr="002C3839">
              <w:rPr>
                <w:rFonts w:ascii="Book Antiqua" w:hAnsi="Book Antiqua"/>
                <w:sz w:val="22"/>
                <w:lang w:eastAsia="en-US"/>
              </w:rPr>
              <w:t>20</w:t>
            </w:r>
            <w:r w:rsidR="00F03B9E" w:rsidRPr="002C3839">
              <w:rPr>
                <w:rFonts w:ascii="Book Antiqua" w:hAnsi="Book Antiqua"/>
                <w:sz w:val="22"/>
                <w:lang w:eastAsia="en-US"/>
              </w:rPr>
              <w:t>2</w:t>
            </w:r>
            <w:r w:rsidR="003D665D">
              <w:rPr>
                <w:rFonts w:ascii="Book Antiqua" w:hAnsi="Book Antiqua"/>
                <w:sz w:val="22"/>
                <w:lang w:eastAsia="en-US"/>
              </w:rPr>
              <w:t>1</w:t>
            </w:r>
          </w:p>
          <w:p w:rsidR="0084226F" w:rsidRPr="002C3839" w:rsidRDefault="0084226F">
            <w:pPr>
              <w:pStyle w:val="Heading7"/>
              <w:jc w:val="right"/>
              <w:rPr>
                <w:rFonts w:ascii="Book Antiqua" w:hAnsi="Book Antiqua"/>
                <w:sz w:val="22"/>
              </w:rPr>
            </w:pPr>
            <w:r w:rsidRPr="002C3839">
              <w:rPr>
                <w:rFonts w:ascii="Book Antiqua" w:hAnsi="Book Antiqua"/>
                <w:sz w:val="22"/>
              </w:rPr>
              <w:t>RM’000</w:t>
            </w:r>
          </w:p>
        </w:tc>
        <w:tc>
          <w:tcPr>
            <w:tcW w:w="1134" w:type="dxa"/>
            <w:tcBorders>
              <w:bottom w:val="single" w:sz="4" w:space="0" w:color="auto"/>
            </w:tcBorders>
          </w:tcPr>
          <w:p w:rsidR="0084226F" w:rsidRPr="002C3839" w:rsidRDefault="0084226F">
            <w:pPr>
              <w:pStyle w:val="BodyText3"/>
              <w:jc w:val="right"/>
              <w:rPr>
                <w:rFonts w:ascii="Book Antiqua" w:hAnsi="Book Antiqua"/>
                <w:b w:val="0"/>
                <w:sz w:val="22"/>
                <w:lang w:eastAsia="en-US"/>
              </w:rPr>
            </w:pPr>
            <w:r w:rsidRPr="002C3839">
              <w:rPr>
                <w:rFonts w:ascii="Book Antiqua" w:hAnsi="Book Antiqua"/>
                <w:sz w:val="22"/>
                <w:lang w:eastAsia="en-US"/>
              </w:rPr>
              <w:t>20</w:t>
            </w:r>
            <w:r w:rsidR="003D665D">
              <w:rPr>
                <w:rFonts w:ascii="Book Antiqua" w:hAnsi="Book Antiqua"/>
                <w:sz w:val="22"/>
                <w:lang w:eastAsia="en-US"/>
              </w:rPr>
              <w:t>20</w:t>
            </w:r>
          </w:p>
          <w:p w:rsidR="0084226F" w:rsidRPr="002C3839" w:rsidRDefault="0084226F">
            <w:pPr>
              <w:pStyle w:val="Heading7"/>
              <w:jc w:val="right"/>
              <w:rPr>
                <w:rFonts w:ascii="Book Antiqua" w:hAnsi="Book Antiqua"/>
                <w:sz w:val="22"/>
              </w:rPr>
            </w:pPr>
            <w:r w:rsidRPr="002C3839">
              <w:rPr>
                <w:rFonts w:ascii="Book Antiqua" w:hAnsi="Book Antiqua"/>
                <w:sz w:val="22"/>
              </w:rPr>
              <w:t>RM’000</w:t>
            </w:r>
          </w:p>
        </w:tc>
      </w:tr>
      <w:tr w:rsidR="0084226F" w:rsidRPr="002C3839">
        <w:tc>
          <w:tcPr>
            <w:tcW w:w="4253" w:type="dxa"/>
            <w:tcBorders>
              <w:top w:val="single" w:sz="4" w:space="0" w:color="auto"/>
            </w:tcBorders>
          </w:tcPr>
          <w:p w:rsidR="0084226F" w:rsidRPr="002C3839" w:rsidRDefault="0084226F">
            <w:pPr>
              <w:jc w:val="both"/>
              <w:rPr>
                <w:rFonts w:ascii="Book Antiqua" w:hAnsi="Book Antiqua"/>
                <w:sz w:val="22"/>
              </w:rPr>
            </w:pPr>
          </w:p>
        </w:tc>
        <w:tc>
          <w:tcPr>
            <w:tcW w:w="1377" w:type="dxa"/>
            <w:tcBorders>
              <w:top w:val="single" w:sz="4" w:space="0" w:color="auto"/>
            </w:tcBorders>
          </w:tcPr>
          <w:p w:rsidR="0084226F" w:rsidRPr="002C3839" w:rsidRDefault="0084226F">
            <w:pPr>
              <w:jc w:val="right"/>
              <w:rPr>
                <w:rFonts w:ascii="Book Antiqua" w:hAnsi="Book Antiqua"/>
                <w:sz w:val="22"/>
              </w:rPr>
            </w:pPr>
          </w:p>
        </w:tc>
        <w:tc>
          <w:tcPr>
            <w:tcW w:w="1276" w:type="dxa"/>
            <w:tcBorders>
              <w:top w:val="single" w:sz="4" w:space="0" w:color="auto"/>
            </w:tcBorders>
          </w:tcPr>
          <w:p w:rsidR="0084226F" w:rsidRPr="002C3839" w:rsidRDefault="0084226F">
            <w:pPr>
              <w:jc w:val="right"/>
              <w:rPr>
                <w:rFonts w:ascii="Book Antiqua" w:hAnsi="Book Antiqua"/>
                <w:sz w:val="22"/>
              </w:rPr>
            </w:pPr>
          </w:p>
        </w:tc>
        <w:tc>
          <w:tcPr>
            <w:tcW w:w="1215" w:type="dxa"/>
            <w:tcBorders>
              <w:top w:val="single" w:sz="4" w:space="0" w:color="auto"/>
            </w:tcBorders>
          </w:tcPr>
          <w:p w:rsidR="0084226F" w:rsidRPr="002C3839" w:rsidRDefault="0084226F">
            <w:pPr>
              <w:jc w:val="right"/>
              <w:rPr>
                <w:rFonts w:ascii="Book Antiqua" w:eastAsia="Arial Unicode MS" w:hAnsi="Book Antiqua"/>
                <w:sz w:val="22"/>
              </w:rPr>
            </w:pPr>
          </w:p>
        </w:tc>
        <w:tc>
          <w:tcPr>
            <w:tcW w:w="1134" w:type="dxa"/>
            <w:tcBorders>
              <w:top w:val="single" w:sz="4" w:space="0" w:color="auto"/>
            </w:tcBorders>
          </w:tcPr>
          <w:p w:rsidR="0084226F" w:rsidRPr="002C3839" w:rsidRDefault="0084226F">
            <w:pPr>
              <w:jc w:val="right"/>
              <w:rPr>
                <w:rFonts w:ascii="Book Antiqua" w:hAnsi="Book Antiqua"/>
                <w:sz w:val="22"/>
              </w:rPr>
            </w:pPr>
          </w:p>
        </w:tc>
      </w:tr>
      <w:tr w:rsidR="00BE0555" w:rsidRPr="002C3839">
        <w:tc>
          <w:tcPr>
            <w:tcW w:w="4253" w:type="dxa"/>
          </w:tcPr>
          <w:p w:rsidR="00BE0555" w:rsidRPr="002C3839" w:rsidRDefault="00BE0555" w:rsidP="00BE0555">
            <w:pPr>
              <w:ind w:left="176" w:hanging="176"/>
              <w:rPr>
                <w:rFonts w:ascii="Book Antiqua" w:hAnsi="Book Antiqua"/>
                <w:sz w:val="22"/>
              </w:rPr>
            </w:pPr>
            <w:r w:rsidRPr="002C3839">
              <w:rPr>
                <w:rFonts w:ascii="Book Antiqua" w:hAnsi="Book Antiqua"/>
                <w:sz w:val="22"/>
              </w:rPr>
              <w:t>Net profit attributable to shareholders (RM’000)</w:t>
            </w:r>
          </w:p>
          <w:p w:rsidR="00BE0555" w:rsidRPr="002C3839" w:rsidRDefault="00BE0555" w:rsidP="00BE0555">
            <w:pPr>
              <w:ind w:left="176" w:hanging="176"/>
              <w:rPr>
                <w:rFonts w:ascii="Book Antiqua" w:hAnsi="Book Antiqua"/>
                <w:sz w:val="22"/>
              </w:rPr>
            </w:pPr>
          </w:p>
        </w:tc>
        <w:tc>
          <w:tcPr>
            <w:tcW w:w="1377" w:type="dxa"/>
          </w:tcPr>
          <w:p w:rsidR="00BE0555" w:rsidRPr="002C3839" w:rsidRDefault="00BE0555" w:rsidP="00BE0555">
            <w:pPr>
              <w:jc w:val="right"/>
              <w:rPr>
                <w:rFonts w:ascii="Book Antiqua" w:hAnsi="Book Antiqua"/>
                <w:sz w:val="22"/>
                <w:szCs w:val="22"/>
              </w:rPr>
            </w:pPr>
            <w:r w:rsidRPr="002C3839">
              <w:rPr>
                <w:rFonts w:ascii="Book Antiqua" w:hAnsi="Book Antiqua"/>
                <w:sz w:val="22"/>
                <w:szCs w:val="22"/>
              </w:rPr>
              <w:t>2</w:t>
            </w:r>
            <w:r w:rsidR="0066299E">
              <w:rPr>
                <w:rFonts w:ascii="Book Antiqua" w:hAnsi="Book Antiqua"/>
                <w:sz w:val="22"/>
                <w:szCs w:val="22"/>
              </w:rPr>
              <w:t>4</w:t>
            </w:r>
            <w:r w:rsidRPr="002C3839">
              <w:rPr>
                <w:rFonts w:ascii="Book Antiqua" w:hAnsi="Book Antiqua"/>
                <w:sz w:val="22"/>
                <w:szCs w:val="22"/>
              </w:rPr>
              <w:t>,</w:t>
            </w:r>
            <w:r>
              <w:rPr>
                <w:rFonts w:ascii="Book Antiqua" w:hAnsi="Book Antiqua"/>
                <w:sz w:val="22"/>
                <w:szCs w:val="22"/>
              </w:rPr>
              <w:t>7</w:t>
            </w:r>
            <w:r w:rsidR="0066299E">
              <w:rPr>
                <w:rFonts w:ascii="Book Antiqua" w:hAnsi="Book Antiqua"/>
                <w:sz w:val="22"/>
                <w:szCs w:val="22"/>
              </w:rPr>
              <w:t>00</w:t>
            </w:r>
          </w:p>
        </w:tc>
        <w:tc>
          <w:tcPr>
            <w:tcW w:w="1276" w:type="dxa"/>
          </w:tcPr>
          <w:p w:rsidR="00BE0555" w:rsidRPr="002C3839" w:rsidRDefault="00BE0555" w:rsidP="00BE0555">
            <w:pPr>
              <w:jc w:val="right"/>
              <w:rPr>
                <w:rFonts w:ascii="Book Antiqua" w:hAnsi="Book Antiqua"/>
                <w:sz w:val="22"/>
                <w:szCs w:val="22"/>
              </w:rPr>
            </w:pPr>
            <w:r>
              <w:rPr>
                <w:rFonts w:ascii="Book Antiqua" w:hAnsi="Book Antiqua"/>
                <w:sz w:val="22"/>
              </w:rPr>
              <w:t>31,069</w:t>
            </w:r>
          </w:p>
        </w:tc>
        <w:tc>
          <w:tcPr>
            <w:tcW w:w="1215" w:type="dxa"/>
          </w:tcPr>
          <w:p w:rsidR="00BE0555" w:rsidRPr="002C3839" w:rsidRDefault="00BE0555" w:rsidP="00BE0555">
            <w:pPr>
              <w:ind w:right="9"/>
              <w:jc w:val="right"/>
              <w:rPr>
                <w:rFonts w:ascii="Book Antiqua" w:hAnsi="Book Antiqua"/>
                <w:sz w:val="22"/>
                <w:szCs w:val="22"/>
                <w:lang w:eastAsia="zh-TW"/>
              </w:rPr>
            </w:pPr>
            <w:r w:rsidRPr="002C3839">
              <w:rPr>
                <w:rFonts w:ascii="Book Antiqua" w:hAnsi="Book Antiqua"/>
                <w:sz w:val="22"/>
                <w:szCs w:val="22"/>
              </w:rPr>
              <w:t>2</w:t>
            </w:r>
            <w:r w:rsidR="0066299E">
              <w:rPr>
                <w:rFonts w:ascii="Book Antiqua" w:hAnsi="Book Antiqua"/>
                <w:sz w:val="22"/>
                <w:szCs w:val="22"/>
              </w:rPr>
              <w:t>4</w:t>
            </w:r>
            <w:r w:rsidRPr="002C3839">
              <w:rPr>
                <w:rFonts w:ascii="Book Antiqua" w:hAnsi="Book Antiqua"/>
                <w:sz w:val="22"/>
                <w:szCs w:val="22"/>
              </w:rPr>
              <w:t>,</w:t>
            </w:r>
            <w:r>
              <w:rPr>
                <w:rFonts w:ascii="Book Antiqua" w:hAnsi="Book Antiqua"/>
                <w:sz w:val="22"/>
                <w:szCs w:val="22"/>
              </w:rPr>
              <w:t>7</w:t>
            </w:r>
            <w:r w:rsidR="0066299E">
              <w:rPr>
                <w:rFonts w:ascii="Book Antiqua" w:hAnsi="Book Antiqua"/>
                <w:sz w:val="22"/>
                <w:szCs w:val="22"/>
              </w:rPr>
              <w:t>00</w:t>
            </w:r>
          </w:p>
        </w:tc>
        <w:tc>
          <w:tcPr>
            <w:tcW w:w="1134" w:type="dxa"/>
          </w:tcPr>
          <w:p w:rsidR="00BE0555" w:rsidRPr="002C3839" w:rsidRDefault="00BE0555" w:rsidP="00BE0555">
            <w:pPr>
              <w:ind w:right="9"/>
              <w:jc w:val="right"/>
              <w:rPr>
                <w:rFonts w:ascii="Book Antiqua" w:hAnsi="Book Antiqua"/>
                <w:sz w:val="22"/>
                <w:szCs w:val="22"/>
                <w:lang w:eastAsia="zh-TW"/>
              </w:rPr>
            </w:pPr>
            <w:r>
              <w:rPr>
                <w:rFonts w:ascii="Book Antiqua" w:hAnsi="Book Antiqua"/>
                <w:sz w:val="22"/>
              </w:rPr>
              <w:t>31,069</w:t>
            </w:r>
          </w:p>
        </w:tc>
      </w:tr>
      <w:tr w:rsidR="00BE0555" w:rsidRPr="002C3839">
        <w:tc>
          <w:tcPr>
            <w:tcW w:w="4253" w:type="dxa"/>
          </w:tcPr>
          <w:p w:rsidR="00BE0555" w:rsidRPr="002C3839" w:rsidRDefault="00BE0555" w:rsidP="00BE0555">
            <w:pPr>
              <w:ind w:left="176" w:hanging="176"/>
              <w:rPr>
                <w:rFonts w:ascii="Book Antiqua" w:hAnsi="Book Antiqua"/>
                <w:sz w:val="22"/>
              </w:rPr>
            </w:pPr>
            <w:r w:rsidRPr="002C3839">
              <w:rPr>
                <w:rFonts w:ascii="Book Antiqua" w:hAnsi="Book Antiqua"/>
                <w:sz w:val="22"/>
                <w:lang w:val="en-US"/>
              </w:rPr>
              <w:t>Number of ordinary shares in issue (‘000)</w:t>
            </w:r>
          </w:p>
        </w:tc>
        <w:tc>
          <w:tcPr>
            <w:tcW w:w="1377" w:type="dxa"/>
          </w:tcPr>
          <w:p w:rsidR="00BE0555" w:rsidRPr="002C3839" w:rsidRDefault="00BE0555" w:rsidP="00BE0555">
            <w:pPr>
              <w:jc w:val="right"/>
              <w:rPr>
                <w:rFonts w:ascii="Book Antiqua" w:hAnsi="Book Antiqua"/>
                <w:sz w:val="22"/>
                <w:szCs w:val="22"/>
              </w:rPr>
            </w:pPr>
            <w:r w:rsidRPr="002C3839">
              <w:rPr>
                <w:rFonts w:ascii="Book Antiqua" w:hAnsi="Book Antiqua"/>
                <w:sz w:val="22"/>
                <w:szCs w:val="22"/>
              </w:rPr>
              <w:t>460,000</w:t>
            </w:r>
          </w:p>
        </w:tc>
        <w:tc>
          <w:tcPr>
            <w:tcW w:w="1276" w:type="dxa"/>
          </w:tcPr>
          <w:p w:rsidR="00BE0555" w:rsidRPr="002C3839" w:rsidRDefault="00BE0555" w:rsidP="00BE0555">
            <w:pPr>
              <w:jc w:val="right"/>
              <w:rPr>
                <w:rFonts w:ascii="Book Antiqua" w:hAnsi="Book Antiqua"/>
                <w:sz w:val="22"/>
                <w:szCs w:val="22"/>
              </w:rPr>
            </w:pPr>
            <w:r w:rsidRPr="007A567E">
              <w:rPr>
                <w:rFonts w:ascii="Book Antiqua" w:hAnsi="Book Antiqua"/>
                <w:sz w:val="22"/>
              </w:rPr>
              <w:t>460,000</w:t>
            </w:r>
          </w:p>
        </w:tc>
        <w:tc>
          <w:tcPr>
            <w:tcW w:w="1215" w:type="dxa"/>
          </w:tcPr>
          <w:p w:rsidR="00BE0555" w:rsidRPr="002C3839" w:rsidRDefault="00BE0555" w:rsidP="00BE0555">
            <w:pPr>
              <w:jc w:val="right"/>
              <w:rPr>
                <w:rFonts w:ascii="Book Antiqua" w:hAnsi="Book Antiqua"/>
                <w:sz w:val="22"/>
                <w:szCs w:val="22"/>
              </w:rPr>
            </w:pPr>
            <w:r w:rsidRPr="002C3839">
              <w:rPr>
                <w:rFonts w:ascii="Book Antiqua" w:hAnsi="Book Antiqua"/>
                <w:sz w:val="22"/>
                <w:szCs w:val="22"/>
              </w:rPr>
              <w:t>460,000</w:t>
            </w:r>
          </w:p>
        </w:tc>
        <w:tc>
          <w:tcPr>
            <w:tcW w:w="1134" w:type="dxa"/>
          </w:tcPr>
          <w:p w:rsidR="00BE0555" w:rsidRPr="002C3839" w:rsidRDefault="00BE0555" w:rsidP="00BE0555">
            <w:pPr>
              <w:jc w:val="right"/>
              <w:rPr>
                <w:rFonts w:ascii="Book Antiqua" w:hAnsi="Book Antiqua"/>
                <w:sz w:val="22"/>
                <w:szCs w:val="22"/>
              </w:rPr>
            </w:pPr>
            <w:r w:rsidRPr="007A567E">
              <w:rPr>
                <w:rFonts w:ascii="Book Antiqua" w:hAnsi="Book Antiqua"/>
                <w:sz w:val="22"/>
              </w:rPr>
              <w:t>460,000</w:t>
            </w:r>
          </w:p>
        </w:tc>
      </w:tr>
      <w:tr w:rsidR="00BE0555" w:rsidRPr="002C3839">
        <w:tc>
          <w:tcPr>
            <w:tcW w:w="4253" w:type="dxa"/>
          </w:tcPr>
          <w:p w:rsidR="00BE0555" w:rsidRPr="002C3839" w:rsidRDefault="00BE0555" w:rsidP="00BE0555">
            <w:pPr>
              <w:jc w:val="both"/>
              <w:rPr>
                <w:rFonts w:ascii="Book Antiqua" w:hAnsi="Book Antiqua"/>
                <w:sz w:val="22"/>
              </w:rPr>
            </w:pPr>
          </w:p>
        </w:tc>
        <w:tc>
          <w:tcPr>
            <w:tcW w:w="1377" w:type="dxa"/>
          </w:tcPr>
          <w:p w:rsidR="00BE0555" w:rsidRPr="002C3839" w:rsidRDefault="00BE0555" w:rsidP="00BE0555">
            <w:pPr>
              <w:jc w:val="right"/>
              <w:rPr>
                <w:rFonts w:ascii="Book Antiqua" w:hAnsi="Book Antiqua"/>
                <w:sz w:val="22"/>
                <w:szCs w:val="22"/>
              </w:rPr>
            </w:pPr>
          </w:p>
        </w:tc>
        <w:tc>
          <w:tcPr>
            <w:tcW w:w="1276" w:type="dxa"/>
          </w:tcPr>
          <w:p w:rsidR="00BE0555" w:rsidRPr="002C3839" w:rsidRDefault="00BE0555" w:rsidP="00BE0555">
            <w:pPr>
              <w:jc w:val="right"/>
              <w:rPr>
                <w:rFonts w:ascii="Book Antiqua" w:hAnsi="Book Antiqua"/>
                <w:sz w:val="22"/>
                <w:szCs w:val="22"/>
              </w:rPr>
            </w:pPr>
          </w:p>
        </w:tc>
        <w:tc>
          <w:tcPr>
            <w:tcW w:w="1215" w:type="dxa"/>
          </w:tcPr>
          <w:p w:rsidR="00BE0555" w:rsidRPr="002C3839" w:rsidRDefault="00BE0555" w:rsidP="00BE0555">
            <w:pPr>
              <w:jc w:val="right"/>
              <w:rPr>
                <w:rFonts w:ascii="Book Antiqua" w:hAnsi="Book Antiqua"/>
                <w:sz w:val="22"/>
                <w:szCs w:val="22"/>
              </w:rPr>
            </w:pPr>
          </w:p>
        </w:tc>
        <w:tc>
          <w:tcPr>
            <w:tcW w:w="1134" w:type="dxa"/>
          </w:tcPr>
          <w:p w:rsidR="00BE0555" w:rsidRPr="002C3839" w:rsidRDefault="00BE0555" w:rsidP="00BE0555">
            <w:pPr>
              <w:jc w:val="right"/>
              <w:rPr>
                <w:rFonts w:ascii="Book Antiqua" w:hAnsi="Book Antiqua"/>
                <w:sz w:val="22"/>
                <w:szCs w:val="22"/>
              </w:rPr>
            </w:pPr>
          </w:p>
        </w:tc>
      </w:tr>
      <w:tr w:rsidR="00BE0555" w:rsidRPr="002C3839">
        <w:tc>
          <w:tcPr>
            <w:tcW w:w="4253" w:type="dxa"/>
            <w:tcBorders>
              <w:bottom w:val="double" w:sz="4" w:space="0" w:color="auto"/>
            </w:tcBorders>
          </w:tcPr>
          <w:p w:rsidR="00BE0555" w:rsidRPr="002C3839" w:rsidRDefault="00BE0555" w:rsidP="00BE0555">
            <w:pPr>
              <w:rPr>
                <w:rFonts w:ascii="Book Antiqua" w:hAnsi="Book Antiqua"/>
                <w:sz w:val="22"/>
              </w:rPr>
            </w:pPr>
            <w:r w:rsidRPr="002C3839">
              <w:rPr>
                <w:rFonts w:ascii="Book Antiqua" w:hAnsi="Book Antiqua"/>
                <w:sz w:val="22"/>
              </w:rPr>
              <w:t>Basic earnings per share (</w:t>
            </w:r>
            <w:proofErr w:type="spellStart"/>
            <w:r w:rsidRPr="002C3839">
              <w:rPr>
                <w:rFonts w:ascii="Book Antiqua" w:hAnsi="Book Antiqua"/>
                <w:sz w:val="22"/>
              </w:rPr>
              <w:t>sen</w:t>
            </w:r>
            <w:proofErr w:type="spellEnd"/>
            <w:r w:rsidRPr="002C3839">
              <w:rPr>
                <w:rFonts w:ascii="Book Antiqua" w:hAnsi="Book Antiqua"/>
                <w:sz w:val="22"/>
              </w:rPr>
              <w:t>)</w:t>
            </w:r>
          </w:p>
        </w:tc>
        <w:tc>
          <w:tcPr>
            <w:tcW w:w="1377" w:type="dxa"/>
            <w:tcBorders>
              <w:bottom w:val="double" w:sz="4" w:space="0" w:color="auto"/>
            </w:tcBorders>
          </w:tcPr>
          <w:p w:rsidR="00BE0555" w:rsidRPr="002C3839" w:rsidRDefault="00BE0555" w:rsidP="00BE0555">
            <w:pPr>
              <w:jc w:val="right"/>
              <w:rPr>
                <w:rFonts w:ascii="Book Antiqua" w:hAnsi="Book Antiqua"/>
                <w:sz w:val="22"/>
                <w:szCs w:val="22"/>
                <w:lang w:eastAsia="zh-TW"/>
              </w:rPr>
            </w:pPr>
            <w:r w:rsidRPr="002C3839">
              <w:rPr>
                <w:rFonts w:ascii="Book Antiqua" w:hAnsi="Book Antiqua"/>
                <w:sz w:val="22"/>
                <w:szCs w:val="22"/>
                <w:lang w:eastAsia="zh-TW"/>
              </w:rPr>
              <w:t>5.</w:t>
            </w:r>
            <w:r w:rsidR="0066299E">
              <w:rPr>
                <w:rFonts w:ascii="Book Antiqua" w:hAnsi="Book Antiqua"/>
                <w:sz w:val="22"/>
                <w:szCs w:val="22"/>
                <w:lang w:eastAsia="zh-TW"/>
              </w:rPr>
              <w:t>37</w:t>
            </w:r>
          </w:p>
        </w:tc>
        <w:tc>
          <w:tcPr>
            <w:tcW w:w="1276" w:type="dxa"/>
            <w:tcBorders>
              <w:bottom w:val="double" w:sz="4" w:space="0" w:color="auto"/>
            </w:tcBorders>
          </w:tcPr>
          <w:p w:rsidR="00BE0555" w:rsidRPr="002C3839" w:rsidRDefault="00BE0555" w:rsidP="00BE0555">
            <w:pPr>
              <w:jc w:val="right"/>
              <w:rPr>
                <w:rFonts w:ascii="Book Antiqua" w:hAnsi="Book Antiqua"/>
                <w:sz w:val="22"/>
                <w:szCs w:val="22"/>
                <w:lang w:eastAsia="zh-TW"/>
              </w:rPr>
            </w:pPr>
            <w:r w:rsidRPr="00A379BC">
              <w:rPr>
                <w:rFonts w:ascii="Book Antiqua" w:hAnsi="Book Antiqua"/>
                <w:sz w:val="22"/>
                <w:lang w:eastAsia="zh-TW"/>
              </w:rPr>
              <w:t>6.75</w:t>
            </w:r>
          </w:p>
        </w:tc>
        <w:tc>
          <w:tcPr>
            <w:tcW w:w="1215" w:type="dxa"/>
            <w:tcBorders>
              <w:bottom w:val="double" w:sz="4" w:space="0" w:color="auto"/>
            </w:tcBorders>
          </w:tcPr>
          <w:p w:rsidR="00BE0555" w:rsidRPr="002C3839" w:rsidRDefault="00BE0555" w:rsidP="00BE0555">
            <w:pPr>
              <w:jc w:val="right"/>
              <w:rPr>
                <w:rFonts w:ascii="Book Antiqua" w:hAnsi="Book Antiqua"/>
                <w:sz w:val="22"/>
                <w:szCs w:val="22"/>
                <w:lang w:eastAsia="zh-TW"/>
              </w:rPr>
            </w:pPr>
            <w:r w:rsidRPr="002C3839">
              <w:rPr>
                <w:rFonts w:ascii="Book Antiqua" w:hAnsi="Book Antiqua"/>
                <w:sz w:val="22"/>
                <w:szCs w:val="22"/>
                <w:lang w:eastAsia="zh-TW"/>
              </w:rPr>
              <w:t>5.</w:t>
            </w:r>
            <w:r w:rsidR="0066299E">
              <w:rPr>
                <w:rFonts w:ascii="Book Antiqua" w:hAnsi="Book Antiqua"/>
                <w:sz w:val="22"/>
                <w:szCs w:val="22"/>
                <w:lang w:eastAsia="zh-TW"/>
              </w:rPr>
              <w:t>37</w:t>
            </w:r>
          </w:p>
        </w:tc>
        <w:tc>
          <w:tcPr>
            <w:tcW w:w="1134" w:type="dxa"/>
            <w:tcBorders>
              <w:bottom w:val="double" w:sz="4" w:space="0" w:color="auto"/>
            </w:tcBorders>
          </w:tcPr>
          <w:p w:rsidR="00BE0555" w:rsidRPr="002C3839" w:rsidRDefault="00BE0555" w:rsidP="00BE0555">
            <w:pPr>
              <w:jc w:val="right"/>
              <w:rPr>
                <w:rFonts w:ascii="Book Antiqua" w:hAnsi="Book Antiqua"/>
                <w:sz w:val="22"/>
                <w:szCs w:val="22"/>
                <w:lang w:eastAsia="zh-TW"/>
              </w:rPr>
            </w:pPr>
            <w:r w:rsidRPr="00A379BC">
              <w:rPr>
                <w:rFonts w:ascii="Book Antiqua" w:hAnsi="Book Antiqua"/>
                <w:sz w:val="22"/>
                <w:lang w:eastAsia="zh-TW"/>
              </w:rPr>
              <w:t>6.75</w:t>
            </w:r>
          </w:p>
        </w:tc>
      </w:tr>
    </w:tbl>
    <w:p w:rsidR="00656461" w:rsidRPr="002C3839" w:rsidRDefault="00656461">
      <w:pPr>
        <w:spacing w:line="480" w:lineRule="auto"/>
        <w:rPr>
          <w:rFonts w:ascii="Book Antiqua" w:hAnsi="Book Antiqua"/>
          <w:b/>
          <w:sz w:val="22"/>
        </w:rPr>
      </w:pPr>
    </w:p>
    <w:p w:rsidR="0089574E" w:rsidRPr="002C3839" w:rsidRDefault="0084226F" w:rsidP="0089574E">
      <w:pPr>
        <w:spacing w:line="480" w:lineRule="auto"/>
        <w:rPr>
          <w:rFonts w:ascii="Book Antiqua" w:hAnsi="Book Antiqua"/>
          <w:b/>
          <w:sz w:val="22"/>
        </w:rPr>
      </w:pPr>
      <w:r w:rsidRPr="002C3839">
        <w:rPr>
          <w:rFonts w:ascii="Book Antiqua" w:hAnsi="Book Antiqua"/>
          <w:b/>
          <w:sz w:val="22"/>
        </w:rPr>
        <w:t>A11.</w:t>
      </w:r>
      <w:r w:rsidRPr="002C3839">
        <w:rPr>
          <w:rFonts w:ascii="Book Antiqua" w:hAnsi="Book Antiqua"/>
          <w:b/>
          <w:sz w:val="22"/>
        </w:rPr>
        <w:tab/>
        <w:t xml:space="preserve">Dividends </w:t>
      </w:r>
      <w:r w:rsidRPr="002C3839">
        <w:rPr>
          <w:rFonts w:ascii="Book Antiqua" w:hAnsi="Book Antiqua"/>
          <w:b/>
          <w:sz w:val="22"/>
          <w:lang w:eastAsia="zh-TW"/>
        </w:rPr>
        <w:t>P</w:t>
      </w:r>
      <w:r w:rsidRPr="002C3839">
        <w:rPr>
          <w:rFonts w:ascii="Book Antiqua" w:hAnsi="Book Antiqua"/>
          <w:b/>
          <w:sz w:val="22"/>
        </w:rPr>
        <w:t>aid</w:t>
      </w:r>
    </w:p>
    <w:p w:rsidR="00993332" w:rsidRPr="007A567E" w:rsidRDefault="00993332" w:rsidP="00993332">
      <w:pPr>
        <w:ind w:left="720"/>
        <w:jc w:val="both"/>
        <w:rPr>
          <w:rFonts w:ascii="Book Antiqua" w:hAnsi="Book Antiqua"/>
          <w:sz w:val="22"/>
          <w:szCs w:val="22"/>
        </w:rPr>
      </w:pPr>
      <w:r w:rsidRPr="007A567E">
        <w:rPr>
          <w:rFonts w:ascii="Book Antiqua" w:hAnsi="Book Antiqua"/>
          <w:sz w:val="22"/>
          <w:szCs w:val="22"/>
        </w:rPr>
        <w:t>There was no dividend paid during the quarter under review.</w:t>
      </w:r>
    </w:p>
    <w:p w:rsidR="00993332" w:rsidRPr="007A567E" w:rsidRDefault="00993332" w:rsidP="00993332">
      <w:pPr>
        <w:ind w:left="720" w:hanging="720"/>
        <w:jc w:val="both"/>
        <w:rPr>
          <w:rFonts w:ascii="Book Antiqua" w:hAnsi="Book Antiqua"/>
          <w:color w:val="FF0000"/>
          <w:sz w:val="22"/>
          <w:szCs w:val="22"/>
        </w:rPr>
      </w:pPr>
    </w:p>
    <w:p w:rsidR="00993332" w:rsidRPr="007A567E" w:rsidRDefault="00993332" w:rsidP="00993332">
      <w:pPr>
        <w:ind w:left="720"/>
        <w:jc w:val="both"/>
        <w:rPr>
          <w:rFonts w:ascii="Book Antiqua" w:hAnsi="Book Antiqua"/>
          <w:color w:val="FF0000"/>
          <w:sz w:val="22"/>
          <w:szCs w:val="22"/>
        </w:rPr>
      </w:pPr>
      <w:r w:rsidRPr="007A567E">
        <w:rPr>
          <w:rFonts w:ascii="Book Antiqua" w:hAnsi="Book Antiqua"/>
          <w:sz w:val="22"/>
          <w:szCs w:val="22"/>
        </w:rPr>
        <w:t xml:space="preserve">The fourth interim single tier dividend of 2.0 </w:t>
      </w:r>
      <w:proofErr w:type="spellStart"/>
      <w:r w:rsidRPr="007A567E">
        <w:rPr>
          <w:rFonts w:ascii="Book Antiqua" w:hAnsi="Book Antiqua"/>
          <w:sz w:val="22"/>
          <w:szCs w:val="22"/>
        </w:rPr>
        <w:t>sen</w:t>
      </w:r>
      <w:proofErr w:type="spellEnd"/>
      <w:r w:rsidRPr="007A567E">
        <w:rPr>
          <w:rFonts w:ascii="Book Antiqua" w:hAnsi="Book Antiqua"/>
          <w:sz w:val="22"/>
          <w:szCs w:val="22"/>
        </w:rPr>
        <w:t xml:space="preserve"> per share on 460,000,000 ordinary shares, amounting to RM9,200,000 for the financial year ended 31 December 20</w:t>
      </w:r>
      <w:r>
        <w:rPr>
          <w:rFonts w:ascii="Book Antiqua" w:hAnsi="Book Antiqua"/>
          <w:sz w:val="22"/>
          <w:szCs w:val="22"/>
        </w:rPr>
        <w:t>20</w:t>
      </w:r>
      <w:r w:rsidRPr="007A567E">
        <w:rPr>
          <w:rFonts w:ascii="Book Antiqua" w:hAnsi="Book Antiqua"/>
          <w:sz w:val="22"/>
          <w:szCs w:val="22"/>
        </w:rPr>
        <w:t xml:space="preserve"> was paid on 1</w:t>
      </w:r>
      <w:r>
        <w:rPr>
          <w:rFonts w:ascii="Book Antiqua" w:hAnsi="Book Antiqua"/>
          <w:sz w:val="22"/>
          <w:szCs w:val="22"/>
        </w:rPr>
        <w:t>5</w:t>
      </w:r>
      <w:r w:rsidRPr="007A567E">
        <w:rPr>
          <w:rFonts w:ascii="Book Antiqua" w:hAnsi="Book Antiqua"/>
          <w:sz w:val="22"/>
          <w:szCs w:val="22"/>
        </w:rPr>
        <w:t xml:space="preserve"> April 202</w:t>
      </w:r>
      <w:r>
        <w:rPr>
          <w:rFonts w:ascii="Book Antiqua" w:hAnsi="Book Antiqua"/>
          <w:sz w:val="22"/>
          <w:szCs w:val="22"/>
        </w:rPr>
        <w:t>1</w:t>
      </w:r>
      <w:r w:rsidRPr="007A567E">
        <w:rPr>
          <w:rFonts w:ascii="Book Antiqua" w:hAnsi="Book Antiqua"/>
          <w:sz w:val="22"/>
          <w:szCs w:val="22"/>
        </w:rPr>
        <w:t>.</w:t>
      </w:r>
    </w:p>
    <w:p w:rsidR="00993332" w:rsidRPr="007A567E" w:rsidRDefault="00993332" w:rsidP="00993332">
      <w:pPr>
        <w:ind w:left="720" w:hanging="720"/>
        <w:jc w:val="both"/>
        <w:rPr>
          <w:rFonts w:ascii="Book Antiqua" w:hAnsi="Book Antiqua"/>
          <w:color w:val="FF0000"/>
          <w:sz w:val="22"/>
          <w:szCs w:val="22"/>
        </w:rPr>
      </w:pPr>
    </w:p>
    <w:p w:rsidR="00C900DC" w:rsidRPr="002C3839" w:rsidRDefault="00C900DC">
      <w:pPr>
        <w:rPr>
          <w:rFonts w:ascii="Book Antiqua" w:hAnsi="Book Antiqua"/>
          <w:b/>
          <w:sz w:val="22"/>
        </w:rPr>
      </w:pPr>
    </w:p>
    <w:p w:rsidR="0084226F" w:rsidRPr="002C3839" w:rsidRDefault="0084226F">
      <w:pPr>
        <w:rPr>
          <w:rFonts w:ascii="Book Antiqua" w:hAnsi="Book Antiqua"/>
          <w:b/>
          <w:sz w:val="22"/>
        </w:rPr>
      </w:pPr>
      <w:r w:rsidRPr="002C3839">
        <w:rPr>
          <w:rFonts w:ascii="Book Antiqua" w:hAnsi="Book Antiqua"/>
          <w:b/>
          <w:sz w:val="22"/>
        </w:rPr>
        <w:t>A12.</w:t>
      </w:r>
      <w:r w:rsidRPr="002C3839">
        <w:rPr>
          <w:rFonts w:ascii="Book Antiqua" w:hAnsi="Book Antiqua"/>
          <w:b/>
          <w:sz w:val="22"/>
        </w:rPr>
        <w:tab/>
        <w:t xml:space="preserve">Debt and </w:t>
      </w:r>
      <w:r w:rsidRPr="002C3839">
        <w:rPr>
          <w:rFonts w:ascii="Book Antiqua" w:hAnsi="Book Antiqua"/>
          <w:b/>
          <w:sz w:val="22"/>
          <w:lang w:eastAsia="zh-TW"/>
        </w:rPr>
        <w:t>E</w:t>
      </w:r>
      <w:r w:rsidRPr="002C3839">
        <w:rPr>
          <w:rFonts w:ascii="Book Antiqua" w:hAnsi="Book Antiqua"/>
          <w:b/>
          <w:sz w:val="22"/>
        </w:rPr>
        <w:t xml:space="preserve">quity </w:t>
      </w:r>
      <w:r w:rsidRPr="002C3839">
        <w:rPr>
          <w:rFonts w:ascii="Book Antiqua" w:hAnsi="Book Antiqua"/>
          <w:b/>
          <w:sz w:val="22"/>
          <w:lang w:eastAsia="zh-TW"/>
        </w:rPr>
        <w:t>S</w:t>
      </w:r>
      <w:r w:rsidRPr="002C3839">
        <w:rPr>
          <w:rFonts w:ascii="Book Antiqua" w:hAnsi="Book Antiqua"/>
          <w:b/>
          <w:sz w:val="22"/>
        </w:rPr>
        <w:t>ecurities</w:t>
      </w:r>
    </w:p>
    <w:p w:rsidR="0084226F" w:rsidRPr="002C3839" w:rsidRDefault="0084226F">
      <w:pPr>
        <w:rPr>
          <w:rFonts w:ascii="Book Antiqua" w:hAnsi="Book Antiqua"/>
          <w:b/>
          <w:sz w:val="22"/>
        </w:rPr>
      </w:pPr>
    </w:p>
    <w:p w:rsidR="0084226F" w:rsidRPr="002C3839" w:rsidRDefault="0084226F">
      <w:pPr>
        <w:ind w:left="720"/>
        <w:jc w:val="both"/>
        <w:rPr>
          <w:rFonts w:ascii="Book Antiqua" w:hAnsi="Book Antiqua"/>
          <w:b/>
          <w:sz w:val="22"/>
        </w:rPr>
      </w:pPr>
      <w:r w:rsidRPr="002C3839">
        <w:rPr>
          <w:rFonts w:ascii="Book Antiqua" w:hAnsi="Book Antiqua"/>
          <w:sz w:val="22"/>
        </w:rPr>
        <w:t>There was no issuance, cancellation, repurchase, resale and repayment of debt and equity securities for the current quarter and financial year-to-date.</w:t>
      </w:r>
    </w:p>
    <w:p w:rsidR="0084226F" w:rsidRPr="002C3839" w:rsidRDefault="0084226F">
      <w:pPr>
        <w:pStyle w:val="BodyTextIndent2"/>
        <w:ind w:left="0" w:firstLine="0"/>
        <w:rPr>
          <w:b/>
          <w:lang w:eastAsia="zh-TW"/>
        </w:rPr>
      </w:pPr>
    </w:p>
    <w:p w:rsidR="0084226F" w:rsidRPr="002C3839" w:rsidRDefault="0084226F">
      <w:pPr>
        <w:pStyle w:val="BodyTextIndent2"/>
        <w:ind w:left="0" w:firstLine="0"/>
        <w:rPr>
          <w:b/>
          <w:lang w:eastAsia="zh-TW"/>
        </w:rPr>
      </w:pPr>
    </w:p>
    <w:p w:rsidR="0084226F" w:rsidRPr="002C3839" w:rsidRDefault="0084226F">
      <w:pPr>
        <w:pStyle w:val="BodyTextIndent2"/>
        <w:ind w:left="0" w:firstLine="0"/>
        <w:rPr>
          <w:b/>
        </w:rPr>
      </w:pPr>
      <w:r w:rsidRPr="002C3839">
        <w:rPr>
          <w:b/>
          <w:lang w:eastAsia="zh-TW"/>
        </w:rPr>
        <w:t>A</w:t>
      </w:r>
      <w:r w:rsidRPr="002C3839">
        <w:rPr>
          <w:b/>
        </w:rPr>
        <w:t>13.</w:t>
      </w:r>
      <w:r w:rsidRPr="002C3839">
        <w:rPr>
          <w:b/>
        </w:rPr>
        <w:tab/>
        <w:t xml:space="preserve">Subsequent </w:t>
      </w:r>
      <w:r w:rsidRPr="002C3839">
        <w:rPr>
          <w:b/>
          <w:lang w:eastAsia="zh-TW"/>
        </w:rPr>
        <w:t>E</w:t>
      </w:r>
      <w:r w:rsidRPr="002C3839">
        <w:rPr>
          <w:b/>
        </w:rPr>
        <w:t>vents</w:t>
      </w:r>
    </w:p>
    <w:p w:rsidR="0084226F" w:rsidRPr="002C3839" w:rsidRDefault="0084226F">
      <w:pPr>
        <w:rPr>
          <w:rFonts w:ascii="Book Antiqua" w:hAnsi="Book Antiqua"/>
          <w:sz w:val="22"/>
          <w:szCs w:val="22"/>
        </w:rPr>
      </w:pPr>
      <w:r w:rsidRPr="002C3839">
        <w:rPr>
          <w:rFonts w:ascii="Book Antiqua" w:hAnsi="Book Antiqua"/>
          <w:sz w:val="22"/>
          <w:szCs w:val="22"/>
        </w:rPr>
        <w:t> </w:t>
      </w:r>
    </w:p>
    <w:p w:rsidR="0084226F" w:rsidRPr="002C3839" w:rsidRDefault="0084226F" w:rsidP="00E320F4">
      <w:pPr>
        <w:ind w:left="720"/>
        <w:jc w:val="both"/>
        <w:rPr>
          <w:rFonts w:ascii="Book Antiqua" w:hAnsi="Book Antiqua" w:cs="Arial"/>
          <w:bCs/>
          <w:sz w:val="22"/>
          <w:szCs w:val="22"/>
        </w:rPr>
      </w:pPr>
      <w:r w:rsidRPr="002C3839">
        <w:rPr>
          <w:rFonts w:ascii="Book Antiqua" w:hAnsi="Book Antiqua" w:cs="Arial"/>
          <w:bCs/>
          <w:sz w:val="22"/>
          <w:szCs w:val="22"/>
        </w:rPr>
        <w:t>There were no materials events subsequent to the end of the reporting period that have not been reflected in the financial statements.</w:t>
      </w:r>
      <w:r w:rsidRPr="002C3839">
        <w:rPr>
          <w:rFonts w:ascii="Book Antiqua" w:hAnsi="Book Antiqua" w:cs="Arial"/>
          <w:bCs/>
          <w:sz w:val="22"/>
          <w:szCs w:val="22"/>
        </w:rPr>
        <w:tab/>
      </w:r>
    </w:p>
    <w:p w:rsidR="004431C2" w:rsidRPr="002C3839" w:rsidRDefault="004431C2">
      <w:pPr>
        <w:pStyle w:val="BodyTextIndent2"/>
        <w:ind w:left="0" w:firstLine="0"/>
        <w:jc w:val="both"/>
        <w:rPr>
          <w:b/>
        </w:rPr>
      </w:pPr>
    </w:p>
    <w:p w:rsidR="008259B9" w:rsidRPr="002C3839" w:rsidRDefault="008259B9">
      <w:pPr>
        <w:pStyle w:val="BodyTextIndent2"/>
        <w:ind w:left="0" w:firstLine="0"/>
        <w:jc w:val="both"/>
        <w:rPr>
          <w:b/>
        </w:rPr>
      </w:pPr>
    </w:p>
    <w:p w:rsidR="0084226F" w:rsidRPr="002C3839" w:rsidRDefault="0084226F">
      <w:pPr>
        <w:rPr>
          <w:rFonts w:ascii="Book Antiqua" w:hAnsi="Book Antiqua"/>
          <w:b/>
          <w:sz w:val="22"/>
        </w:rPr>
      </w:pPr>
      <w:r w:rsidRPr="002C3839">
        <w:rPr>
          <w:rFonts w:ascii="Book Antiqua" w:hAnsi="Book Antiqua"/>
          <w:b/>
          <w:sz w:val="22"/>
        </w:rPr>
        <w:t>A14.</w:t>
      </w:r>
      <w:r w:rsidRPr="002C3839">
        <w:rPr>
          <w:rFonts w:ascii="Book Antiqua" w:hAnsi="Book Antiqua"/>
          <w:b/>
          <w:sz w:val="22"/>
        </w:rPr>
        <w:tab/>
        <w:t xml:space="preserve">Valuation of </w:t>
      </w:r>
      <w:r w:rsidRPr="002C3839">
        <w:rPr>
          <w:rFonts w:ascii="Book Antiqua" w:hAnsi="Book Antiqua"/>
          <w:b/>
          <w:sz w:val="22"/>
          <w:lang w:eastAsia="zh-TW"/>
        </w:rPr>
        <w:t>P</w:t>
      </w:r>
      <w:r w:rsidRPr="002C3839">
        <w:rPr>
          <w:rFonts w:ascii="Book Antiqua" w:hAnsi="Book Antiqua"/>
          <w:b/>
          <w:sz w:val="22"/>
        </w:rPr>
        <w:t xml:space="preserve">roperty, </w:t>
      </w:r>
      <w:r w:rsidRPr="002C3839">
        <w:rPr>
          <w:rFonts w:ascii="Book Antiqua" w:hAnsi="Book Antiqua"/>
          <w:b/>
          <w:sz w:val="22"/>
          <w:lang w:eastAsia="zh-TW"/>
        </w:rPr>
        <w:t>P</w:t>
      </w:r>
      <w:r w:rsidRPr="002C3839">
        <w:rPr>
          <w:rFonts w:ascii="Book Antiqua" w:hAnsi="Book Antiqua"/>
          <w:b/>
          <w:sz w:val="22"/>
        </w:rPr>
        <w:t xml:space="preserve">lant and </w:t>
      </w:r>
      <w:r w:rsidRPr="002C3839">
        <w:rPr>
          <w:rFonts w:ascii="Book Antiqua" w:hAnsi="Book Antiqua"/>
          <w:b/>
          <w:sz w:val="22"/>
          <w:lang w:eastAsia="zh-TW"/>
        </w:rPr>
        <w:t>E</w:t>
      </w:r>
      <w:r w:rsidRPr="002C3839">
        <w:rPr>
          <w:rFonts w:ascii="Book Antiqua" w:hAnsi="Book Antiqua"/>
          <w:b/>
          <w:sz w:val="22"/>
        </w:rPr>
        <w:t>quipment</w:t>
      </w:r>
    </w:p>
    <w:p w:rsidR="0084226F" w:rsidRPr="002C3839" w:rsidRDefault="0084226F">
      <w:pPr>
        <w:ind w:left="709"/>
        <w:rPr>
          <w:rFonts w:ascii="Book Antiqua" w:hAnsi="Book Antiqua"/>
          <w:sz w:val="22"/>
        </w:rPr>
      </w:pPr>
    </w:p>
    <w:p w:rsidR="0084226F" w:rsidRPr="002C3839" w:rsidRDefault="0084226F">
      <w:pPr>
        <w:pStyle w:val="BodyTextIndent3"/>
      </w:pPr>
      <w:r w:rsidRPr="002C3839">
        <w:t>There has not been any valuation of property, plant and equipment for the Group.</w:t>
      </w:r>
    </w:p>
    <w:p w:rsidR="0084226F" w:rsidRDefault="0084226F">
      <w:pPr>
        <w:rPr>
          <w:rFonts w:ascii="Book Antiqua" w:hAnsi="Book Antiqua"/>
          <w:b/>
          <w:sz w:val="22"/>
          <w:lang w:eastAsia="zh-TW"/>
        </w:rPr>
      </w:pPr>
    </w:p>
    <w:p w:rsidR="0097312C" w:rsidRDefault="0097312C">
      <w:pPr>
        <w:rPr>
          <w:rFonts w:ascii="Book Antiqua" w:hAnsi="Book Antiqua"/>
          <w:b/>
          <w:sz w:val="22"/>
          <w:lang w:eastAsia="zh-TW"/>
        </w:rPr>
      </w:pPr>
    </w:p>
    <w:p w:rsidR="0097312C" w:rsidRDefault="0097312C">
      <w:pPr>
        <w:rPr>
          <w:rFonts w:ascii="Book Antiqua" w:hAnsi="Book Antiqua"/>
          <w:b/>
          <w:sz w:val="22"/>
          <w:lang w:eastAsia="zh-TW"/>
        </w:rPr>
      </w:pPr>
    </w:p>
    <w:p w:rsidR="0097312C" w:rsidRPr="002C3839" w:rsidRDefault="0097312C">
      <w:pPr>
        <w:rPr>
          <w:rFonts w:ascii="Book Antiqua" w:hAnsi="Book Antiqua"/>
          <w:b/>
          <w:sz w:val="22"/>
          <w:lang w:eastAsia="zh-TW"/>
        </w:rPr>
      </w:pPr>
    </w:p>
    <w:p w:rsidR="00F64F6D" w:rsidRPr="002C3839" w:rsidRDefault="00F64F6D">
      <w:pPr>
        <w:rPr>
          <w:rFonts w:ascii="Book Antiqua" w:hAnsi="Book Antiqua"/>
          <w:b/>
          <w:sz w:val="22"/>
          <w:lang w:eastAsia="zh-TW"/>
        </w:rPr>
      </w:pPr>
    </w:p>
    <w:p w:rsidR="0081049C" w:rsidRDefault="0081049C">
      <w:pPr>
        <w:rPr>
          <w:rFonts w:ascii="Book Antiqua" w:hAnsi="Book Antiqua"/>
          <w:b/>
          <w:sz w:val="22"/>
        </w:rPr>
      </w:pPr>
    </w:p>
    <w:p w:rsidR="0081049C" w:rsidRDefault="0081049C">
      <w:pPr>
        <w:rPr>
          <w:rFonts w:ascii="Book Antiqua" w:hAnsi="Book Antiqua"/>
          <w:b/>
          <w:sz w:val="22"/>
        </w:rPr>
      </w:pPr>
    </w:p>
    <w:p w:rsidR="0084226F" w:rsidRPr="002C3839" w:rsidRDefault="0084226F">
      <w:pPr>
        <w:rPr>
          <w:rFonts w:ascii="Book Antiqua" w:hAnsi="Book Antiqua"/>
          <w:b/>
          <w:sz w:val="22"/>
        </w:rPr>
      </w:pPr>
      <w:r w:rsidRPr="002C3839">
        <w:rPr>
          <w:rFonts w:ascii="Book Antiqua" w:hAnsi="Book Antiqua"/>
          <w:b/>
          <w:sz w:val="22"/>
        </w:rPr>
        <w:t>A15.</w:t>
      </w:r>
      <w:r w:rsidRPr="002C3839">
        <w:rPr>
          <w:rFonts w:ascii="Book Antiqua" w:hAnsi="Book Antiqua"/>
          <w:b/>
          <w:sz w:val="22"/>
        </w:rPr>
        <w:tab/>
        <w:t xml:space="preserve">Contingent </w:t>
      </w:r>
      <w:r w:rsidRPr="002C3839">
        <w:rPr>
          <w:rFonts w:ascii="Book Antiqua" w:hAnsi="Book Antiqua"/>
          <w:b/>
          <w:sz w:val="22"/>
          <w:lang w:eastAsia="zh-TW"/>
        </w:rPr>
        <w:t>L</w:t>
      </w:r>
      <w:r w:rsidRPr="002C3839">
        <w:rPr>
          <w:rFonts w:ascii="Book Antiqua" w:hAnsi="Book Antiqua"/>
          <w:b/>
          <w:sz w:val="22"/>
        </w:rPr>
        <w:t xml:space="preserve">iabilities or </w:t>
      </w:r>
      <w:r w:rsidRPr="002C3839">
        <w:rPr>
          <w:rFonts w:ascii="Book Antiqua" w:hAnsi="Book Antiqua"/>
          <w:b/>
          <w:sz w:val="22"/>
          <w:lang w:eastAsia="zh-TW"/>
        </w:rPr>
        <w:t>C</w:t>
      </w:r>
      <w:r w:rsidRPr="002C3839">
        <w:rPr>
          <w:rFonts w:ascii="Book Antiqua" w:hAnsi="Book Antiqua"/>
          <w:b/>
          <w:sz w:val="22"/>
        </w:rPr>
        <w:t xml:space="preserve">ontingent </w:t>
      </w:r>
      <w:r w:rsidRPr="002C3839">
        <w:rPr>
          <w:rFonts w:ascii="Book Antiqua" w:hAnsi="Book Antiqua"/>
          <w:b/>
          <w:sz w:val="22"/>
          <w:lang w:eastAsia="zh-TW"/>
        </w:rPr>
        <w:t>A</w:t>
      </w:r>
      <w:r w:rsidRPr="002C3839">
        <w:rPr>
          <w:rFonts w:ascii="Book Antiqua" w:hAnsi="Book Antiqua"/>
          <w:b/>
          <w:sz w:val="22"/>
        </w:rPr>
        <w:t>ssets</w:t>
      </w:r>
    </w:p>
    <w:p w:rsidR="0084226F" w:rsidRPr="002C3839" w:rsidRDefault="0084226F">
      <w:pPr>
        <w:rPr>
          <w:rFonts w:ascii="Book Antiqua" w:hAnsi="Book Antiqua"/>
          <w:sz w:val="22"/>
        </w:rPr>
      </w:pPr>
    </w:p>
    <w:p w:rsidR="00B12283" w:rsidRPr="002C3839" w:rsidRDefault="0076528F" w:rsidP="00B12283">
      <w:pPr>
        <w:ind w:left="720"/>
        <w:jc w:val="both"/>
        <w:rPr>
          <w:rFonts w:ascii="Book Antiqua" w:hAnsi="Book Antiqua"/>
          <w:sz w:val="22"/>
          <w:szCs w:val="22"/>
        </w:rPr>
      </w:pPr>
      <w:r w:rsidRPr="002C3839">
        <w:rPr>
          <w:rFonts w:ascii="Book Antiqua" w:hAnsi="Book Antiqua"/>
          <w:sz w:val="22"/>
          <w:szCs w:val="22"/>
        </w:rPr>
        <w:t>T</w:t>
      </w:r>
      <w:r w:rsidR="00B12283" w:rsidRPr="002C3839">
        <w:rPr>
          <w:rFonts w:ascii="Book Antiqua" w:hAnsi="Book Antiqua"/>
          <w:sz w:val="22"/>
          <w:szCs w:val="22"/>
        </w:rPr>
        <w:t xml:space="preserve">here were no other contingent liabilities or contingent assets </w:t>
      </w:r>
      <w:r w:rsidRPr="002C3839">
        <w:rPr>
          <w:rFonts w:ascii="Book Antiqua" w:hAnsi="Book Antiqua"/>
          <w:sz w:val="22"/>
          <w:szCs w:val="22"/>
        </w:rPr>
        <w:t>during the quarter under review</w:t>
      </w:r>
      <w:r w:rsidR="00B12283" w:rsidRPr="002C3839">
        <w:rPr>
          <w:rFonts w:ascii="Book Antiqua" w:hAnsi="Book Antiqua"/>
          <w:sz w:val="22"/>
          <w:szCs w:val="22"/>
        </w:rPr>
        <w:t>.</w:t>
      </w:r>
    </w:p>
    <w:p w:rsidR="00F64F6D" w:rsidRPr="002C3839" w:rsidRDefault="00F64F6D">
      <w:pPr>
        <w:spacing w:line="360" w:lineRule="auto"/>
        <w:rPr>
          <w:rFonts w:ascii="Book Antiqua" w:hAnsi="Book Antiqua"/>
          <w:b/>
          <w:sz w:val="22"/>
        </w:rPr>
      </w:pPr>
    </w:p>
    <w:p w:rsidR="00CC58F0" w:rsidRPr="002C3839" w:rsidRDefault="00CC58F0">
      <w:pPr>
        <w:spacing w:line="360" w:lineRule="auto"/>
        <w:rPr>
          <w:rFonts w:ascii="Book Antiqua" w:hAnsi="Book Antiqua"/>
          <w:b/>
          <w:sz w:val="22"/>
        </w:rPr>
      </w:pPr>
    </w:p>
    <w:p w:rsidR="0084226F" w:rsidRPr="002C3839" w:rsidRDefault="0084226F">
      <w:pPr>
        <w:spacing w:line="360" w:lineRule="auto"/>
        <w:rPr>
          <w:rFonts w:ascii="Book Antiqua" w:hAnsi="Book Antiqua"/>
          <w:b/>
          <w:sz w:val="22"/>
        </w:rPr>
      </w:pPr>
      <w:r w:rsidRPr="002C3839">
        <w:rPr>
          <w:rFonts w:ascii="Book Antiqua" w:hAnsi="Book Antiqua"/>
          <w:b/>
          <w:sz w:val="22"/>
        </w:rPr>
        <w:t>A16.</w:t>
      </w:r>
      <w:r w:rsidRPr="002C3839">
        <w:rPr>
          <w:rFonts w:ascii="Book Antiqua" w:hAnsi="Book Antiqua"/>
          <w:b/>
          <w:sz w:val="22"/>
        </w:rPr>
        <w:tab/>
        <w:t xml:space="preserve">Acquisitions and </w:t>
      </w:r>
      <w:r w:rsidRPr="002C3839">
        <w:rPr>
          <w:rFonts w:ascii="Book Antiqua" w:hAnsi="Book Antiqua"/>
          <w:b/>
          <w:sz w:val="22"/>
          <w:lang w:eastAsia="zh-TW"/>
        </w:rPr>
        <w:t>D</w:t>
      </w:r>
      <w:r w:rsidRPr="002C3839">
        <w:rPr>
          <w:rFonts w:ascii="Book Antiqua" w:hAnsi="Book Antiqua"/>
          <w:b/>
          <w:sz w:val="22"/>
        </w:rPr>
        <w:t xml:space="preserve">isposals of </w:t>
      </w:r>
      <w:r w:rsidRPr="002C3839">
        <w:rPr>
          <w:rFonts w:ascii="Book Antiqua" w:hAnsi="Book Antiqua"/>
          <w:b/>
          <w:sz w:val="22"/>
          <w:lang w:eastAsia="zh-TW"/>
        </w:rPr>
        <w:t>P</w:t>
      </w:r>
      <w:r w:rsidRPr="002C3839">
        <w:rPr>
          <w:rFonts w:ascii="Book Antiqua" w:hAnsi="Book Antiqua"/>
          <w:b/>
          <w:sz w:val="22"/>
        </w:rPr>
        <w:t xml:space="preserve">roperty, </w:t>
      </w:r>
      <w:r w:rsidRPr="002C3839">
        <w:rPr>
          <w:rFonts w:ascii="Book Antiqua" w:hAnsi="Book Antiqua"/>
          <w:b/>
          <w:sz w:val="22"/>
          <w:lang w:eastAsia="zh-TW"/>
        </w:rPr>
        <w:t>P</w:t>
      </w:r>
      <w:r w:rsidRPr="002C3839">
        <w:rPr>
          <w:rFonts w:ascii="Book Antiqua" w:hAnsi="Book Antiqua"/>
          <w:b/>
          <w:sz w:val="22"/>
        </w:rPr>
        <w:t xml:space="preserve">lant and </w:t>
      </w:r>
      <w:r w:rsidRPr="002C3839">
        <w:rPr>
          <w:rFonts w:ascii="Book Antiqua" w:hAnsi="Book Antiqua"/>
          <w:b/>
          <w:sz w:val="22"/>
          <w:lang w:eastAsia="zh-TW"/>
        </w:rPr>
        <w:t>E</w:t>
      </w:r>
      <w:r w:rsidRPr="002C3839">
        <w:rPr>
          <w:rFonts w:ascii="Book Antiqua" w:hAnsi="Book Antiqua"/>
          <w:b/>
          <w:sz w:val="22"/>
        </w:rPr>
        <w:t>quipment</w:t>
      </w:r>
    </w:p>
    <w:p w:rsidR="0084226F" w:rsidRPr="002C3839" w:rsidRDefault="0084226F">
      <w:pPr>
        <w:jc w:val="both"/>
        <w:rPr>
          <w:rFonts w:ascii="Book Antiqua" w:hAnsi="Book Antiqua"/>
          <w:sz w:val="22"/>
        </w:rPr>
      </w:pPr>
    </w:p>
    <w:p w:rsidR="0076528F" w:rsidRPr="002C3839" w:rsidRDefault="0084226F" w:rsidP="0076528F">
      <w:pPr>
        <w:ind w:left="720"/>
        <w:jc w:val="both"/>
        <w:rPr>
          <w:rFonts w:ascii="Book Antiqua" w:hAnsi="Book Antiqua"/>
          <w:sz w:val="22"/>
        </w:rPr>
      </w:pPr>
      <w:r w:rsidRPr="002C3839">
        <w:rPr>
          <w:rFonts w:ascii="Book Antiqua" w:hAnsi="Book Antiqua"/>
          <w:sz w:val="22"/>
        </w:rPr>
        <w:t>There were no major acquisitions and disposal of property, plant and equipment d</w:t>
      </w:r>
      <w:r w:rsidR="0076528F" w:rsidRPr="002C3839">
        <w:rPr>
          <w:rFonts w:ascii="Book Antiqua" w:hAnsi="Book Antiqua"/>
          <w:sz w:val="22"/>
        </w:rPr>
        <w:t>uring the quarter under review.</w:t>
      </w:r>
    </w:p>
    <w:p w:rsidR="004035F5" w:rsidRPr="002C3839" w:rsidRDefault="004035F5" w:rsidP="00B92059">
      <w:pPr>
        <w:rPr>
          <w:rFonts w:ascii="Book Antiqua" w:hAnsi="Book Antiqua"/>
          <w:b/>
          <w:sz w:val="22"/>
        </w:rPr>
      </w:pPr>
    </w:p>
    <w:p w:rsidR="004035F5" w:rsidRPr="002C3839" w:rsidRDefault="004035F5" w:rsidP="00B92059">
      <w:pPr>
        <w:rPr>
          <w:rFonts w:ascii="Book Antiqua" w:hAnsi="Book Antiqua"/>
          <w:b/>
          <w:sz w:val="22"/>
        </w:rPr>
      </w:pPr>
    </w:p>
    <w:p w:rsidR="0084226F" w:rsidRPr="002C3839" w:rsidRDefault="00E320F4">
      <w:pPr>
        <w:spacing w:line="360" w:lineRule="auto"/>
        <w:rPr>
          <w:rFonts w:ascii="Book Antiqua" w:hAnsi="Book Antiqua"/>
          <w:b/>
          <w:sz w:val="22"/>
        </w:rPr>
      </w:pPr>
      <w:r w:rsidRPr="008D4378">
        <w:rPr>
          <w:rFonts w:ascii="Book Antiqua" w:hAnsi="Book Antiqua"/>
          <w:b/>
          <w:sz w:val="22"/>
        </w:rPr>
        <w:t>A17.</w:t>
      </w:r>
      <w:r w:rsidRPr="008D4378">
        <w:rPr>
          <w:rFonts w:ascii="Book Antiqua" w:hAnsi="Book Antiqua"/>
          <w:b/>
          <w:sz w:val="22"/>
        </w:rPr>
        <w:tab/>
      </w:r>
      <w:r w:rsidR="0084226F" w:rsidRPr="008D4378">
        <w:rPr>
          <w:rFonts w:ascii="Book Antiqua" w:hAnsi="Book Antiqua"/>
          <w:b/>
          <w:sz w:val="22"/>
        </w:rPr>
        <w:t>Commitments</w:t>
      </w:r>
    </w:p>
    <w:p w:rsidR="0084226F" w:rsidRPr="002C3839" w:rsidRDefault="0084226F">
      <w:pPr>
        <w:pStyle w:val="BodyTextIndent3"/>
        <w:tabs>
          <w:tab w:val="left" w:pos="9000"/>
        </w:tabs>
        <w:spacing w:line="360" w:lineRule="auto"/>
      </w:pPr>
      <w:r w:rsidRPr="002C3839">
        <w:t>As at 3</w:t>
      </w:r>
      <w:r w:rsidR="00FF2959" w:rsidRPr="002C3839">
        <w:t>1</w:t>
      </w:r>
      <w:r w:rsidRPr="002C3839">
        <w:t xml:space="preserve"> </w:t>
      </w:r>
      <w:r w:rsidR="003D665D">
        <w:t>March</w:t>
      </w:r>
      <w:r w:rsidRPr="002C3839">
        <w:t xml:space="preserve"> 20</w:t>
      </w:r>
      <w:r w:rsidR="00043591" w:rsidRPr="002C3839">
        <w:t>2</w:t>
      </w:r>
      <w:r w:rsidR="003D665D">
        <w:t>1</w:t>
      </w:r>
      <w:r w:rsidRPr="002C3839">
        <w:rPr>
          <w:lang w:eastAsia="zh-TW"/>
        </w:rPr>
        <w:t>,</w:t>
      </w:r>
      <w:r w:rsidRPr="002C3839">
        <w:t xml:space="preserve"> the commitments were as follows:</w:t>
      </w:r>
    </w:p>
    <w:tbl>
      <w:tblPr>
        <w:tblW w:w="0" w:type="auto"/>
        <w:tblInd w:w="817" w:type="dxa"/>
        <w:tblLayout w:type="fixed"/>
        <w:tblLook w:val="0000" w:firstRow="0" w:lastRow="0" w:firstColumn="0" w:lastColumn="0" w:noHBand="0" w:noVBand="0"/>
      </w:tblPr>
      <w:tblGrid>
        <w:gridCol w:w="6379"/>
        <w:gridCol w:w="1984"/>
      </w:tblGrid>
      <w:tr w:rsidR="0084226F" w:rsidRPr="002C3839">
        <w:trPr>
          <w:cantSplit/>
        </w:trPr>
        <w:tc>
          <w:tcPr>
            <w:tcW w:w="6379" w:type="dxa"/>
            <w:tcBorders>
              <w:top w:val="single" w:sz="4" w:space="0" w:color="auto"/>
              <w:bottom w:val="single" w:sz="4" w:space="0" w:color="auto"/>
            </w:tcBorders>
          </w:tcPr>
          <w:p w:rsidR="0084226F" w:rsidRPr="002C3839" w:rsidRDefault="0084226F">
            <w:pPr>
              <w:tabs>
                <w:tab w:val="decimal" w:pos="6660"/>
                <w:tab w:val="decimal" w:pos="8460"/>
                <w:tab w:val="left" w:pos="9000"/>
              </w:tabs>
              <w:ind w:right="90"/>
              <w:jc w:val="both"/>
              <w:rPr>
                <w:rFonts w:ascii="Book Antiqua" w:hAnsi="Book Antiqua"/>
                <w:b/>
                <w:sz w:val="22"/>
              </w:rPr>
            </w:pPr>
          </w:p>
        </w:tc>
        <w:tc>
          <w:tcPr>
            <w:tcW w:w="1984" w:type="dxa"/>
            <w:tcBorders>
              <w:top w:val="single" w:sz="4" w:space="0" w:color="auto"/>
              <w:bottom w:val="single" w:sz="4" w:space="0" w:color="auto"/>
            </w:tcBorders>
          </w:tcPr>
          <w:p w:rsidR="0084226F" w:rsidRPr="002C3839" w:rsidRDefault="0084226F">
            <w:pPr>
              <w:tabs>
                <w:tab w:val="decimal" w:pos="1422"/>
                <w:tab w:val="left" w:pos="9000"/>
              </w:tabs>
              <w:ind w:right="72"/>
              <w:jc w:val="right"/>
              <w:rPr>
                <w:rFonts w:ascii="Book Antiqua" w:hAnsi="Book Antiqua"/>
                <w:b/>
                <w:sz w:val="22"/>
              </w:rPr>
            </w:pPr>
            <w:r w:rsidRPr="002C3839">
              <w:rPr>
                <w:rFonts w:ascii="Book Antiqua" w:hAnsi="Book Antiqua"/>
                <w:b/>
                <w:sz w:val="22"/>
              </w:rPr>
              <w:t>RM’000</w:t>
            </w:r>
          </w:p>
        </w:tc>
      </w:tr>
      <w:tr w:rsidR="0084226F" w:rsidRPr="002C3839" w:rsidTr="0076528F">
        <w:trPr>
          <w:trHeight w:val="102"/>
        </w:trPr>
        <w:tc>
          <w:tcPr>
            <w:tcW w:w="6379" w:type="dxa"/>
            <w:tcBorders>
              <w:top w:val="single" w:sz="4" w:space="0" w:color="auto"/>
            </w:tcBorders>
          </w:tcPr>
          <w:p w:rsidR="0084226F" w:rsidRPr="002C3839" w:rsidRDefault="0084226F">
            <w:pPr>
              <w:tabs>
                <w:tab w:val="center" w:pos="5760"/>
                <w:tab w:val="center" w:pos="7830"/>
                <w:tab w:val="left" w:pos="9000"/>
              </w:tabs>
              <w:ind w:right="90"/>
              <w:jc w:val="both"/>
              <w:rPr>
                <w:rFonts w:ascii="Book Antiqua" w:hAnsi="Book Antiqua"/>
                <w:sz w:val="22"/>
              </w:rPr>
            </w:pPr>
          </w:p>
        </w:tc>
        <w:tc>
          <w:tcPr>
            <w:tcW w:w="1984" w:type="dxa"/>
            <w:tcBorders>
              <w:top w:val="single" w:sz="4" w:space="0" w:color="auto"/>
            </w:tcBorders>
          </w:tcPr>
          <w:p w:rsidR="0084226F" w:rsidRPr="002C3839" w:rsidRDefault="0084226F">
            <w:pPr>
              <w:tabs>
                <w:tab w:val="decimal" w:pos="1422"/>
                <w:tab w:val="left" w:pos="9000"/>
              </w:tabs>
              <w:ind w:right="72"/>
              <w:jc w:val="right"/>
              <w:rPr>
                <w:rFonts w:ascii="Book Antiqua" w:hAnsi="Book Antiqua"/>
                <w:sz w:val="22"/>
              </w:rPr>
            </w:pPr>
          </w:p>
        </w:tc>
      </w:tr>
      <w:tr w:rsidR="0084226F" w:rsidRPr="002C3839" w:rsidTr="00DC105A">
        <w:tc>
          <w:tcPr>
            <w:tcW w:w="6379" w:type="dxa"/>
          </w:tcPr>
          <w:p w:rsidR="0084226F" w:rsidRPr="002C3839" w:rsidRDefault="0084226F">
            <w:pPr>
              <w:tabs>
                <w:tab w:val="center" w:pos="5760"/>
                <w:tab w:val="center" w:pos="7830"/>
                <w:tab w:val="left" w:pos="9000"/>
              </w:tabs>
              <w:ind w:right="90"/>
              <w:jc w:val="both"/>
              <w:rPr>
                <w:rFonts w:ascii="Book Antiqua" w:hAnsi="Book Antiqua"/>
                <w:sz w:val="22"/>
              </w:rPr>
            </w:pPr>
            <w:r w:rsidRPr="002C3839">
              <w:rPr>
                <w:rFonts w:ascii="Book Antiqua" w:hAnsi="Book Antiqua"/>
                <w:sz w:val="22"/>
              </w:rPr>
              <w:t xml:space="preserve">Approved and contracted </w:t>
            </w:r>
            <w:proofErr w:type="gramStart"/>
            <w:r w:rsidRPr="002C3839">
              <w:rPr>
                <w:rFonts w:ascii="Book Antiqua" w:hAnsi="Book Antiqua"/>
                <w:sz w:val="22"/>
              </w:rPr>
              <w:t>for :</w:t>
            </w:r>
            <w:proofErr w:type="gramEnd"/>
          </w:p>
        </w:tc>
        <w:tc>
          <w:tcPr>
            <w:tcW w:w="1984" w:type="dxa"/>
          </w:tcPr>
          <w:p w:rsidR="0084226F" w:rsidRPr="002C3839" w:rsidRDefault="0084226F">
            <w:pPr>
              <w:tabs>
                <w:tab w:val="decimal" w:pos="1422"/>
                <w:tab w:val="left" w:pos="9000"/>
              </w:tabs>
              <w:ind w:right="72"/>
              <w:jc w:val="right"/>
              <w:rPr>
                <w:rFonts w:ascii="Book Antiqua" w:hAnsi="Book Antiqua"/>
                <w:sz w:val="22"/>
              </w:rPr>
            </w:pPr>
          </w:p>
        </w:tc>
      </w:tr>
      <w:tr w:rsidR="0084226F" w:rsidRPr="002C3839">
        <w:tc>
          <w:tcPr>
            <w:tcW w:w="6379" w:type="dxa"/>
          </w:tcPr>
          <w:p w:rsidR="0084226F" w:rsidRPr="002C3839" w:rsidRDefault="0084226F">
            <w:pPr>
              <w:tabs>
                <w:tab w:val="left" w:pos="9000"/>
              </w:tabs>
              <w:ind w:right="90"/>
              <w:jc w:val="both"/>
              <w:rPr>
                <w:rFonts w:ascii="Book Antiqua" w:hAnsi="Book Antiqua"/>
                <w:sz w:val="22"/>
              </w:rPr>
            </w:pPr>
            <w:r w:rsidRPr="002C3839">
              <w:rPr>
                <w:rFonts w:ascii="Book Antiqua" w:hAnsi="Book Antiqua"/>
                <w:sz w:val="22"/>
              </w:rPr>
              <w:t xml:space="preserve">  Property, plant and e</w:t>
            </w:r>
            <w:r w:rsidR="005E00F1" w:rsidRPr="002C3839">
              <w:rPr>
                <w:rFonts w:ascii="Book Antiqua" w:hAnsi="Book Antiqua"/>
                <w:sz w:val="22"/>
              </w:rPr>
              <w:t xml:space="preserve">quipment / Intangible assets </w:t>
            </w:r>
          </w:p>
        </w:tc>
        <w:tc>
          <w:tcPr>
            <w:tcW w:w="1984" w:type="dxa"/>
          </w:tcPr>
          <w:p w:rsidR="001D7C4B" w:rsidRPr="002C3839" w:rsidRDefault="008D4378" w:rsidP="00683160">
            <w:pPr>
              <w:tabs>
                <w:tab w:val="decimal" w:pos="1422"/>
                <w:tab w:val="left" w:pos="9000"/>
              </w:tabs>
              <w:ind w:right="72"/>
              <w:jc w:val="right"/>
              <w:rPr>
                <w:rFonts w:ascii="Book Antiqua" w:hAnsi="Book Antiqua"/>
                <w:sz w:val="22"/>
              </w:rPr>
            </w:pPr>
            <w:r>
              <w:rPr>
                <w:rFonts w:ascii="Book Antiqua" w:hAnsi="Book Antiqua"/>
                <w:sz w:val="22"/>
              </w:rPr>
              <w:t>13</w:t>
            </w:r>
            <w:r w:rsidR="00B03A19" w:rsidRPr="002C3839">
              <w:rPr>
                <w:rFonts w:ascii="Book Antiqua" w:hAnsi="Book Antiqua"/>
                <w:sz w:val="22"/>
              </w:rPr>
              <w:t>,</w:t>
            </w:r>
            <w:r>
              <w:rPr>
                <w:rFonts w:ascii="Book Antiqua" w:hAnsi="Book Antiqua"/>
                <w:sz w:val="22"/>
              </w:rPr>
              <w:t>96</w:t>
            </w:r>
            <w:r w:rsidR="00B32C55" w:rsidRPr="002C3839">
              <w:rPr>
                <w:rFonts w:ascii="Book Antiqua" w:hAnsi="Book Antiqua"/>
                <w:sz w:val="22"/>
              </w:rPr>
              <w:t>7</w:t>
            </w:r>
          </w:p>
        </w:tc>
      </w:tr>
      <w:tr w:rsidR="0084226F" w:rsidRPr="002C3839">
        <w:tc>
          <w:tcPr>
            <w:tcW w:w="6379" w:type="dxa"/>
            <w:tcBorders>
              <w:top w:val="single" w:sz="4" w:space="0" w:color="auto"/>
            </w:tcBorders>
          </w:tcPr>
          <w:p w:rsidR="0084226F" w:rsidRPr="002C3839" w:rsidRDefault="0084226F">
            <w:pPr>
              <w:tabs>
                <w:tab w:val="left" w:pos="9000"/>
              </w:tabs>
              <w:ind w:right="90"/>
              <w:jc w:val="both"/>
              <w:rPr>
                <w:rFonts w:ascii="Book Antiqua" w:hAnsi="Book Antiqua"/>
                <w:sz w:val="22"/>
              </w:rPr>
            </w:pPr>
          </w:p>
        </w:tc>
        <w:tc>
          <w:tcPr>
            <w:tcW w:w="1984" w:type="dxa"/>
            <w:tcBorders>
              <w:top w:val="single" w:sz="4" w:space="0" w:color="auto"/>
            </w:tcBorders>
          </w:tcPr>
          <w:p w:rsidR="0084226F" w:rsidRPr="002C3839" w:rsidRDefault="0084226F">
            <w:pPr>
              <w:tabs>
                <w:tab w:val="decimal" w:pos="1422"/>
                <w:tab w:val="left" w:pos="9000"/>
              </w:tabs>
              <w:ind w:right="72"/>
              <w:jc w:val="right"/>
              <w:rPr>
                <w:rFonts w:ascii="Book Antiqua" w:hAnsi="Book Antiqua"/>
                <w:sz w:val="22"/>
              </w:rPr>
            </w:pPr>
          </w:p>
        </w:tc>
      </w:tr>
      <w:tr w:rsidR="0084226F" w:rsidRPr="002C3839">
        <w:tc>
          <w:tcPr>
            <w:tcW w:w="6379" w:type="dxa"/>
          </w:tcPr>
          <w:p w:rsidR="0084226F" w:rsidRPr="002C3839" w:rsidRDefault="0084226F">
            <w:pPr>
              <w:tabs>
                <w:tab w:val="left" w:pos="9000"/>
              </w:tabs>
              <w:ind w:right="90"/>
              <w:jc w:val="both"/>
              <w:rPr>
                <w:rFonts w:ascii="Book Antiqua" w:hAnsi="Book Antiqua"/>
                <w:sz w:val="22"/>
              </w:rPr>
            </w:pPr>
            <w:r w:rsidRPr="002C3839">
              <w:rPr>
                <w:rFonts w:ascii="Book Antiqua" w:hAnsi="Book Antiqua"/>
                <w:sz w:val="22"/>
              </w:rPr>
              <w:t xml:space="preserve">Approved but not contracted </w:t>
            </w:r>
            <w:proofErr w:type="gramStart"/>
            <w:r w:rsidRPr="002C3839">
              <w:rPr>
                <w:rFonts w:ascii="Book Antiqua" w:hAnsi="Book Antiqua"/>
                <w:sz w:val="22"/>
              </w:rPr>
              <w:t>for :</w:t>
            </w:r>
            <w:proofErr w:type="gramEnd"/>
          </w:p>
        </w:tc>
        <w:tc>
          <w:tcPr>
            <w:tcW w:w="1984" w:type="dxa"/>
          </w:tcPr>
          <w:p w:rsidR="0084226F" w:rsidRPr="002C3839" w:rsidRDefault="0084226F">
            <w:pPr>
              <w:tabs>
                <w:tab w:val="decimal" w:pos="1422"/>
                <w:tab w:val="left" w:pos="9000"/>
              </w:tabs>
              <w:ind w:right="72"/>
              <w:jc w:val="right"/>
              <w:rPr>
                <w:rFonts w:ascii="Book Antiqua" w:hAnsi="Book Antiqua"/>
                <w:sz w:val="22"/>
              </w:rPr>
            </w:pPr>
          </w:p>
        </w:tc>
      </w:tr>
      <w:tr w:rsidR="0084226F" w:rsidRPr="002C3839">
        <w:tc>
          <w:tcPr>
            <w:tcW w:w="6379" w:type="dxa"/>
            <w:tcBorders>
              <w:bottom w:val="single" w:sz="4" w:space="0" w:color="auto"/>
            </w:tcBorders>
          </w:tcPr>
          <w:p w:rsidR="0084226F" w:rsidRPr="002C3839" w:rsidRDefault="0084226F">
            <w:pPr>
              <w:tabs>
                <w:tab w:val="left" w:pos="9000"/>
              </w:tabs>
              <w:ind w:right="90"/>
              <w:jc w:val="both"/>
              <w:rPr>
                <w:rFonts w:ascii="Book Antiqua" w:hAnsi="Book Antiqua"/>
                <w:sz w:val="22"/>
              </w:rPr>
            </w:pPr>
            <w:r w:rsidRPr="002C3839">
              <w:rPr>
                <w:rFonts w:ascii="Book Antiqua" w:hAnsi="Book Antiqua"/>
                <w:sz w:val="22"/>
              </w:rPr>
              <w:t xml:space="preserve">  Property, plant and e</w:t>
            </w:r>
            <w:r w:rsidR="005E00F1" w:rsidRPr="002C3839">
              <w:rPr>
                <w:rFonts w:ascii="Book Antiqua" w:hAnsi="Book Antiqua"/>
                <w:sz w:val="22"/>
              </w:rPr>
              <w:t xml:space="preserve">quipment / Intangible assets </w:t>
            </w:r>
          </w:p>
        </w:tc>
        <w:tc>
          <w:tcPr>
            <w:tcW w:w="1984" w:type="dxa"/>
            <w:tcBorders>
              <w:bottom w:val="single" w:sz="4" w:space="0" w:color="auto"/>
            </w:tcBorders>
          </w:tcPr>
          <w:p w:rsidR="0084226F" w:rsidRPr="002C3839" w:rsidRDefault="008D4378" w:rsidP="00683160">
            <w:pPr>
              <w:tabs>
                <w:tab w:val="decimal" w:pos="1422"/>
                <w:tab w:val="left" w:pos="9000"/>
              </w:tabs>
              <w:ind w:right="72"/>
              <w:jc w:val="right"/>
              <w:rPr>
                <w:rFonts w:ascii="Book Antiqua" w:hAnsi="Book Antiqua"/>
                <w:sz w:val="22"/>
              </w:rPr>
            </w:pPr>
            <w:r>
              <w:rPr>
                <w:rFonts w:ascii="Book Antiqua" w:hAnsi="Book Antiqua"/>
                <w:sz w:val="22"/>
              </w:rPr>
              <w:t>300</w:t>
            </w:r>
          </w:p>
        </w:tc>
      </w:tr>
      <w:tr w:rsidR="0084226F" w:rsidRPr="002C3839">
        <w:tc>
          <w:tcPr>
            <w:tcW w:w="6379" w:type="dxa"/>
            <w:tcBorders>
              <w:top w:val="single" w:sz="4" w:space="0" w:color="auto"/>
            </w:tcBorders>
          </w:tcPr>
          <w:p w:rsidR="0084226F" w:rsidRPr="002C3839" w:rsidRDefault="0084226F">
            <w:pPr>
              <w:tabs>
                <w:tab w:val="left" w:pos="9000"/>
              </w:tabs>
              <w:ind w:right="90"/>
              <w:jc w:val="both"/>
              <w:rPr>
                <w:rFonts w:ascii="Book Antiqua" w:hAnsi="Book Antiqua"/>
                <w:sz w:val="22"/>
              </w:rPr>
            </w:pPr>
          </w:p>
        </w:tc>
        <w:tc>
          <w:tcPr>
            <w:tcW w:w="1984" w:type="dxa"/>
            <w:tcBorders>
              <w:top w:val="single" w:sz="4" w:space="0" w:color="auto"/>
            </w:tcBorders>
          </w:tcPr>
          <w:p w:rsidR="0084226F" w:rsidRPr="002C3839" w:rsidRDefault="0084226F">
            <w:pPr>
              <w:tabs>
                <w:tab w:val="decimal" w:pos="1422"/>
                <w:tab w:val="left" w:pos="9000"/>
              </w:tabs>
              <w:ind w:right="72"/>
              <w:jc w:val="right"/>
              <w:rPr>
                <w:rFonts w:ascii="Book Antiqua" w:hAnsi="Book Antiqua"/>
                <w:sz w:val="22"/>
              </w:rPr>
            </w:pPr>
          </w:p>
        </w:tc>
      </w:tr>
      <w:tr w:rsidR="0084226F" w:rsidRPr="002C3839">
        <w:tc>
          <w:tcPr>
            <w:tcW w:w="6379" w:type="dxa"/>
            <w:tcBorders>
              <w:bottom w:val="double" w:sz="4" w:space="0" w:color="auto"/>
            </w:tcBorders>
          </w:tcPr>
          <w:p w:rsidR="0084226F" w:rsidRPr="002C3839" w:rsidRDefault="0084226F">
            <w:pPr>
              <w:tabs>
                <w:tab w:val="left" w:pos="9000"/>
              </w:tabs>
              <w:ind w:right="90"/>
              <w:jc w:val="both"/>
              <w:rPr>
                <w:rFonts w:ascii="Book Antiqua" w:hAnsi="Book Antiqua"/>
                <w:sz w:val="22"/>
              </w:rPr>
            </w:pPr>
          </w:p>
        </w:tc>
        <w:tc>
          <w:tcPr>
            <w:tcW w:w="1984" w:type="dxa"/>
            <w:tcBorders>
              <w:bottom w:val="double" w:sz="4" w:space="0" w:color="auto"/>
            </w:tcBorders>
          </w:tcPr>
          <w:p w:rsidR="0084226F" w:rsidRPr="002C3839" w:rsidRDefault="008D4378" w:rsidP="00683160">
            <w:pPr>
              <w:tabs>
                <w:tab w:val="decimal" w:pos="1422"/>
                <w:tab w:val="left" w:pos="9000"/>
              </w:tabs>
              <w:ind w:right="72"/>
              <w:jc w:val="right"/>
              <w:rPr>
                <w:rFonts w:ascii="Book Antiqua" w:hAnsi="Book Antiqua"/>
                <w:b/>
                <w:sz w:val="22"/>
              </w:rPr>
            </w:pPr>
            <w:r>
              <w:rPr>
                <w:rFonts w:ascii="Book Antiqua" w:hAnsi="Book Antiqua"/>
                <w:b/>
                <w:sz w:val="22"/>
              </w:rPr>
              <w:t>14</w:t>
            </w:r>
            <w:r w:rsidR="00B03A19" w:rsidRPr="002C3839">
              <w:rPr>
                <w:rFonts w:ascii="Book Antiqua" w:hAnsi="Book Antiqua"/>
                <w:b/>
                <w:sz w:val="22"/>
              </w:rPr>
              <w:t>,</w:t>
            </w:r>
            <w:r>
              <w:rPr>
                <w:rFonts w:ascii="Book Antiqua" w:hAnsi="Book Antiqua"/>
                <w:b/>
                <w:sz w:val="22"/>
              </w:rPr>
              <w:t>267</w:t>
            </w:r>
          </w:p>
        </w:tc>
      </w:tr>
    </w:tbl>
    <w:p w:rsidR="0084226F" w:rsidRPr="002C3839" w:rsidRDefault="004B283E" w:rsidP="00E320F4">
      <w:pPr>
        <w:ind w:left="990" w:hanging="270"/>
        <w:jc w:val="both"/>
        <w:rPr>
          <w:rFonts w:ascii="Book Antiqua" w:hAnsi="Book Antiqua"/>
          <w:bCs/>
          <w:spacing w:val="-2"/>
          <w:sz w:val="22"/>
          <w:szCs w:val="22"/>
        </w:rPr>
      </w:pPr>
      <w:r w:rsidRPr="002C3839">
        <w:rPr>
          <w:rFonts w:ascii="Book Antiqua" w:hAnsi="Book Antiqua"/>
          <w:bCs/>
          <w:spacing w:val="-2"/>
          <w:sz w:val="22"/>
          <w:szCs w:val="22"/>
        </w:rPr>
        <w:t xml:space="preserve"> </w:t>
      </w:r>
    </w:p>
    <w:p w:rsidR="008259B9" w:rsidRPr="002C3839" w:rsidRDefault="008259B9">
      <w:pPr>
        <w:spacing w:line="360" w:lineRule="auto"/>
        <w:rPr>
          <w:rFonts w:ascii="Book Antiqua" w:hAnsi="Book Antiqua"/>
          <w:b/>
          <w:sz w:val="22"/>
        </w:rPr>
      </w:pPr>
    </w:p>
    <w:p w:rsidR="00DC105A" w:rsidRPr="002C3839" w:rsidRDefault="00DC105A">
      <w:pPr>
        <w:spacing w:line="360" w:lineRule="auto"/>
        <w:rPr>
          <w:rFonts w:ascii="Book Antiqua" w:hAnsi="Book Antiqua"/>
          <w:b/>
          <w:sz w:val="22"/>
        </w:rPr>
      </w:pPr>
    </w:p>
    <w:p w:rsidR="00DC105A" w:rsidRPr="002C3839" w:rsidRDefault="00DC105A">
      <w:pPr>
        <w:spacing w:line="360" w:lineRule="auto"/>
        <w:rPr>
          <w:rFonts w:ascii="Book Antiqua" w:hAnsi="Book Antiqua"/>
          <w:b/>
          <w:sz w:val="22"/>
        </w:rPr>
      </w:pPr>
    </w:p>
    <w:p w:rsidR="005A6882" w:rsidRPr="002C3839" w:rsidRDefault="00CC58F0" w:rsidP="00CC58F0">
      <w:pPr>
        <w:tabs>
          <w:tab w:val="left" w:pos="3953"/>
        </w:tabs>
        <w:spacing w:line="360" w:lineRule="auto"/>
        <w:rPr>
          <w:rFonts w:ascii="Book Antiqua" w:hAnsi="Book Antiqua"/>
          <w:b/>
          <w:sz w:val="22"/>
        </w:rPr>
      </w:pPr>
      <w:r w:rsidRPr="002C3839">
        <w:rPr>
          <w:rFonts w:ascii="Book Antiqua" w:hAnsi="Book Antiqua"/>
          <w:b/>
          <w:sz w:val="22"/>
        </w:rPr>
        <w:tab/>
      </w:r>
    </w:p>
    <w:p w:rsidR="00C900DC" w:rsidRDefault="00C900DC" w:rsidP="00CC58F0">
      <w:pPr>
        <w:tabs>
          <w:tab w:val="left" w:pos="3953"/>
        </w:tabs>
        <w:spacing w:line="360" w:lineRule="auto"/>
        <w:rPr>
          <w:rFonts w:ascii="Book Antiqua" w:hAnsi="Book Antiqua"/>
          <w:b/>
          <w:sz w:val="22"/>
        </w:rPr>
      </w:pPr>
    </w:p>
    <w:p w:rsidR="0097312C" w:rsidRDefault="0097312C" w:rsidP="00CC58F0">
      <w:pPr>
        <w:tabs>
          <w:tab w:val="left" w:pos="3953"/>
        </w:tabs>
        <w:spacing w:line="360" w:lineRule="auto"/>
        <w:rPr>
          <w:rFonts w:ascii="Book Antiqua" w:hAnsi="Book Antiqua"/>
          <w:b/>
          <w:sz w:val="22"/>
        </w:rPr>
      </w:pPr>
    </w:p>
    <w:p w:rsidR="0097312C" w:rsidRDefault="0097312C" w:rsidP="00CC58F0">
      <w:pPr>
        <w:tabs>
          <w:tab w:val="left" w:pos="3953"/>
        </w:tabs>
        <w:spacing w:line="360" w:lineRule="auto"/>
        <w:rPr>
          <w:rFonts w:ascii="Book Antiqua" w:hAnsi="Book Antiqua"/>
          <w:b/>
          <w:sz w:val="22"/>
        </w:rPr>
      </w:pPr>
    </w:p>
    <w:p w:rsidR="0097312C" w:rsidRDefault="0097312C" w:rsidP="00CC58F0">
      <w:pPr>
        <w:tabs>
          <w:tab w:val="left" w:pos="3953"/>
        </w:tabs>
        <w:spacing w:line="360" w:lineRule="auto"/>
        <w:rPr>
          <w:rFonts w:ascii="Book Antiqua" w:hAnsi="Book Antiqua"/>
          <w:b/>
          <w:sz w:val="22"/>
        </w:rPr>
      </w:pPr>
    </w:p>
    <w:p w:rsidR="0097312C" w:rsidRDefault="0097312C" w:rsidP="00CC58F0">
      <w:pPr>
        <w:tabs>
          <w:tab w:val="left" w:pos="3953"/>
        </w:tabs>
        <w:spacing w:line="360" w:lineRule="auto"/>
        <w:rPr>
          <w:rFonts w:ascii="Book Antiqua" w:hAnsi="Book Antiqua"/>
          <w:b/>
          <w:sz w:val="22"/>
        </w:rPr>
      </w:pPr>
    </w:p>
    <w:p w:rsidR="0097312C" w:rsidRDefault="0097312C" w:rsidP="00CC58F0">
      <w:pPr>
        <w:tabs>
          <w:tab w:val="left" w:pos="3953"/>
        </w:tabs>
        <w:spacing w:line="360" w:lineRule="auto"/>
        <w:rPr>
          <w:rFonts w:ascii="Book Antiqua" w:hAnsi="Book Antiqua"/>
          <w:b/>
          <w:sz w:val="22"/>
        </w:rPr>
      </w:pPr>
    </w:p>
    <w:p w:rsidR="0097312C" w:rsidRDefault="0097312C" w:rsidP="00CC58F0">
      <w:pPr>
        <w:tabs>
          <w:tab w:val="left" w:pos="3953"/>
        </w:tabs>
        <w:spacing w:line="360" w:lineRule="auto"/>
        <w:rPr>
          <w:rFonts w:ascii="Book Antiqua" w:hAnsi="Book Antiqua"/>
          <w:b/>
          <w:sz w:val="22"/>
        </w:rPr>
      </w:pPr>
    </w:p>
    <w:p w:rsidR="0097312C" w:rsidRDefault="0097312C" w:rsidP="00CC58F0">
      <w:pPr>
        <w:tabs>
          <w:tab w:val="left" w:pos="3953"/>
        </w:tabs>
        <w:spacing w:line="360" w:lineRule="auto"/>
        <w:rPr>
          <w:rFonts w:ascii="Book Antiqua" w:hAnsi="Book Antiqua"/>
          <w:b/>
          <w:sz w:val="22"/>
        </w:rPr>
      </w:pPr>
    </w:p>
    <w:p w:rsidR="0097312C" w:rsidRDefault="0097312C" w:rsidP="00CC58F0">
      <w:pPr>
        <w:tabs>
          <w:tab w:val="left" w:pos="3953"/>
        </w:tabs>
        <w:spacing w:line="360" w:lineRule="auto"/>
        <w:rPr>
          <w:rFonts w:ascii="Book Antiqua" w:hAnsi="Book Antiqua"/>
          <w:b/>
          <w:sz w:val="22"/>
        </w:rPr>
      </w:pPr>
    </w:p>
    <w:p w:rsidR="0097312C" w:rsidRDefault="0097312C" w:rsidP="00CC58F0">
      <w:pPr>
        <w:tabs>
          <w:tab w:val="left" w:pos="3953"/>
        </w:tabs>
        <w:spacing w:line="360" w:lineRule="auto"/>
        <w:rPr>
          <w:rFonts w:ascii="Book Antiqua" w:hAnsi="Book Antiqua"/>
          <w:b/>
          <w:sz w:val="22"/>
        </w:rPr>
      </w:pPr>
    </w:p>
    <w:p w:rsidR="0097312C" w:rsidRDefault="0097312C" w:rsidP="00CC58F0">
      <w:pPr>
        <w:tabs>
          <w:tab w:val="left" w:pos="3953"/>
        </w:tabs>
        <w:spacing w:line="360" w:lineRule="auto"/>
        <w:rPr>
          <w:rFonts w:ascii="Book Antiqua" w:hAnsi="Book Antiqua"/>
          <w:b/>
          <w:sz w:val="22"/>
        </w:rPr>
      </w:pPr>
    </w:p>
    <w:p w:rsidR="0097312C" w:rsidRPr="002C3839" w:rsidRDefault="0097312C" w:rsidP="00CC58F0">
      <w:pPr>
        <w:tabs>
          <w:tab w:val="left" w:pos="3953"/>
        </w:tabs>
        <w:spacing w:line="360" w:lineRule="auto"/>
        <w:rPr>
          <w:rFonts w:ascii="Book Antiqua" w:hAnsi="Book Antiqua"/>
          <w:b/>
          <w:sz w:val="22"/>
        </w:rPr>
      </w:pPr>
    </w:p>
    <w:p w:rsidR="0068242E" w:rsidRPr="002C3839" w:rsidRDefault="0084226F">
      <w:pPr>
        <w:spacing w:line="360" w:lineRule="auto"/>
        <w:rPr>
          <w:rFonts w:ascii="Book Antiqua" w:hAnsi="Book Antiqua"/>
          <w:b/>
          <w:sz w:val="22"/>
        </w:rPr>
      </w:pPr>
      <w:r w:rsidRPr="00790348">
        <w:rPr>
          <w:rFonts w:ascii="Book Antiqua" w:hAnsi="Book Antiqua"/>
          <w:b/>
          <w:sz w:val="22"/>
        </w:rPr>
        <w:t>A18.</w:t>
      </w:r>
      <w:r w:rsidRPr="00790348">
        <w:rPr>
          <w:rFonts w:ascii="Book Antiqua" w:hAnsi="Book Antiqua"/>
          <w:b/>
          <w:sz w:val="22"/>
        </w:rPr>
        <w:tab/>
        <w:t xml:space="preserve">Significant </w:t>
      </w:r>
      <w:r w:rsidRPr="00790348">
        <w:rPr>
          <w:rFonts w:ascii="Book Antiqua" w:hAnsi="Book Antiqua"/>
          <w:b/>
          <w:sz w:val="22"/>
          <w:lang w:eastAsia="zh-TW"/>
        </w:rPr>
        <w:t>R</w:t>
      </w:r>
      <w:r w:rsidRPr="00790348">
        <w:rPr>
          <w:rFonts w:ascii="Book Antiqua" w:hAnsi="Book Antiqua"/>
          <w:b/>
          <w:sz w:val="22"/>
        </w:rPr>
        <w:t xml:space="preserve">elated </w:t>
      </w:r>
      <w:r w:rsidRPr="00790348">
        <w:rPr>
          <w:rFonts w:ascii="Book Antiqua" w:hAnsi="Book Antiqua"/>
          <w:b/>
          <w:sz w:val="22"/>
          <w:lang w:eastAsia="zh-TW"/>
        </w:rPr>
        <w:t>P</w:t>
      </w:r>
      <w:r w:rsidRPr="00790348">
        <w:rPr>
          <w:rFonts w:ascii="Book Antiqua" w:hAnsi="Book Antiqua"/>
          <w:b/>
          <w:sz w:val="22"/>
        </w:rPr>
        <w:t xml:space="preserve">arty </w:t>
      </w:r>
      <w:r w:rsidRPr="00790348">
        <w:rPr>
          <w:rFonts w:ascii="Book Antiqua" w:hAnsi="Book Antiqua"/>
          <w:b/>
          <w:sz w:val="22"/>
          <w:lang w:eastAsia="zh-TW"/>
        </w:rPr>
        <w:t>T</w:t>
      </w:r>
      <w:r w:rsidRPr="00790348">
        <w:rPr>
          <w:rFonts w:ascii="Book Antiqua" w:hAnsi="Book Antiqua"/>
          <w:b/>
          <w:sz w:val="22"/>
        </w:rPr>
        <w:t>ransactions</w:t>
      </w:r>
    </w:p>
    <w:p w:rsidR="003006D1" w:rsidRPr="002C3839" w:rsidRDefault="003006D1">
      <w:pPr>
        <w:spacing w:line="360" w:lineRule="auto"/>
        <w:rPr>
          <w:rFonts w:ascii="Book Antiqua" w:hAnsi="Book Antiqua"/>
          <w:b/>
          <w:sz w:val="22"/>
        </w:rPr>
      </w:pPr>
    </w:p>
    <w:tbl>
      <w:tblPr>
        <w:tblW w:w="0" w:type="auto"/>
        <w:tblInd w:w="817" w:type="dxa"/>
        <w:tblLayout w:type="fixed"/>
        <w:tblLook w:val="0000" w:firstRow="0" w:lastRow="0" w:firstColumn="0" w:lastColumn="0" w:noHBand="0" w:noVBand="0"/>
      </w:tblPr>
      <w:tblGrid>
        <w:gridCol w:w="567"/>
        <w:gridCol w:w="5114"/>
        <w:gridCol w:w="1800"/>
        <w:gridCol w:w="1679"/>
      </w:tblGrid>
      <w:tr w:rsidR="003006D1" w:rsidRPr="002C3839" w:rsidTr="009A0C4D">
        <w:trPr>
          <w:cantSplit/>
        </w:trPr>
        <w:tc>
          <w:tcPr>
            <w:tcW w:w="567" w:type="dxa"/>
            <w:tcBorders>
              <w:top w:val="single" w:sz="4" w:space="0" w:color="auto"/>
            </w:tcBorders>
          </w:tcPr>
          <w:p w:rsidR="003006D1" w:rsidRPr="002C3839" w:rsidRDefault="003006D1">
            <w:pPr>
              <w:ind w:right="90"/>
              <w:jc w:val="both"/>
              <w:rPr>
                <w:rFonts w:ascii="Book Antiqua" w:hAnsi="Book Antiqua"/>
                <w:sz w:val="22"/>
              </w:rPr>
            </w:pPr>
          </w:p>
        </w:tc>
        <w:tc>
          <w:tcPr>
            <w:tcW w:w="5114" w:type="dxa"/>
            <w:tcBorders>
              <w:top w:val="single" w:sz="4" w:space="0" w:color="auto"/>
            </w:tcBorders>
          </w:tcPr>
          <w:p w:rsidR="003006D1" w:rsidRPr="002C3839" w:rsidRDefault="003006D1">
            <w:pPr>
              <w:ind w:right="90"/>
              <w:jc w:val="both"/>
              <w:rPr>
                <w:rFonts w:ascii="Book Antiqua" w:hAnsi="Book Antiqua"/>
                <w:sz w:val="22"/>
              </w:rPr>
            </w:pPr>
          </w:p>
        </w:tc>
        <w:tc>
          <w:tcPr>
            <w:tcW w:w="1800" w:type="dxa"/>
            <w:tcBorders>
              <w:top w:val="single" w:sz="4" w:space="0" w:color="auto"/>
            </w:tcBorders>
          </w:tcPr>
          <w:p w:rsidR="003006D1" w:rsidRPr="002C3839" w:rsidRDefault="003006D1">
            <w:pPr>
              <w:jc w:val="right"/>
              <w:rPr>
                <w:rFonts w:ascii="Book Antiqua" w:hAnsi="Book Antiqua"/>
                <w:b/>
                <w:sz w:val="22"/>
              </w:rPr>
            </w:pPr>
            <w:r w:rsidRPr="002C3839">
              <w:rPr>
                <w:rFonts w:ascii="Book Antiqua" w:hAnsi="Book Antiqua"/>
                <w:b/>
                <w:sz w:val="22"/>
              </w:rPr>
              <w:t>Current year quarter</w:t>
            </w:r>
          </w:p>
        </w:tc>
        <w:tc>
          <w:tcPr>
            <w:tcW w:w="1679" w:type="dxa"/>
            <w:tcBorders>
              <w:top w:val="single" w:sz="4" w:space="0" w:color="auto"/>
            </w:tcBorders>
          </w:tcPr>
          <w:p w:rsidR="003006D1" w:rsidRPr="002C3839" w:rsidRDefault="003006D1">
            <w:pPr>
              <w:jc w:val="right"/>
              <w:rPr>
                <w:rFonts w:ascii="Book Antiqua" w:hAnsi="Book Antiqua"/>
                <w:b/>
                <w:sz w:val="22"/>
              </w:rPr>
            </w:pPr>
            <w:r w:rsidRPr="002C3839">
              <w:rPr>
                <w:rFonts w:ascii="Book Antiqua" w:hAnsi="Book Antiqua"/>
                <w:b/>
                <w:sz w:val="22"/>
              </w:rPr>
              <w:t>Current year-to-date</w:t>
            </w:r>
          </w:p>
        </w:tc>
      </w:tr>
      <w:tr w:rsidR="003006D1" w:rsidRPr="002C3839" w:rsidTr="009A0C4D">
        <w:trPr>
          <w:cantSplit/>
        </w:trPr>
        <w:tc>
          <w:tcPr>
            <w:tcW w:w="567" w:type="dxa"/>
          </w:tcPr>
          <w:p w:rsidR="003006D1" w:rsidRPr="002C3839" w:rsidRDefault="003006D1">
            <w:pPr>
              <w:ind w:right="90"/>
              <w:jc w:val="both"/>
              <w:rPr>
                <w:rFonts w:ascii="Book Antiqua" w:hAnsi="Book Antiqua"/>
                <w:sz w:val="22"/>
              </w:rPr>
            </w:pPr>
          </w:p>
        </w:tc>
        <w:tc>
          <w:tcPr>
            <w:tcW w:w="5114" w:type="dxa"/>
          </w:tcPr>
          <w:p w:rsidR="003006D1" w:rsidRPr="002C3839" w:rsidRDefault="003006D1">
            <w:pPr>
              <w:ind w:right="90"/>
              <w:jc w:val="both"/>
              <w:rPr>
                <w:rFonts w:ascii="Book Antiqua" w:hAnsi="Book Antiqua"/>
                <w:sz w:val="22"/>
              </w:rPr>
            </w:pPr>
          </w:p>
        </w:tc>
        <w:tc>
          <w:tcPr>
            <w:tcW w:w="1800" w:type="dxa"/>
          </w:tcPr>
          <w:p w:rsidR="003006D1" w:rsidRPr="002C3839" w:rsidRDefault="003006D1" w:rsidP="00A2395D">
            <w:pPr>
              <w:jc w:val="right"/>
              <w:rPr>
                <w:rFonts w:ascii="Book Antiqua" w:hAnsi="Book Antiqua"/>
                <w:b/>
                <w:sz w:val="22"/>
                <w:lang w:eastAsia="zh-TW"/>
              </w:rPr>
            </w:pPr>
            <w:r w:rsidRPr="002C3839">
              <w:rPr>
                <w:rFonts w:ascii="Book Antiqua" w:hAnsi="Book Antiqua"/>
                <w:b/>
                <w:sz w:val="22"/>
              </w:rPr>
              <w:t>3</w:t>
            </w:r>
            <w:r w:rsidR="001779EB" w:rsidRPr="002C3839">
              <w:rPr>
                <w:rFonts w:ascii="Book Antiqua" w:hAnsi="Book Antiqua"/>
                <w:b/>
                <w:sz w:val="22"/>
              </w:rPr>
              <w:t>1</w:t>
            </w:r>
            <w:r w:rsidRPr="002C3839">
              <w:rPr>
                <w:rFonts w:ascii="Book Antiqua" w:hAnsi="Book Antiqua"/>
                <w:b/>
                <w:sz w:val="22"/>
              </w:rPr>
              <w:t xml:space="preserve"> </w:t>
            </w:r>
            <w:r w:rsidR="003D665D">
              <w:rPr>
                <w:rFonts w:ascii="Book Antiqua" w:hAnsi="Book Antiqua"/>
                <w:b/>
                <w:sz w:val="22"/>
              </w:rPr>
              <w:t>March</w:t>
            </w:r>
            <w:r w:rsidRPr="002C3839">
              <w:rPr>
                <w:rFonts w:ascii="Book Antiqua" w:hAnsi="Book Antiqua"/>
                <w:b/>
                <w:sz w:val="22"/>
              </w:rPr>
              <w:t xml:space="preserve"> 202</w:t>
            </w:r>
            <w:r w:rsidR="003D665D">
              <w:rPr>
                <w:rFonts w:ascii="Book Antiqua" w:hAnsi="Book Antiqua"/>
                <w:b/>
                <w:sz w:val="22"/>
              </w:rPr>
              <w:t>1</w:t>
            </w:r>
          </w:p>
        </w:tc>
        <w:tc>
          <w:tcPr>
            <w:tcW w:w="1679" w:type="dxa"/>
          </w:tcPr>
          <w:p w:rsidR="003006D1" w:rsidRPr="002C3839" w:rsidRDefault="003006D1" w:rsidP="00A2395D">
            <w:pPr>
              <w:jc w:val="right"/>
              <w:rPr>
                <w:rFonts w:ascii="Book Antiqua" w:hAnsi="Book Antiqua"/>
                <w:b/>
                <w:sz w:val="22"/>
              </w:rPr>
            </w:pPr>
            <w:r w:rsidRPr="002C3839">
              <w:rPr>
                <w:rFonts w:ascii="Book Antiqua" w:hAnsi="Book Antiqua"/>
                <w:b/>
                <w:sz w:val="22"/>
              </w:rPr>
              <w:t>3</w:t>
            </w:r>
            <w:r w:rsidR="001779EB" w:rsidRPr="002C3839">
              <w:rPr>
                <w:rFonts w:ascii="Book Antiqua" w:hAnsi="Book Antiqua"/>
                <w:b/>
                <w:sz w:val="22"/>
              </w:rPr>
              <w:t>1</w:t>
            </w:r>
            <w:r w:rsidRPr="002C3839">
              <w:rPr>
                <w:rFonts w:ascii="Book Antiqua" w:hAnsi="Book Antiqua"/>
                <w:b/>
                <w:sz w:val="22"/>
              </w:rPr>
              <w:t xml:space="preserve"> </w:t>
            </w:r>
            <w:r w:rsidR="003D665D">
              <w:rPr>
                <w:rFonts w:ascii="Book Antiqua" w:hAnsi="Book Antiqua"/>
                <w:b/>
                <w:sz w:val="22"/>
              </w:rPr>
              <w:t>March</w:t>
            </w:r>
            <w:r w:rsidRPr="002C3839">
              <w:rPr>
                <w:rFonts w:ascii="Book Antiqua" w:hAnsi="Book Antiqua"/>
                <w:b/>
                <w:sz w:val="22"/>
              </w:rPr>
              <w:t xml:space="preserve"> 202</w:t>
            </w:r>
            <w:r w:rsidR="003D665D">
              <w:rPr>
                <w:rFonts w:ascii="Book Antiqua" w:hAnsi="Book Antiqua"/>
                <w:b/>
                <w:sz w:val="22"/>
              </w:rPr>
              <w:t>1</w:t>
            </w:r>
          </w:p>
        </w:tc>
      </w:tr>
      <w:tr w:rsidR="003006D1" w:rsidRPr="002C3839" w:rsidTr="009A0C4D">
        <w:trPr>
          <w:cantSplit/>
        </w:trPr>
        <w:tc>
          <w:tcPr>
            <w:tcW w:w="567" w:type="dxa"/>
            <w:tcBorders>
              <w:bottom w:val="single" w:sz="4" w:space="0" w:color="auto"/>
            </w:tcBorders>
          </w:tcPr>
          <w:p w:rsidR="003006D1" w:rsidRPr="002C3839" w:rsidRDefault="003006D1">
            <w:pPr>
              <w:ind w:right="90"/>
              <w:jc w:val="both"/>
              <w:rPr>
                <w:rFonts w:ascii="Book Antiqua" w:hAnsi="Book Antiqua"/>
                <w:sz w:val="22"/>
              </w:rPr>
            </w:pPr>
          </w:p>
        </w:tc>
        <w:tc>
          <w:tcPr>
            <w:tcW w:w="5114" w:type="dxa"/>
            <w:tcBorders>
              <w:bottom w:val="single" w:sz="4" w:space="0" w:color="auto"/>
            </w:tcBorders>
          </w:tcPr>
          <w:p w:rsidR="003006D1" w:rsidRPr="002C3839" w:rsidRDefault="003006D1">
            <w:pPr>
              <w:ind w:right="90"/>
              <w:jc w:val="both"/>
              <w:rPr>
                <w:rFonts w:ascii="Book Antiqua" w:hAnsi="Book Antiqua"/>
                <w:sz w:val="22"/>
              </w:rPr>
            </w:pPr>
          </w:p>
        </w:tc>
        <w:tc>
          <w:tcPr>
            <w:tcW w:w="1800" w:type="dxa"/>
            <w:tcBorders>
              <w:bottom w:val="single" w:sz="4" w:space="0" w:color="auto"/>
            </w:tcBorders>
          </w:tcPr>
          <w:p w:rsidR="003006D1" w:rsidRPr="002C3839" w:rsidRDefault="003006D1">
            <w:pPr>
              <w:jc w:val="right"/>
              <w:rPr>
                <w:rFonts w:ascii="Book Antiqua" w:hAnsi="Book Antiqua"/>
                <w:b/>
                <w:sz w:val="22"/>
              </w:rPr>
            </w:pPr>
            <w:r w:rsidRPr="002C3839">
              <w:rPr>
                <w:rFonts w:ascii="Book Antiqua" w:hAnsi="Book Antiqua"/>
                <w:b/>
                <w:sz w:val="22"/>
              </w:rPr>
              <w:t>RM’000</w:t>
            </w:r>
          </w:p>
        </w:tc>
        <w:tc>
          <w:tcPr>
            <w:tcW w:w="1679" w:type="dxa"/>
            <w:tcBorders>
              <w:bottom w:val="single" w:sz="4" w:space="0" w:color="auto"/>
            </w:tcBorders>
          </w:tcPr>
          <w:p w:rsidR="003006D1" w:rsidRPr="002C3839" w:rsidRDefault="003006D1">
            <w:pPr>
              <w:jc w:val="right"/>
              <w:rPr>
                <w:rFonts w:ascii="Book Antiqua" w:hAnsi="Book Antiqua"/>
                <w:b/>
                <w:sz w:val="22"/>
              </w:rPr>
            </w:pPr>
            <w:r w:rsidRPr="002C3839">
              <w:rPr>
                <w:rFonts w:ascii="Book Antiqua" w:hAnsi="Book Antiqua"/>
                <w:b/>
                <w:sz w:val="22"/>
              </w:rPr>
              <w:t>RM’000</w:t>
            </w:r>
          </w:p>
        </w:tc>
      </w:tr>
      <w:tr w:rsidR="003006D1" w:rsidRPr="002C3839" w:rsidTr="009A0C4D">
        <w:trPr>
          <w:cantSplit/>
          <w:trHeight w:val="116"/>
        </w:trPr>
        <w:tc>
          <w:tcPr>
            <w:tcW w:w="567" w:type="dxa"/>
            <w:tcBorders>
              <w:top w:val="single" w:sz="4" w:space="0" w:color="auto"/>
            </w:tcBorders>
          </w:tcPr>
          <w:p w:rsidR="003006D1" w:rsidRPr="002C3839" w:rsidRDefault="003006D1">
            <w:pPr>
              <w:ind w:right="90"/>
              <w:jc w:val="both"/>
              <w:rPr>
                <w:rFonts w:ascii="Book Antiqua" w:hAnsi="Book Antiqua"/>
                <w:sz w:val="22"/>
              </w:rPr>
            </w:pPr>
          </w:p>
        </w:tc>
        <w:tc>
          <w:tcPr>
            <w:tcW w:w="5114" w:type="dxa"/>
            <w:tcBorders>
              <w:top w:val="single" w:sz="4" w:space="0" w:color="auto"/>
            </w:tcBorders>
          </w:tcPr>
          <w:p w:rsidR="003006D1" w:rsidRPr="002C3839" w:rsidRDefault="003006D1">
            <w:pPr>
              <w:ind w:right="90"/>
              <w:jc w:val="both"/>
              <w:rPr>
                <w:rFonts w:ascii="Book Antiqua" w:hAnsi="Book Antiqua"/>
                <w:sz w:val="22"/>
              </w:rPr>
            </w:pPr>
          </w:p>
        </w:tc>
        <w:tc>
          <w:tcPr>
            <w:tcW w:w="1800" w:type="dxa"/>
            <w:tcBorders>
              <w:top w:val="single" w:sz="4" w:space="0" w:color="auto"/>
            </w:tcBorders>
          </w:tcPr>
          <w:p w:rsidR="003006D1" w:rsidRPr="002C3839" w:rsidRDefault="003006D1">
            <w:pPr>
              <w:jc w:val="right"/>
              <w:rPr>
                <w:rFonts w:ascii="Book Antiqua" w:hAnsi="Book Antiqua"/>
                <w:sz w:val="22"/>
              </w:rPr>
            </w:pPr>
          </w:p>
        </w:tc>
        <w:tc>
          <w:tcPr>
            <w:tcW w:w="1679" w:type="dxa"/>
            <w:tcBorders>
              <w:top w:val="single" w:sz="4" w:space="0" w:color="auto"/>
            </w:tcBorders>
          </w:tcPr>
          <w:p w:rsidR="003006D1" w:rsidRPr="002C3839" w:rsidRDefault="003006D1">
            <w:pPr>
              <w:jc w:val="right"/>
              <w:rPr>
                <w:rFonts w:ascii="Book Antiqua" w:hAnsi="Book Antiqua"/>
                <w:sz w:val="22"/>
              </w:rPr>
            </w:pPr>
          </w:p>
        </w:tc>
      </w:tr>
      <w:tr w:rsidR="003006D1" w:rsidRPr="002C3839" w:rsidTr="009A0C4D">
        <w:trPr>
          <w:cantSplit/>
        </w:trPr>
        <w:tc>
          <w:tcPr>
            <w:tcW w:w="567" w:type="dxa"/>
          </w:tcPr>
          <w:p w:rsidR="003006D1" w:rsidRPr="002C3839" w:rsidRDefault="003006D1" w:rsidP="003006D1">
            <w:pPr>
              <w:ind w:left="324" w:right="90" w:hanging="283"/>
              <w:rPr>
                <w:rFonts w:ascii="Book Antiqua" w:hAnsi="Book Antiqua"/>
                <w:sz w:val="22"/>
              </w:rPr>
            </w:pPr>
            <w:r w:rsidRPr="002C3839">
              <w:rPr>
                <w:rFonts w:ascii="Book Antiqua" w:hAnsi="Book Antiqua"/>
                <w:sz w:val="22"/>
              </w:rPr>
              <w:t>a)</w:t>
            </w:r>
          </w:p>
        </w:tc>
        <w:tc>
          <w:tcPr>
            <w:tcW w:w="8593" w:type="dxa"/>
            <w:gridSpan w:val="3"/>
          </w:tcPr>
          <w:p w:rsidR="003006D1" w:rsidRPr="002C3839" w:rsidRDefault="003006D1" w:rsidP="003006D1">
            <w:pPr>
              <w:ind w:right="-18"/>
              <w:rPr>
                <w:rFonts w:ascii="Book Antiqua" w:hAnsi="Book Antiqua"/>
                <w:sz w:val="22"/>
              </w:rPr>
            </w:pPr>
            <w:r w:rsidRPr="002C3839">
              <w:rPr>
                <w:rFonts w:ascii="Book Antiqua" w:hAnsi="Book Antiqua"/>
                <w:sz w:val="22"/>
              </w:rPr>
              <w:t>Transactions with subsidiaries of a substantial</w:t>
            </w:r>
            <w:r w:rsidR="00627AA7" w:rsidRPr="002C3839">
              <w:rPr>
                <w:rFonts w:ascii="Book Antiqua" w:hAnsi="Book Antiqua"/>
                <w:sz w:val="22"/>
              </w:rPr>
              <w:t xml:space="preserve"> </w:t>
            </w:r>
            <w:r w:rsidRPr="002C3839">
              <w:rPr>
                <w:rFonts w:ascii="Book Antiqua" w:hAnsi="Book Antiqua"/>
                <w:sz w:val="22"/>
              </w:rPr>
              <w:t xml:space="preserve">shareholder, Petroliam </w:t>
            </w:r>
            <w:proofErr w:type="spellStart"/>
            <w:r w:rsidRPr="002C3839">
              <w:rPr>
                <w:rFonts w:ascii="Book Antiqua" w:hAnsi="Book Antiqua"/>
                <w:sz w:val="22"/>
              </w:rPr>
              <w:t>Nasional</w:t>
            </w:r>
            <w:proofErr w:type="spellEnd"/>
            <w:r w:rsidRPr="002C3839">
              <w:rPr>
                <w:rFonts w:ascii="Book Antiqua" w:hAnsi="Book Antiqua"/>
                <w:sz w:val="22"/>
              </w:rPr>
              <w:t xml:space="preserve"> </w:t>
            </w:r>
            <w:proofErr w:type="spellStart"/>
            <w:r w:rsidRPr="002C3839">
              <w:rPr>
                <w:rFonts w:ascii="Book Antiqua" w:hAnsi="Book Antiqua"/>
                <w:sz w:val="22"/>
              </w:rPr>
              <w:t>Berhad</w:t>
            </w:r>
            <w:proofErr w:type="spellEnd"/>
            <w:r w:rsidRPr="002C3839">
              <w:rPr>
                <w:rFonts w:ascii="Book Antiqua" w:hAnsi="Book Antiqua"/>
                <w:sz w:val="22"/>
              </w:rPr>
              <w:t>:</w:t>
            </w:r>
          </w:p>
        </w:tc>
      </w:tr>
      <w:tr w:rsidR="003006D1" w:rsidRPr="002C3839" w:rsidTr="009A0C4D">
        <w:trPr>
          <w:cantSplit/>
        </w:trPr>
        <w:tc>
          <w:tcPr>
            <w:tcW w:w="567" w:type="dxa"/>
          </w:tcPr>
          <w:p w:rsidR="003006D1" w:rsidRPr="002C3839" w:rsidRDefault="003006D1" w:rsidP="003006D1">
            <w:pPr>
              <w:ind w:left="324" w:right="90" w:hanging="283"/>
              <w:rPr>
                <w:rFonts w:ascii="Book Antiqua" w:hAnsi="Book Antiqua"/>
                <w:sz w:val="22"/>
              </w:rPr>
            </w:pPr>
          </w:p>
        </w:tc>
        <w:tc>
          <w:tcPr>
            <w:tcW w:w="5114" w:type="dxa"/>
          </w:tcPr>
          <w:p w:rsidR="003006D1" w:rsidRPr="002C3839" w:rsidRDefault="003006D1" w:rsidP="003006D1">
            <w:pPr>
              <w:ind w:right="90"/>
              <w:rPr>
                <w:rFonts w:ascii="Book Antiqua" w:hAnsi="Book Antiqua"/>
                <w:sz w:val="22"/>
              </w:rPr>
            </w:pPr>
          </w:p>
        </w:tc>
        <w:tc>
          <w:tcPr>
            <w:tcW w:w="1800" w:type="dxa"/>
          </w:tcPr>
          <w:p w:rsidR="003006D1" w:rsidRPr="002C3839" w:rsidRDefault="003006D1">
            <w:pPr>
              <w:tabs>
                <w:tab w:val="decimal" w:pos="1242"/>
              </w:tabs>
              <w:ind w:right="-18"/>
              <w:rPr>
                <w:rFonts w:ascii="Book Antiqua" w:hAnsi="Book Antiqua"/>
                <w:sz w:val="22"/>
              </w:rPr>
            </w:pPr>
          </w:p>
        </w:tc>
        <w:tc>
          <w:tcPr>
            <w:tcW w:w="1679" w:type="dxa"/>
          </w:tcPr>
          <w:p w:rsidR="003006D1" w:rsidRPr="002C3839" w:rsidRDefault="003006D1">
            <w:pPr>
              <w:tabs>
                <w:tab w:val="decimal" w:pos="1242"/>
              </w:tabs>
              <w:ind w:right="-18"/>
              <w:rPr>
                <w:rFonts w:ascii="Book Antiqua" w:hAnsi="Book Antiqua"/>
                <w:sz w:val="22"/>
              </w:rPr>
            </w:pPr>
          </w:p>
        </w:tc>
      </w:tr>
      <w:tr w:rsidR="003006D1" w:rsidRPr="002C3839" w:rsidTr="009A0C4D">
        <w:trPr>
          <w:cantSplit/>
          <w:trHeight w:val="55"/>
        </w:trPr>
        <w:tc>
          <w:tcPr>
            <w:tcW w:w="567" w:type="dxa"/>
          </w:tcPr>
          <w:p w:rsidR="003006D1" w:rsidRPr="002C3839" w:rsidRDefault="003006D1">
            <w:pPr>
              <w:ind w:left="173" w:right="90" w:hanging="176"/>
              <w:rPr>
                <w:rFonts w:ascii="Book Antiqua" w:hAnsi="Book Antiqua"/>
                <w:sz w:val="22"/>
                <w:u w:val="single"/>
              </w:rPr>
            </w:pPr>
          </w:p>
        </w:tc>
        <w:tc>
          <w:tcPr>
            <w:tcW w:w="5114" w:type="dxa"/>
          </w:tcPr>
          <w:p w:rsidR="003006D1" w:rsidRPr="002C3839" w:rsidRDefault="003006D1">
            <w:pPr>
              <w:ind w:left="173" w:right="90" w:hanging="176"/>
              <w:rPr>
                <w:rFonts w:ascii="Book Antiqua" w:hAnsi="Book Antiqua"/>
                <w:sz w:val="22"/>
                <w:u w:val="single"/>
              </w:rPr>
            </w:pPr>
            <w:r w:rsidRPr="002C3839">
              <w:rPr>
                <w:rFonts w:ascii="Book Antiqua" w:hAnsi="Book Antiqua"/>
                <w:sz w:val="22"/>
                <w:u w:val="single"/>
              </w:rPr>
              <w:t>Rendering of services:</w:t>
            </w:r>
          </w:p>
        </w:tc>
        <w:tc>
          <w:tcPr>
            <w:tcW w:w="1800" w:type="dxa"/>
          </w:tcPr>
          <w:p w:rsidR="003006D1" w:rsidRPr="002C3839" w:rsidRDefault="003006D1">
            <w:pPr>
              <w:tabs>
                <w:tab w:val="decimal" w:pos="1242"/>
              </w:tabs>
              <w:ind w:right="-18"/>
              <w:rPr>
                <w:rFonts w:ascii="Book Antiqua" w:hAnsi="Book Antiqua"/>
                <w:color w:val="FF0000"/>
                <w:sz w:val="22"/>
              </w:rPr>
            </w:pPr>
          </w:p>
        </w:tc>
        <w:tc>
          <w:tcPr>
            <w:tcW w:w="1679" w:type="dxa"/>
          </w:tcPr>
          <w:p w:rsidR="003006D1" w:rsidRPr="002C3839" w:rsidRDefault="003006D1">
            <w:pPr>
              <w:tabs>
                <w:tab w:val="decimal" w:pos="1242"/>
              </w:tabs>
              <w:ind w:right="-18"/>
              <w:rPr>
                <w:rFonts w:ascii="Book Antiqua" w:hAnsi="Book Antiqua"/>
                <w:color w:val="FF0000"/>
                <w:sz w:val="22"/>
              </w:rPr>
            </w:pPr>
          </w:p>
        </w:tc>
      </w:tr>
      <w:tr w:rsidR="003006D1" w:rsidRPr="002C3839" w:rsidTr="009A0C4D">
        <w:trPr>
          <w:cantSplit/>
          <w:trHeight w:val="55"/>
        </w:trPr>
        <w:tc>
          <w:tcPr>
            <w:tcW w:w="567" w:type="dxa"/>
          </w:tcPr>
          <w:p w:rsidR="003006D1" w:rsidRPr="002C3839" w:rsidRDefault="003006D1">
            <w:pPr>
              <w:ind w:left="173" w:right="90" w:hanging="176"/>
              <w:rPr>
                <w:rFonts w:ascii="Book Antiqua" w:hAnsi="Book Antiqua"/>
                <w:sz w:val="22"/>
                <w:u w:val="single"/>
              </w:rPr>
            </w:pPr>
          </w:p>
        </w:tc>
        <w:tc>
          <w:tcPr>
            <w:tcW w:w="5114" w:type="dxa"/>
          </w:tcPr>
          <w:p w:rsidR="003006D1" w:rsidRPr="002C3839" w:rsidRDefault="003006D1">
            <w:pPr>
              <w:ind w:left="173" w:right="90" w:hanging="176"/>
              <w:rPr>
                <w:rFonts w:ascii="Book Antiqua" w:hAnsi="Book Antiqua"/>
                <w:sz w:val="22"/>
                <w:u w:val="single"/>
              </w:rPr>
            </w:pPr>
          </w:p>
        </w:tc>
        <w:tc>
          <w:tcPr>
            <w:tcW w:w="1800" w:type="dxa"/>
          </w:tcPr>
          <w:p w:rsidR="003006D1" w:rsidRPr="002C3839" w:rsidRDefault="003006D1">
            <w:pPr>
              <w:tabs>
                <w:tab w:val="decimal" w:pos="1242"/>
              </w:tabs>
              <w:ind w:right="-18"/>
              <w:rPr>
                <w:rFonts w:ascii="Book Antiqua" w:hAnsi="Book Antiqua"/>
                <w:color w:val="FF0000"/>
                <w:sz w:val="22"/>
              </w:rPr>
            </w:pPr>
          </w:p>
        </w:tc>
        <w:tc>
          <w:tcPr>
            <w:tcW w:w="1679" w:type="dxa"/>
          </w:tcPr>
          <w:p w:rsidR="003006D1" w:rsidRPr="002C3839" w:rsidRDefault="003006D1">
            <w:pPr>
              <w:tabs>
                <w:tab w:val="decimal" w:pos="1242"/>
              </w:tabs>
              <w:ind w:right="-18"/>
              <w:rPr>
                <w:rFonts w:ascii="Book Antiqua" w:hAnsi="Book Antiqua"/>
                <w:color w:val="FF0000"/>
                <w:sz w:val="22"/>
              </w:rPr>
            </w:pPr>
          </w:p>
        </w:tc>
      </w:tr>
      <w:tr w:rsidR="00425112" w:rsidRPr="002C3839" w:rsidTr="009A0C4D">
        <w:trPr>
          <w:cantSplit/>
        </w:trPr>
        <w:tc>
          <w:tcPr>
            <w:tcW w:w="567" w:type="dxa"/>
          </w:tcPr>
          <w:p w:rsidR="00425112" w:rsidRPr="002C3839" w:rsidRDefault="00425112" w:rsidP="00425112">
            <w:pPr>
              <w:ind w:left="173" w:right="90" w:hanging="176"/>
              <w:rPr>
                <w:rFonts w:ascii="Book Antiqua" w:hAnsi="Book Antiqua"/>
                <w:sz w:val="22"/>
              </w:rPr>
            </w:pPr>
          </w:p>
        </w:tc>
        <w:tc>
          <w:tcPr>
            <w:tcW w:w="5114" w:type="dxa"/>
          </w:tcPr>
          <w:p w:rsidR="00425112" w:rsidRPr="002C3839" w:rsidRDefault="00425112" w:rsidP="00425112">
            <w:pPr>
              <w:ind w:left="173" w:right="90" w:hanging="176"/>
              <w:rPr>
                <w:rFonts w:ascii="Book Antiqua" w:hAnsi="Book Antiqua"/>
                <w:sz w:val="22"/>
                <w:lang w:val="en-US"/>
              </w:rPr>
            </w:pPr>
            <w:r w:rsidRPr="002C3839">
              <w:rPr>
                <w:rFonts w:ascii="Book Antiqua" w:hAnsi="Book Antiqua"/>
                <w:sz w:val="22"/>
              </w:rPr>
              <w:t xml:space="preserve">  Malaysia LNG </w:t>
            </w:r>
            <w:proofErr w:type="spellStart"/>
            <w:r w:rsidRPr="002C3839">
              <w:rPr>
                <w:rFonts w:ascii="Book Antiqua" w:hAnsi="Book Antiqua"/>
                <w:sz w:val="22"/>
              </w:rPr>
              <w:t>Sdn.Bhd</w:t>
            </w:r>
            <w:proofErr w:type="spellEnd"/>
          </w:p>
        </w:tc>
        <w:tc>
          <w:tcPr>
            <w:tcW w:w="1800" w:type="dxa"/>
          </w:tcPr>
          <w:p w:rsidR="00425112" w:rsidRPr="002C3839" w:rsidRDefault="00425112" w:rsidP="00425112">
            <w:pPr>
              <w:tabs>
                <w:tab w:val="decimal" w:pos="1242"/>
              </w:tabs>
              <w:ind w:right="-18"/>
              <w:rPr>
                <w:rFonts w:ascii="Book Antiqua" w:hAnsi="Book Antiqua"/>
                <w:sz w:val="22"/>
              </w:rPr>
            </w:pPr>
            <w:r w:rsidRPr="002C3839">
              <w:rPr>
                <w:rFonts w:ascii="Book Antiqua" w:hAnsi="Book Antiqua"/>
                <w:sz w:val="22"/>
              </w:rPr>
              <w:t>45,</w:t>
            </w:r>
            <w:r>
              <w:rPr>
                <w:rFonts w:ascii="Book Antiqua" w:hAnsi="Book Antiqua"/>
                <w:sz w:val="22"/>
              </w:rPr>
              <w:t>654</w:t>
            </w:r>
          </w:p>
        </w:tc>
        <w:tc>
          <w:tcPr>
            <w:tcW w:w="1679" w:type="dxa"/>
          </w:tcPr>
          <w:p w:rsidR="00425112" w:rsidRPr="002C3839" w:rsidRDefault="00425112" w:rsidP="00425112">
            <w:pPr>
              <w:ind w:right="-18"/>
              <w:jc w:val="right"/>
              <w:rPr>
                <w:rFonts w:ascii="Book Antiqua" w:hAnsi="Book Antiqua"/>
                <w:sz w:val="22"/>
              </w:rPr>
            </w:pPr>
            <w:r w:rsidRPr="002C3839">
              <w:rPr>
                <w:rFonts w:ascii="Book Antiqua" w:hAnsi="Book Antiqua"/>
                <w:sz w:val="22"/>
              </w:rPr>
              <w:t>45,</w:t>
            </w:r>
            <w:r>
              <w:rPr>
                <w:rFonts w:ascii="Book Antiqua" w:hAnsi="Book Antiqua"/>
                <w:sz w:val="22"/>
              </w:rPr>
              <w:t>654</w:t>
            </w:r>
          </w:p>
        </w:tc>
      </w:tr>
      <w:tr w:rsidR="00425112" w:rsidRPr="002C3839" w:rsidTr="009A0C4D">
        <w:trPr>
          <w:cantSplit/>
          <w:trHeight w:val="126"/>
        </w:trPr>
        <w:tc>
          <w:tcPr>
            <w:tcW w:w="567" w:type="dxa"/>
          </w:tcPr>
          <w:p w:rsidR="00425112" w:rsidRPr="002C3839" w:rsidRDefault="00425112" w:rsidP="00425112">
            <w:pPr>
              <w:ind w:right="90"/>
              <w:jc w:val="both"/>
              <w:rPr>
                <w:rFonts w:ascii="Book Antiqua" w:hAnsi="Book Antiqua"/>
                <w:sz w:val="22"/>
                <w:lang w:val="en-US"/>
              </w:rPr>
            </w:pPr>
          </w:p>
        </w:tc>
        <w:tc>
          <w:tcPr>
            <w:tcW w:w="5114" w:type="dxa"/>
          </w:tcPr>
          <w:p w:rsidR="00425112" w:rsidRPr="002C3839" w:rsidRDefault="00425112" w:rsidP="00425112">
            <w:pPr>
              <w:ind w:right="90"/>
              <w:jc w:val="both"/>
              <w:rPr>
                <w:rFonts w:ascii="Book Antiqua" w:hAnsi="Book Antiqua"/>
                <w:sz w:val="22"/>
                <w:lang w:val="en-US"/>
              </w:rPr>
            </w:pPr>
          </w:p>
        </w:tc>
        <w:tc>
          <w:tcPr>
            <w:tcW w:w="1800" w:type="dxa"/>
          </w:tcPr>
          <w:p w:rsidR="00425112" w:rsidRPr="002C3839" w:rsidRDefault="00425112" w:rsidP="00425112">
            <w:pPr>
              <w:tabs>
                <w:tab w:val="decimal" w:pos="1242"/>
              </w:tabs>
              <w:ind w:right="-18"/>
              <w:rPr>
                <w:rFonts w:ascii="Book Antiqua" w:hAnsi="Book Antiqua"/>
                <w:sz w:val="22"/>
              </w:rPr>
            </w:pPr>
          </w:p>
        </w:tc>
        <w:tc>
          <w:tcPr>
            <w:tcW w:w="1679" w:type="dxa"/>
          </w:tcPr>
          <w:p w:rsidR="00425112" w:rsidRPr="002C3839" w:rsidRDefault="00425112" w:rsidP="00425112">
            <w:pPr>
              <w:tabs>
                <w:tab w:val="decimal" w:pos="1242"/>
              </w:tabs>
              <w:ind w:right="-18"/>
              <w:rPr>
                <w:rFonts w:ascii="Book Antiqua" w:hAnsi="Book Antiqua"/>
                <w:sz w:val="22"/>
              </w:rPr>
            </w:pP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rPr>
              <w:t xml:space="preserve">  Petronas </w:t>
            </w:r>
            <w:proofErr w:type="spellStart"/>
            <w:r w:rsidRPr="002C3839">
              <w:rPr>
                <w:rFonts w:ascii="Book Antiqua" w:hAnsi="Book Antiqua"/>
                <w:sz w:val="22"/>
              </w:rPr>
              <w:t>Carigali</w:t>
            </w:r>
            <w:proofErr w:type="spellEnd"/>
            <w:r w:rsidRPr="002C3839">
              <w:rPr>
                <w:rFonts w:ascii="Book Antiqua" w:hAnsi="Book Antiqua"/>
                <w:sz w:val="22"/>
              </w:rPr>
              <w:t xml:space="preserve"> </w:t>
            </w:r>
            <w:proofErr w:type="spellStart"/>
            <w:r w:rsidRPr="002C3839">
              <w:rPr>
                <w:rFonts w:ascii="Book Antiqua" w:hAnsi="Book Antiqua"/>
                <w:sz w:val="22"/>
              </w:rPr>
              <w:t>Sdn</w:t>
            </w:r>
            <w:proofErr w:type="spellEnd"/>
            <w:r w:rsidRPr="002C3839">
              <w:rPr>
                <w:rFonts w:ascii="Book Antiqua" w:hAnsi="Book Antiqua"/>
                <w:sz w:val="22"/>
              </w:rPr>
              <w:t>. Bhd.</w:t>
            </w:r>
          </w:p>
        </w:tc>
        <w:tc>
          <w:tcPr>
            <w:tcW w:w="1800" w:type="dxa"/>
          </w:tcPr>
          <w:p w:rsidR="00425112" w:rsidRPr="002C3839" w:rsidRDefault="00425112" w:rsidP="00425112">
            <w:pPr>
              <w:tabs>
                <w:tab w:val="decimal" w:pos="1242"/>
              </w:tabs>
              <w:ind w:right="-18"/>
              <w:rPr>
                <w:rFonts w:ascii="Book Antiqua" w:hAnsi="Book Antiqua"/>
                <w:sz w:val="22"/>
              </w:rPr>
            </w:pPr>
            <w:r>
              <w:rPr>
                <w:rFonts w:ascii="Book Antiqua" w:hAnsi="Book Antiqua"/>
                <w:sz w:val="22"/>
              </w:rPr>
              <w:t>1</w:t>
            </w:r>
            <w:r w:rsidRPr="002C3839">
              <w:rPr>
                <w:rFonts w:ascii="Book Antiqua" w:hAnsi="Book Antiqua"/>
                <w:sz w:val="22"/>
              </w:rPr>
              <w:t>,</w:t>
            </w:r>
            <w:r>
              <w:rPr>
                <w:rFonts w:ascii="Book Antiqua" w:hAnsi="Book Antiqua"/>
                <w:sz w:val="22"/>
              </w:rPr>
              <w:t>269</w:t>
            </w:r>
          </w:p>
        </w:tc>
        <w:tc>
          <w:tcPr>
            <w:tcW w:w="1679" w:type="dxa"/>
          </w:tcPr>
          <w:p w:rsidR="00425112" w:rsidRPr="002C3839" w:rsidRDefault="00425112" w:rsidP="00425112">
            <w:pPr>
              <w:ind w:right="-18"/>
              <w:jc w:val="right"/>
              <w:rPr>
                <w:rFonts w:ascii="Book Antiqua" w:hAnsi="Book Antiqua"/>
                <w:sz w:val="22"/>
              </w:rPr>
            </w:pPr>
            <w:r>
              <w:rPr>
                <w:rFonts w:ascii="Book Antiqua" w:hAnsi="Book Antiqua"/>
                <w:sz w:val="22"/>
              </w:rPr>
              <w:t>1</w:t>
            </w:r>
            <w:r w:rsidRPr="002C3839">
              <w:rPr>
                <w:rFonts w:ascii="Book Antiqua" w:hAnsi="Book Antiqua"/>
                <w:sz w:val="22"/>
              </w:rPr>
              <w:t>,</w:t>
            </w:r>
            <w:r>
              <w:rPr>
                <w:rFonts w:ascii="Book Antiqua" w:hAnsi="Book Antiqua"/>
                <w:sz w:val="22"/>
              </w:rPr>
              <w:t>269</w:t>
            </w: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p>
        </w:tc>
        <w:tc>
          <w:tcPr>
            <w:tcW w:w="1800" w:type="dxa"/>
          </w:tcPr>
          <w:p w:rsidR="00425112" w:rsidRPr="002C3839" w:rsidRDefault="00425112" w:rsidP="00425112">
            <w:pPr>
              <w:tabs>
                <w:tab w:val="decimal" w:pos="1242"/>
              </w:tabs>
              <w:ind w:right="-18"/>
              <w:rPr>
                <w:rFonts w:ascii="Book Antiqua" w:hAnsi="Book Antiqua"/>
                <w:sz w:val="22"/>
              </w:rPr>
            </w:pPr>
          </w:p>
        </w:tc>
        <w:tc>
          <w:tcPr>
            <w:tcW w:w="1679" w:type="dxa"/>
          </w:tcPr>
          <w:p w:rsidR="00425112" w:rsidRPr="002C3839" w:rsidRDefault="00425112" w:rsidP="00425112">
            <w:pPr>
              <w:ind w:right="-18"/>
              <w:jc w:val="right"/>
              <w:rPr>
                <w:rFonts w:ascii="Book Antiqua" w:hAnsi="Book Antiqua"/>
                <w:sz w:val="22"/>
              </w:rPr>
            </w:pP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rPr>
              <w:t xml:space="preserve">  Petronas </w:t>
            </w:r>
            <w:proofErr w:type="spellStart"/>
            <w:r w:rsidRPr="002C3839">
              <w:rPr>
                <w:rFonts w:ascii="Book Antiqua" w:hAnsi="Book Antiqua"/>
                <w:sz w:val="22"/>
              </w:rPr>
              <w:t>Dagangan</w:t>
            </w:r>
            <w:proofErr w:type="spellEnd"/>
            <w:r w:rsidRPr="002C3839">
              <w:rPr>
                <w:rFonts w:ascii="Book Antiqua" w:hAnsi="Book Antiqua"/>
                <w:sz w:val="22"/>
              </w:rPr>
              <w:t xml:space="preserve"> </w:t>
            </w:r>
            <w:proofErr w:type="spellStart"/>
            <w:r w:rsidRPr="002C3839">
              <w:rPr>
                <w:rFonts w:ascii="Book Antiqua" w:hAnsi="Book Antiqua"/>
                <w:sz w:val="22"/>
              </w:rPr>
              <w:t>Berhad</w:t>
            </w:r>
            <w:proofErr w:type="spellEnd"/>
          </w:p>
        </w:tc>
        <w:tc>
          <w:tcPr>
            <w:tcW w:w="1800" w:type="dxa"/>
          </w:tcPr>
          <w:p w:rsidR="00425112" w:rsidRPr="002C3839" w:rsidRDefault="00425112" w:rsidP="00425112">
            <w:pPr>
              <w:tabs>
                <w:tab w:val="decimal" w:pos="1242"/>
              </w:tabs>
              <w:ind w:right="-18"/>
              <w:rPr>
                <w:rFonts w:ascii="Book Antiqua" w:hAnsi="Book Antiqua"/>
                <w:sz w:val="22"/>
              </w:rPr>
            </w:pPr>
            <w:r>
              <w:rPr>
                <w:rFonts w:ascii="Book Antiqua" w:hAnsi="Book Antiqua"/>
                <w:sz w:val="22"/>
              </w:rPr>
              <w:t>3</w:t>
            </w:r>
            <w:r w:rsidRPr="002C3839">
              <w:rPr>
                <w:rFonts w:ascii="Book Antiqua" w:hAnsi="Book Antiqua"/>
                <w:sz w:val="22"/>
              </w:rPr>
              <w:t>7</w:t>
            </w:r>
            <w:r>
              <w:rPr>
                <w:rFonts w:ascii="Book Antiqua" w:hAnsi="Book Antiqua"/>
                <w:sz w:val="22"/>
              </w:rPr>
              <w:t>5</w:t>
            </w:r>
          </w:p>
        </w:tc>
        <w:tc>
          <w:tcPr>
            <w:tcW w:w="1679" w:type="dxa"/>
          </w:tcPr>
          <w:p w:rsidR="00425112" w:rsidRPr="002C3839" w:rsidRDefault="00425112" w:rsidP="00425112">
            <w:pPr>
              <w:ind w:right="-18"/>
              <w:jc w:val="right"/>
              <w:rPr>
                <w:rFonts w:ascii="Book Antiqua" w:hAnsi="Book Antiqua"/>
                <w:sz w:val="22"/>
              </w:rPr>
            </w:pPr>
            <w:r>
              <w:rPr>
                <w:rFonts w:ascii="Book Antiqua" w:hAnsi="Book Antiqua"/>
                <w:sz w:val="22"/>
              </w:rPr>
              <w:t>3</w:t>
            </w:r>
            <w:r w:rsidRPr="002C3839">
              <w:rPr>
                <w:rFonts w:ascii="Book Antiqua" w:hAnsi="Book Antiqua"/>
                <w:sz w:val="22"/>
              </w:rPr>
              <w:t>7</w:t>
            </w:r>
            <w:r>
              <w:rPr>
                <w:rFonts w:ascii="Book Antiqua" w:hAnsi="Book Antiqua"/>
                <w:sz w:val="22"/>
              </w:rPr>
              <w:t>5</w:t>
            </w: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p>
        </w:tc>
        <w:tc>
          <w:tcPr>
            <w:tcW w:w="1800" w:type="dxa"/>
          </w:tcPr>
          <w:p w:rsidR="00425112" w:rsidRPr="002C3839" w:rsidRDefault="00425112" w:rsidP="00425112">
            <w:pPr>
              <w:tabs>
                <w:tab w:val="decimal" w:pos="1242"/>
              </w:tabs>
              <w:ind w:right="-18"/>
              <w:rPr>
                <w:rFonts w:ascii="Book Antiqua" w:hAnsi="Book Antiqua"/>
                <w:sz w:val="22"/>
              </w:rPr>
            </w:pPr>
          </w:p>
        </w:tc>
        <w:tc>
          <w:tcPr>
            <w:tcW w:w="1679" w:type="dxa"/>
          </w:tcPr>
          <w:p w:rsidR="00425112" w:rsidRPr="002C3839" w:rsidRDefault="00425112" w:rsidP="00425112">
            <w:pPr>
              <w:tabs>
                <w:tab w:val="decimal" w:pos="1242"/>
              </w:tabs>
              <w:ind w:right="-18"/>
              <w:rPr>
                <w:rFonts w:ascii="Book Antiqua" w:hAnsi="Book Antiqua"/>
                <w:sz w:val="22"/>
              </w:rPr>
            </w:pP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rPr>
              <w:t xml:space="preserve">  Petronas Chemical Marketing (L) Ltd</w:t>
            </w:r>
          </w:p>
        </w:tc>
        <w:tc>
          <w:tcPr>
            <w:tcW w:w="1800" w:type="dxa"/>
          </w:tcPr>
          <w:p w:rsidR="00425112" w:rsidRPr="002C3839" w:rsidRDefault="00425112" w:rsidP="00425112">
            <w:pPr>
              <w:tabs>
                <w:tab w:val="decimal" w:pos="1242"/>
              </w:tabs>
              <w:ind w:right="-18"/>
              <w:rPr>
                <w:rFonts w:ascii="Book Antiqua" w:hAnsi="Book Antiqua"/>
                <w:sz w:val="22"/>
              </w:rPr>
            </w:pPr>
            <w:r>
              <w:rPr>
                <w:rFonts w:ascii="Book Antiqua" w:hAnsi="Book Antiqua"/>
                <w:sz w:val="22"/>
              </w:rPr>
              <w:t>90</w:t>
            </w:r>
          </w:p>
        </w:tc>
        <w:tc>
          <w:tcPr>
            <w:tcW w:w="1679" w:type="dxa"/>
          </w:tcPr>
          <w:p w:rsidR="00425112" w:rsidRPr="002C3839" w:rsidRDefault="00425112" w:rsidP="00425112">
            <w:pPr>
              <w:ind w:right="-18"/>
              <w:jc w:val="right"/>
              <w:rPr>
                <w:rFonts w:ascii="Book Antiqua" w:hAnsi="Book Antiqua"/>
                <w:sz w:val="22"/>
              </w:rPr>
            </w:pPr>
            <w:r>
              <w:rPr>
                <w:rFonts w:ascii="Book Antiqua" w:hAnsi="Book Antiqua"/>
                <w:sz w:val="22"/>
              </w:rPr>
              <w:t>90</w:t>
            </w: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p>
        </w:tc>
        <w:tc>
          <w:tcPr>
            <w:tcW w:w="1800" w:type="dxa"/>
          </w:tcPr>
          <w:p w:rsidR="00425112" w:rsidRPr="002C3839" w:rsidRDefault="00425112" w:rsidP="00425112">
            <w:pPr>
              <w:tabs>
                <w:tab w:val="decimal" w:pos="1242"/>
              </w:tabs>
              <w:ind w:right="-18"/>
              <w:rPr>
                <w:rFonts w:ascii="Book Antiqua" w:hAnsi="Book Antiqua"/>
                <w:sz w:val="22"/>
              </w:rPr>
            </w:pPr>
          </w:p>
        </w:tc>
        <w:tc>
          <w:tcPr>
            <w:tcW w:w="1679" w:type="dxa"/>
          </w:tcPr>
          <w:p w:rsidR="00425112" w:rsidRPr="002C3839" w:rsidRDefault="00425112" w:rsidP="00425112">
            <w:pPr>
              <w:tabs>
                <w:tab w:val="decimal" w:pos="1242"/>
              </w:tabs>
              <w:ind w:right="-18"/>
              <w:rPr>
                <w:rFonts w:ascii="Book Antiqua" w:hAnsi="Book Antiqua"/>
                <w:sz w:val="22"/>
              </w:rPr>
            </w:pP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rPr>
              <w:t xml:space="preserve">  </w:t>
            </w:r>
            <w:proofErr w:type="spellStart"/>
            <w:r w:rsidRPr="002C3839">
              <w:rPr>
                <w:rFonts w:ascii="Book Antiqua" w:hAnsi="Book Antiqua"/>
                <w:sz w:val="22"/>
              </w:rPr>
              <w:t>Vestigo</w:t>
            </w:r>
            <w:proofErr w:type="spellEnd"/>
            <w:r w:rsidRPr="002C3839">
              <w:rPr>
                <w:rFonts w:ascii="Book Antiqua" w:hAnsi="Book Antiqua"/>
                <w:sz w:val="22"/>
              </w:rPr>
              <w:t xml:space="preserve"> Petroleum </w:t>
            </w:r>
            <w:proofErr w:type="spellStart"/>
            <w:r w:rsidRPr="002C3839">
              <w:rPr>
                <w:rFonts w:ascii="Book Antiqua" w:hAnsi="Book Antiqua"/>
                <w:sz w:val="22"/>
              </w:rPr>
              <w:t>Sdn</w:t>
            </w:r>
            <w:proofErr w:type="spellEnd"/>
            <w:r w:rsidRPr="002C3839">
              <w:rPr>
                <w:rFonts w:ascii="Book Antiqua" w:hAnsi="Book Antiqua"/>
                <w:sz w:val="22"/>
              </w:rPr>
              <w:t>. Bhd.</w:t>
            </w:r>
          </w:p>
        </w:tc>
        <w:tc>
          <w:tcPr>
            <w:tcW w:w="1800" w:type="dxa"/>
          </w:tcPr>
          <w:p w:rsidR="00425112" w:rsidRPr="002C3839" w:rsidRDefault="00425112" w:rsidP="00425112">
            <w:pPr>
              <w:tabs>
                <w:tab w:val="decimal" w:pos="1242"/>
              </w:tabs>
              <w:ind w:right="-18"/>
              <w:rPr>
                <w:rFonts w:ascii="Book Antiqua" w:hAnsi="Book Antiqua"/>
                <w:sz w:val="22"/>
              </w:rPr>
            </w:pPr>
            <w:r>
              <w:rPr>
                <w:rFonts w:ascii="Book Antiqua" w:hAnsi="Book Antiqua"/>
                <w:sz w:val="22"/>
              </w:rPr>
              <w:t>94</w:t>
            </w:r>
          </w:p>
        </w:tc>
        <w:tc>
          <w:tcPr>
            <w:tcW w:w="1679" w:type="dxa"/>
          </w:tcPr>
          <w:p w:rsidR="00425112" w:rsidRPr="002C3839" w:rsidRDefault="00425112" w:rsidP="00425112">
            <w:pPr>
              <w:ind w:right="-18"/>
              <w:jc w:val="right"/>
              <w:rPr>
                <w:rFonts w:ascii="Book Antiqua" w:hAnsi="Book Antiqua"/>
                <w:sz w:val="22"/>
              </w:rPr>
            </w:pPr>
            <w:r>
              <w:rPr>
                <w:rFonts w:ascii="Book Antiqua" w:hAnsi="Book Antiqua"/>
                <w:sz w:val="22"/>
              </w:rPr>
              <w:t>94</w:t>
            </w: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p>
        </w:tc>
        <w:tc>
          <w:tcPr>
            <w:tcW w:w="1800" w:type="dxa"/>
          </w:tcPr>
          <w:p w:rsidR="00425112" w:rsidRPr="002C3839" w:rsidRDefault="00425112" w:rsidP="00425112">
            <w:pPr>
              <w:tabs>
                <w:tab w:val="decimal" w:pos="1242"/>
              </w:tabs>
              <w:ind w:right="-18"/>
              <w:rPr>
                <w:rFonts w:ascii="Book Antiqua" w:hAnsi="Book Antiqua"/>
                <w:sz w:val="22"/>
              </w:rPr>
            </w:pPr>
          </w:p>
        </w:tc>
        <w:tc>
          <w:tcPr>
            <w:tcW w:w="1679" w:type="dxa"/>
          </w:tcPr>
          <w:p w:rsidR="00425112" w:rsidRPr="002C3839" w:rsidRDefault="00425112" w:rsidP="00425112">
            <w:pPr>
              <w:ind w:right="-18"/>
              <w:jc w:val="right"/>
              <w:rPr>
                <w:rFonts w:ascii="Book Antiqua" w:hAnsi="Book Antiqua"/>
                <w:sz w:val="22"/>
              </w:rPr>
            </w:pP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u w:val="single"/>
              </w:rPr>
            </w:pPr>
            <w:r w:rsidRPr="002C3839">
              <w:rPr>
                <w:rFonts w:ascii="Book Antiqua" w:hAnsi="Book Antiqua"/>
                <w:sz w:val="22"/>
                <w:u w:val="single"/>
              </w:rPr>
              <w:t>Purchases of fuel and lubricants:</w:t>
            </w:r>
          </w:p>
        </w:tc>
        <w:tc>
          <w:tcPr>
            <w:tcW w:w="1800" w:type="dxa"/>
          </w:tcPr>
          <w:p w:rsidR="00425112" w:rsidRPr="002C3839" w:rsidRDefault="00425112" w:rsidP="00425112">
            <w:pPr>
              <w:tabs>
                <w:tab w:val="decimal" w:pos="1242"/>
              </w:tabs>
              <w:ind w:right="-18"/>
              <w:rPr>
                <w:rFonts w:ascii="Book Antiqua" w:hAnsi="Book Antiqua"/>
                <w:sz w:val="22"/>
              </w:rPr>
            </w:pPr>
          </w:p>
        </w:tc>
        <w:tc>
          <w:tcPr>
            <w:tcW w:w="1679" w:type="dxa"/>
          </w:tcPr>
          <w:p w:rsidR="00425112" w:rsidRPr="002C3839" w:rsidRDefault="00425112" w:rsidP="00425112">
            <w:pPr>
              <w:ind w:right="-18"/>
              <w:jc w:val="right"/>
              <w:rPr>
                <w:rFonts w:ascii="Book Antiqua" w:hAnsi="Book Antiqua"/>
                <w:sz w:val="22"/>
              </w:rPr>
            </w:pP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u w:val="single"/>
              </w:rPr>
            </w:pPr>
          </w:p>
        </w:tc>
        <w:tc>
          <w:tcPr>
            <w:tcW w:w="1800" w:type="dxa"/>
          </w:tcPr>
          <w:p w:rsidR="00425112" w:rsidRPr="002C3839" w:rsidRDefault="00425112" w:rsidP="00425112">
            <w:pPr>
              <w:tabs>
                <w:tab w:val="decimal" w:pos="1242"/>
              </w:tabs>
              <w:ind w:right="-18"/>
              <w:rPr>
                <w:rFonts w:ascii="Book Antiqua" w:hAnsi="Book Antiqua"/>
                <w:sz w:val="22"/>
              </w:rPr>
            </w:pPr>
          </w:p>
        </w:tc>
        <w:tc>
          <w:tcPr>
            <w:tcW w:w="1679" w:type="dxa"/>
          </w:tcPr>
          <w:p w:rsidR="00425112" w:rsidRPr="002C3839" w:rsidRDefault="00425112" w:rsidP="00425112">
            <w:pPr>
              <w:ind w:right="-18"/>
              <w:jc w:val="right"/>
              <w:rPr>
                <w:rFonts w:ascii="Book Antiqua" w:hAnsi="Book Antiqua"/>
                <w:sz w:val="22"/>
              </w:rPr>
            </w:pP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u w:val="single"/>
              </w:rPr>
            </w:pPr>
            <w:r w:rsidRPr="002C3839">
              <w:rPr>
                <w:rFonts w:ascii="Book Antiqua" w:hAnsi="Book Antiqua"/>
                <w:sz w:val="22"/>
              </w:rPr>
              <w:t xml:space="preserve">  Petronas </w:t>
            </w:r>
            <w:proofErr w:type="spellStart"/>
            <w:r w:rsidRPr="002C3839">
              <w:rPr>
                <w:rFonts w:ascii="Book Antiqua" w:hAnsi="Book Antiqua"/>
                <w:sz w:val="22"/>
              </w:rPr>
              <w:t>Dagangan</w:t>
            </w:r>
            <w:proofErr w:type="spellEnd"/>
            <w:r w:rsidRPr="002C3839">
              <w:rPr>
                <w:rFonts w:ascii="Book Antiqua" w:hAnsi="Book Antiqua"/>
                <w:sz w:val="22"/>
              </w:rPr>
              <w:t xml:space="preserve"> </w:t>
            </w:r>
            <w:proofErr w:type="spellStart"/>
            <w:r w:rsidRPr="002C3839">
              <w:rPr>
                <w:rFonts w:ascii="Book Antiqua" w:hAnsi="Book Antiqua"/>
                <w:sz w:val="22"/>
              </w:rPr>
              <w:t>Berhad</w:t>
            </w:r>
            <w:proofErr w:type="spellEnd"/>
          </w:p>
        </w:tc>
        <w:tc>
          <w:tcPr>
            <w:tcW w:w="1800" w:type="dxa"/>
          </w:tcPr>
          <w:p w:rsidR="00425112" w:rsidRPr="002C3839" w:rsidRDefault="00425112" w:rsidP="00425112">
            <w:pPr>
              <w:tabs>
                <w:tab w:val="decimal" w:pos="1242"/>
              </w:tabs>
              <w:ind w:right="-18"/>
              <w:rPr>
                <w:rFonts w:ascii="Book Antiqua" w:hAnsi="Book Antiqua"/>
                <w:sz w:val="22"/>
              </w:rPr>
            </w:pPr>
            <w:r w:rsidRPr="002C3839">
              <w:rPr>
                <w:rFonts w:ascii="Book Antiqua" w:hAnsi="Book Antiqua"/>
                <w:sz w:val="22"/>
              </w:rPr>
              <w:t>(</w:t>
            </w:r>
            <w:r>
              <w:rPr>
                <w:rFonts w:ascii="Book Antiqua" w:hAnsi="Book Antiqua"/>
                <w:sz w:val="22"/>
              </w:rPr>
              <w:t>2</w:t>
            </w:r>
            <w:r w:rsidRPr="002C3839">
              <w:rPr>
                <w:rFonts w:ascii="Book Antiqua" w:hAnsi="Book Antiqua"/>
                <w:sz w:val="22"/>
              </w:rPr>
              <w:t>,</w:t>
            </w:r>
            <w:r>
              <w:rPr>
                <w:rFonts w:ascii="Book Antiqua" w:hAnsi="Book Antiqua"/>
                <w:sz w:val="22"/>
              </w:rPr>
              <w:t>725</w:t>
            </w:r>
            <w:r w:rsidRPr="002C3839">
              <w:rPr>
                <w:rFonts w:ascii="Book Antiqua" w:hAnsi="Book Antiqua"/>
                <w:sz w:val="22"/>
              </w:rPr>
              <w:t>)</w:t>
            </w:r>
          </w:p>
        </w:tc>
        <w:tc>
          <w:tcPr>
            <w:tcW w:w="1679" w:type="dxa"/>
          </w:tcPr>
          <w:p w:rsidR="00425112" w:rsidRPr="002C3839" w:rsidRDefault="00425112" w:rsidP="00425112">
            <w:pPr>
              <w:ind w:right="-18"/>
              <w:jc w:val="right"/>
              <w:rPr>
                <w:rFonts w:ascii="Book Antiqua" w:eastAsiaTheme="minorEastAsia" w:hAnsi="Book Antiqua"/>
                <w:sz w:val="22"/>
                <w:lang w:eastAsia="zh-CN"/>
              </w:rPr>
            </w:pPr>
            <w:r w:rsidRPr="002C3839">
              <w:rPr>
                <w:rFonts w:ascii="Book Antiqua" w:hAnsi="Book Antiqua"/>
                <w:sz w:val="22"/>
              </w:rPr>
              <w:t>(</w:t>
            </w:r>
            <w:r>
              <w:rPr>
                <w:rFonts w:ascii="Book Antiqua" w:hAnsi="Book Antiqua"/>
                <w:sz w:val="22"/>
              </w:rPr>
              <w:t>2</w:t>
            </w:r>
            <w:r w:rsidRPr="002C3839">
              <w:rPr>
                <w:rFonts w:ascii="Book Antiqua" w:hAnsi="Book Antiqua"/>
                <w:sz w:val="22"/>
              </w:rPr>
              <w:t>,</w:t>
            </w:r>
            <w:r>
              <w:rPr>
                <w:rFonts w:ascii="Book Antiqua" w:hAnsi="Book Antiqua"/>
                <w:sz w:val="22"/>
              </w:rPr>
              <w:t>725</w:t>
            </w:r>
            <w:r w:rsidRPr="002C3839">
              <w:rPr>
                <w:rFonts w:ascii="Book Antiqua" w:hAnsi="Book Antiqua"/>
                <w:sz w:val="22"/>
              </w:rPr>
              <w:t>)</w:t>
            </w: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p>
        </w:tc>
        <w:tc>
          <w:tcPr>
            <w:tcW w:w="1800" w:type="dxa"/>
          </w:tcPr>
          <w:p w:rsidR="00425112" w:rsidRPr="002C3839" w:rsidRDefault="00425112" w:rsidP="00425112">
            <w:pPr>
              <w:tabs>
                <w:tab w:val="decimal" w:pos="1242"/>
              </w:tabs>
              <w:ind w:right="-18"/>
              <w:rPr>
                <w:rFonts w:ascii="Book Antiqua" w:hAnsi="Book Antiqua"/>
                <w:sz w:val="22"/>
              </w:rPr>
            </w:pPr>
          </w:p>
        </w:tc>
        <w:tc>
          <w:tcPr>
            <w:tcW w:w="1679" w:type="dxa"/>
          </w:tcPr>
          <w:p w:rsidR="00425112" w:rsidRPr="002C3839" w:rsidRDefault="00425112" w:rsidP="00425112">
            <w:pPr>
              <w:tabs>
                <w:tab w:val="decimal" w:pos="1242"/>
              </w:tabs>
              <w:ind w:right="-18"/>
              <w:rPr>
                <w:rFonts w:ascii="Book Antiqua" w:hAnsi="Book Antiqua"/>
                <w:sz w:val="22"/>
              </w:rPr>
            </w:pP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rPr>
              <w:t>b)</w:t>
            </w:r>
          </w:p>
        </w:tc>
        <w:tc>
          <w:tcPr>
            <w:tcW w:w="8593" w:type="dxa"/>
            <w:gridSpan w:val="3"/>
          </w:tcPr>
          <w:p w:rsidR="00425112" w:rsidRPr="002C3839" w:rsidRDefault="00425112" w:rsidP="00425112">
            <w:pPr>
              <w:tabs>
                <w:tab w:val="decimal" w:pos="1242"/>
              </w:tabs>
              <w:ind w:right="-18"/>
              <w:rPr>
                <w:rFonts w:ascii="Book Antiqua" w:hAnsi="Book Antiqua"/>
                <w:sz w:val="22"/>
              </w:rPr>
            </w:pPr>
            <w:r w:rsidRPr="002C3839">
              <w:rPr>
                <w:rFonts w:ascii="Book Antiqua" w:hAnsi="Book Antiqua"/>
                <w:sz w:val="22"/>
              </w:rPr>
              <w:t>Transactions with subsidiaries of a substantial shareholder, State Financial Secretary (Sarawak Government):</w:t>
            </w: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p>
        </w:tc>
        <w:tc>
          <w:tcPr>
            <w:tcW w:w="1800" w:type="dxa"/>
          </w:tcPr>
          <w:p w:rsidR="00425112" w:rsidRPr="002C3839" w:rsidRDefault="00425112" w:rsidP="00425112">
            <w:pPr>
              <w:tabs>
                <w:tab w:val="decimal" w:pos="1242"/>
              </w:tabs>
              <w:ind w:right="-18"/>
              <w:rPr>
                <w:rFonts w:ascii="Book Antiqua" w:hAnsi="Book Antiqua"/>
                <w:sz w:val="22"/>
              </w:rPr>
            </w:pPr>
          </w:p>
        </w:tc>
        <w:tc>
          <w:tcPr>
            <w:tcW w:w="1679" w:type="dxa"/>
          </w:tcPr>
          <w:p w:rsidR="00425112" w:rsidRPr="002C3839" w:rsidRDefault="00425112" w:rsidP="00425112">
            <w:pPr>
              <w:tabs>
                <w:tab w:val="decimal" w:pos="1242"/>
              </w:tabs>
              <w:ind w:right="-18"/>
              <w:rPr>
                <w:rFonts w:ascii="Book Antiqua" w:hAnsi="Book Antiqua"/>
                <w:sz w:val="22"/>
              </w:rPr>
            </w:pP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u w:val="single"/>
              </w:rPr>
              <w:t>Purchases of gas fuel:</w:t>
            </w:r>
          </w:p>
        </w:tc>
        <w:tc>
          <w:tcPr>
            <w:tcW w:w="1800" w:type="dxa"/>
          </w:tcPr>
          <w:p w:rsidR="00425112" w:rsidRPr="002C3839" w:rsidRDefault="00425112" w:rsidP="00425112">
            <w:pPr>
              <w:tabs>
                <w:tab w:val="decimal" w:pos="1242"/>
              </w:tabs>
              <w:ind w:right="-18"/>
              <w:rPr>
                <w:rFonts w:ascii="Book Antiqua" w:hAnsi="Book Antiqua"/>
                <w:sz w:val="22"/>
              </w:rPr>
            </w:pPr>
          </w:p>
        </w:tc>
        <w:tc>
          <w:tcPr>
            <w:tcW w:w="1679" w:type="dxa"/>
          </w:tcPr>
          <w:p w:rsidR="00425112" w:rsidRPr="002C3839" w:rsidRDefault="00425112" w:rsidP="00425112">
            <w:pPr>
              <w:tabs>
                <w:tab w:val="decimal" w:pos="1242"/>
              </w:tabs>
              <w:ind w:right="-18"/>
              <w:rPr>
                <w:rFonts w:ascii="Book Antiqua" w:hAnsi="Book Antiqua"/>
                <w:sz w:val="22"/>
              </w:rPr>
            </w:pP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p>
        </w:tc>
        <w:tc>
          <w:tcPr>
            <w:tcW w:w="1800" w:type="dxa"/>
          </w:tcPr>
          <w:p w:rsidR="00425112" w:rsidRPr="002C3839" w:rsidRDefault="00425112" w:rsidP="00425112">
            <w:pPr>
              <w:tabs>
                <w:tab w:val="decimal" w:pos="1242"/>
              </w:tabs>
              <w:ind w:right="-18"/>
              <w:rPr>
                <w:rFonts w:ascii="Book Antiqua" w:hAnsi="Book Antiqua"/>
                <w:sz w:val="22"/>
              </w:rPr>
            </w:pPr>
          </w:p>
        </w:tc>
        <w:tc>
          <w:tcPr>
            <w:tcW w:w="1679" w:type="dxa"/>
          </w:tcPr>
          <w:p w:rsidR="00425112" w:rsidRPr="002C3839" w:rsidRDefault="00425112" w:rsidP="00425112">
            <w:pPr>
              <w:tabs>
                <w:tab w:val="decimal" w:pos="1242"/>
              </w:tabs>
              <w:ind w:right="-18"/>
              <w:rPr>
                <w:rFonts w:ascii="Book Antiqua" w:hAnsi="Book Antiqua"/>
                <w:sz w:val="22"/>
              </w:rPr>
            </w:pPr>
          </w:p>
        </w:tc>
      </w:tr>
      <w:tr w:rsidR="00425112" w:rsidRPr="002C3839" w:rsidTr="009A0C4D">
        <w:trPr>
          <w:cantSplit/>
          <w:trHeight w:val="80"/>
        </w:trPr>
        <w:tc>
          <w:tcPr>
            <w:tcW w:w="567" w:type="dxa"/>
          </w:tcPr>
          <w:p w:rsidR="00425112" w:rsidRPr="002C3839" w:rsidRDefault="00425112" w:rsidP="00425112">
            <w:pPr>
              <w:tabs>
                <w:tab w:val="left" w:pos="176"/>
              </w:tabs>
              <w:ind w:right="90"/>
              <w:jc w:val="both"/>
              <w:rPr>
                <w:rFonts w:ascii="Book Antiqua" w:hAnsi="Book Antiqua"/>
                <w:sz w:val="22"/>
              </w:rPr>
            </w:pPr>
          </w:p>
        </w:tc>
        <w:tc>
          <w:tcPr>
            <w:tcW w:w="5114" w:type="dxa"/>
          </w:tcPr>
          <w:p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rPr>
              <w:t xml:space="preserve">  Petroleum Sarawak </w:t>
            </w:r>
            <w:proofErr w:type="spellStart"/>
            <w:r w:rsidRPr="002C3839">
              <w:rPr>
                <w:rFonts w:ascii="Book Antiqua" w:hAnsi="Book Antiqua"/>
                <w:sz w:val="22"/>
              </w:rPr>
              <w:t>Berhad</w:t>
            </w:r>
            <w:proofErr w:type="spellEnd"/>
          </w:p>
        </w:tc>
        <w:tc>
          <w:tcPr>
            <w:tcW w:w="1800" w:type="dxa"/>
          </w:tcPr>
          <w:p w:rsidR="00425112" w:rsidRPr="002C3839" w:rsidRDefault="00425112" w:rsidP="00425112">
            <w:pPr>
              <w:tabs>
                <w:tab w:val="decimal" w:pos="1242"/>
              </w:tabs>
              <w:ind w:right="-18"/>
              <w:rPr>
                <w:rFonts w:ascii="Book Antiqua" w:hAnsi="Book Antiqua"/>
                <w:sz w:val="22"/>
              </w:rPr>
            </w:pPr>
            <w:r w:rsidRPr="002C3839">
              <w:rPr>
                <w:rFonts w:ascii="Book Antiqua" w:hAnsi="Book Antiqua"/>
                <w:sz w:val="22"/>
              </w:rPr>
              <w:t>(</w:t>
            </w:r>
            <w:r w:rsidR="009F7DD5">
              <w:rPr>
                <w:rFonts w:ascii="Book Antiqua" w:hAnsi="Book Antiqua"/>
                <w:sz w:val="22"/>
              </w:rPr>
              <w:t>385</w:t>
            </w:r>
            <w:r w:rsidRPr="002C3839">
              <w:rPr>
                <w:rFonts w:ascii="Book Antiqua" w:hAnsi="Book Antiqua"/>
                <w:sz w:val="22"/>
              </w:rPr>
              <w:t>)</w:t>
            </w:r>
          </w:p>
        </w:tc>
        <w:tc>
          <w:tcPr>
            <w:tcW w:w="1679" w:type="dxa"/>
          </w:tcPr>
          <w:p w:rsidR="00425112" w:rsidRPr="002C3839" w:rsidRDefault="00425112" w:rsidP="00425112">
            <w:pPr>
              <w:ind w:right="-18"/>
              <w:jc w:val="right"/>
              <w:rPr>
                <w:rFonts w:ascii="Book Antiqua" w:hAnsi="Book Antiqua"/>
                <w:sz w:val="22"/>
              </w:rPr>
            </w:pPr>
            <w:r w:rsidRPr="002C3839">
              <w:rPr>
                <w:rFonts w:ascii="Book Antiqua" w:hAnsi="Book Antiqua"/>
                <w:sz w:val="22"/>
              </w:rPr>
              <w:t>(</w:t>
            </w:r>
            <w:r w:rsidR="009F7DD5">
              <w:rPr>
                <w:rFonts w:ascii="Book Antiqua" w:hAnsi="Book Antiqua"/>
                <w:sz w:val="22"/>
              </w:rPr>
              <w:t>385</w:t>
            </w:r>
            <w:r w:rsidRPr="002C3839">
              <w:rPr>
                <w:rFonts w:ascii="Book Antiqua" w:hAnsi="Book Antiqua"/>
                <w:sz w:val="22"/>
              </w:rPr>
              <w:t>)</w:t>
            </w:r>
          </w:p>
        </w:tc>
      </w:tr>
      <w:tr w:rsidR="00425112" w:rsidRPr="002C3839" w:rsidTr="009A0C4D">
        <w:trPr>
          <w:cantSplit/>
          <w:trHeight w:val="270"/>
        </w:trPr>
        <w:tc>
          <w:tcPr>
            <w:tcW w:w="567" w:type="dxa"/>
            <w:tcBorders>
              <w:bottom w:val="double" w:sz="4" w:space="0" w:color="auto"/>
            </w:tcBorders>
          </w:tcPr>
          <w:p w:rsidR="00425112" w:rsidRPr="002C3839" w:rsidRDefault="00425112" w:rsidP="00425112">
            <w:pPr>
              <w:ind w:right="90"/>
              <w:jc w:val="both"/>
              <w:rPr>
                <w:rFonts w:ascii="Book Antiqua" w:hAnsi="Book Antiqua"/>
                <w:sz w:val="22"/>
              </w:rPr>
            </w:pPr>
          </w:p>
        </w:tc>
        <w:tc>
          <w:tcPr>
            <w:tcW w:w="5114" w:type="dxa"/>
            <w:tcBorders>
              <w:bottom w:val="double" w:sz="4" w:space="0" w:color="auto"/>
            </w:tcBorders>
          </w:tcPr>
          <w:p w:rsidR="00425112" w:rsidRPr="002C3839" w:rsidRDefault="00425112" w:rsidP="00425112">
            <w:pPr>
              <w:ind w:right="90"/>
              <w:jc w:val="both"/>
              <w:rPr>
                <w:rFonts w:ascii="Book Antiqua" w:hAnsi="Book Antiqua"/>
                <w:sz w:val="22"/>
              </w:rPr>
            </w:pPr>
          </w:p>
        </w:tc>
        <w:tc>
          <w:tcPr>
            <w:tcW w:w="1800" w:type="dxa"/>
            <w:tcBorders>
              <w:bottom w:val="double" w:sz="4" w:space="0" w:color="auto"/>
            </w:tcBorders>
          </w:tcPr>
          <w:p w:rsidR="00425112" w:rsidRPr="002C3839" w:rsidRDefault="00425112" w:rsidP="00425112">
            <w:pPr>
              <w:tabs>
                <w:tab w:val="decimal" w:pos="1242"/>
              </w:tabs>
              <w:ind w:right="-18"/>
              <w:rPr>
                <w:rFonts w:ascii="Book Antiqua" w:hAnsi="Book Antiqua"/>
                <w:sz w:val="22"/>
              </w:rPr>
            </w:pPr>
          </w:p>
        </w:tc>
        <w:tc>
          <w:tcPr>
            <w:tcW w:w="1679" w:type="dxa"/>
            <w:tcBorders>
              <w:bottom w:val="double" w:sz="4" w:space="0" w:color="auto"/>
            </w:tcBorders>
          </w:tcPr>
          <w:p w:rsidR="00425112" w:rsidRPr="002C3839" w:rsidRDefault="00425112" w:rsidP="00425112">
            <w:pPr>
              <w:tabs>
                <w:tab w:val="decimal" w:pos="1460"/>
              </w:tabs>
              <w:ind w:right="-18"/>
              <w:rPr>
                <w:rFonts w:ascii="Book Antiqua" w:hAnsi="Book Antiqua"/>
                <w:sz w:val="22"/>
              </w:rPr>
            </w:pPr>
          </w:p>
        </w:tc>
      </w:tr>
    </w:tbl>
    <w:p w:rsidR="0084226F" w:rsidRPr="002C3839" w:rsidRDefault="0084226F">
      <w:pPr>
        <w:pStyle w:val="BodyText3"/>
        <w:jc w:val="both"/>
        <w:rPr>
          <w:rFonts w:ascii="Book Antiqua" w:hAnsi="Book Antiqua"/>
          <w:b w:val="0"/>
          <w:sz w:val="22"/>
        </w:rPr>
      </w:pPr>
    </w:p>
    <w:p w:rsidR="0084226F" w:rsidRPr="002C3839" w:rsidRDefault="0084226F">
      <w:pPr>
        <w:pStyle w:val="BodyText3"/>
        <w:ind w:left="709"/>
        <w:jc w:val="both"/>
        <w:rPr>
          <w:rFonts w:ascii="Book Antiqua" w:hAnsi="Book Antiqua"/>
          <w:b w:val="0"/>
          <w:sz w:val="22"/>
        </w:rPr>
      </w:pPr>
      <w:r w:rsidRPr="002C3839">
        <w:rPr>
          <w:rFonts w:ascii="Book Antiqua" w:hAnsi="Book Antiqua"/>
          <w:b w:val="0"/>
          <w:sz w:val="22"/>
        </w:rPr>
        <w:t>The directors are of the opinion that all the transactions above have been entered into in the normal course of business and have been established on terms and conditions that are not materially different from that obtainable in transactions with unrelated parties.</w:t>
      </w:r>
    </w:p>
    <w:p w:rsidR="0084226F" w:rsidRPr="002C3839" w:rsidRDefault="0084226F">
      <w:pPr>
        <w:rPr>
          <w:rFonts w:ascii="Book Antiqua" w:hAnsi="Book Antiqua"/>
          <w:b/>
          <w:sz w:val="24"/>
        </w:rPr>
      </w:pPr>
    </w:p>
    <w:p w:rsidR="00003ED8" w:rsidRPr="002C3839" w:rsidRDefault="00003ED8" w:rsidP="009E1492">
      <w:pPr>
        <w:rPr>
          <w:rFonts w:ascii="Book Antiqua" w:hAnsi="Book Antiqua"/>
          <w:b/>
          <w:sz w:val="24"/>
        </w:rPr>
      </w:pPr>
    </w:p>
    <w:p w:rsidR="004035F5" w:rsidRPr="002C3839" w:rsidRDefault="004035F5" w:rsidP="009E1492">
      <w:pPr>
        <w:rPr>
          <w:rFonts w:ascii="Book Antiqua" w:hAnsi="Book Antiqua"/>
          <w:b/>
          <w:sz w:val="24"/>
        </w:rPr>
      </w:pPr>
    </w:p>
    <w:p w:rsidR="004035F5" w:rsidRPr="002C3839" w:rsidRDefault="004035F5" w:rsidP="009E1492">
      <w:pPr>
        <w:rPr>
          <w:rFonts w:ascii="Book Antiqua" w:hAnsi="Book Antiqua"/>
          <w:b/>
          <w:sz w:val="24"/>
        </w:rPr>
      </w:pPr>
    </w:p>
    <w:p w:rsidR="004035F5" w:rsidRPr="002C3839" w:rsidRDefault="004035F5" w:rsidP="009E1492">
      <w:pPr>
        <w:rPr>
          <w:rFonts w:ascii="Book Antiqua" w:hAnsi="Book Antiqua"/>
          <w:b/>
          <w:sz w:val="24"/>
        </w:rPr>
      </w:pPr>
    </w:p>
    <w:p w:rsidR="003D665D" w:rsidRDefault="003D665D" w:rsidP="0097312C">
      <w:pPr>
        <w:rPr>
          <w:rFonts w:ascii="Book Antiqua" w:hAnsi="Book Antiqua"/>
          <w:b/>
          <w:sz w:val="24"/>
        </w:rPr>
      </w:pPr>
    </w:p>
    <w:p w:rsidR="00790348" w:rsidRDefault="00790348" w:rsidP="0097312C">
      <w:pPr>
        <w:rPr>
          <w:rFonts w:ascii="Book Antiqua" w:hAnsi="Book Antiqua"/>
          <w:b/>
          <w:sz w:val="24"/>
        </w:rPr>
      </w:pPr>
    </w:p>
    <w:p w:rsidR="003D665D" w:rsidRDefault="003D665D" w:rsidP="00E7307F">
      <w:pPr>
        <w:rPr>
          <w:rFonts w:ascii="Book Antiqua" w:hAnsi="Book Antiqua"/>
          <w:b/>
          <w:sz w:val="24"/>
        </w:rPr>
      </w:pPr>
    </w:p>
    <w:p w:rsidR="00FC066D" w:rsidRDefault="00FC066D">
      <w:pPr>
        <w:ind w:left="1440" w:hanging="1440"/>
        <w:rPr>
          <w:rFonts w:ascii="Book Antiqua" w:hAnsi="Book Antiqua"/>
          <w:b/>
          <w:sz w:val="24"/>
        </w:rPr>
      </w:pPr>
    </w:p>
    <w:p w:rsidR="0084226F" w:rsidRPr="002C3839" w:rsidRDefault="0084226F">
      <w:pPr>
        <w:ind w:left="1440" w:hanging="1440"/>
        <w:rPr>
          <w:rFonts w:ascii="Book Antiqua" w:hAnsi="Book Antiqua"/>
          <w:b/>
          <w:sz w:val="24"/>
        </w:rPr>
      </w:pPr>
      <w:r w:rsidRPr="002C3839">
        <w:rPr>
          <w:rFonts w:ascii="Book Antiqua" w:hAnsi="Book Antiqua"/>
          <w:b/>
          <w:sz w:val="24"/>
        </w:rPr>
        <w:t>PART B.</w:t>
      </w:r>
      <w:r w:rsidRPr="002C3839">
        <w:rPr>
          <w:rFonts w:ascii="Book Antiqua" w:hAnsi="Book Antiqua"/>
          <w:b/>
          <w:sz w:val="24"/>
        </w:rPr>
        <w:tab/>
        <w:t>EXPLANATORY NOTES PURSUANT TO APPENDIX 9B OF THE LISTING REQUIREMENTS OF BURSA MALAYSIA SECURITIES BERHAD</w:t>
      </w:r>
    </w:p>
    <w:p w:rsidR="0084226F" w:rsidRPr="002C3839" w:rsidRDefault="0084226F">
      <w:pPr>
        <w:pStyle w:val="BodyTextIndent2"/>
        <w:ind w:left="0" w:firstLine="0"/>
        <w:rPr>
          <w:b/>
        </w:rPr>
      </w:pPr>
    </w:p>
    <w:p w:rsidR="0084226F" w:rsidRPr="002C3839" w:rsidRDefault="0084226F">
      <w:pPr>
        <w:pStyle w:val="BodyTextIndent2"/>
        <w:ind w:left="0" w:firstLine="0"/>
        <w:rPr>
          <w:b/>
        </w:rPr>
      </w:pPr>
      <w:r w:rsidRPr="002C3839">
        <w:rPr>
          <w:b/>
        </w:rPr>
        <w:t>B1.</w:t>
      </w:r>
      <w:r w:rsidRPr="002C3839">
        <w:rPr>
          <w:b/>
        </w:rPr>
        <w:tab/>
        <w:t xml:space="preserve">Review of </w:t>
      </w:r>
      <w:r w:rsidRPr="002C3839">
        <w:rPr>
          <w:b/>
          <w:lang w:eastAsia="zh-TW"/>
        </w:rPr>
        <w:t>P</w:t>
      </w:r>
      <w:r w:rsidRPr="002C3839">
        <w:rPr>
          <w:b/>
        </w:rPr>
        <w:t xml:space="preserve">erformance  </w:t>
      </w:r>
    </w:p>
    <w:p w:rsidR="0084226F" w:rsidRPr="002C3839" w:rsidRDefault="0084226F">
      <w:pPr>
        <w:pStyle w:val="BodyTextIndent2"/>
        <w:ind w:left="0" w:firstLine="0"/>
      </w:pPr>
    </w:p>
    <w:tbl>
      <w:tblPr>
        <w:tblW w:w="10418" w:type="dxa"/>
        <w:tblInd w:w="558" w:type="dxa"/>
        <w:tblLayout w:type="fixed"/>
        <w:tblLook w:val="0000" w:firstRow="0" w:lastRow="0" w:firstColumn="0" w:lastColumn="0" w:noHBand="0" w:noVBand="0"/>
      </w:tblPr>
      <w:tblGrid>
        <w:gridCol w:w="4050"/>
        <w:gridCol w:w="1170"/>
        <w:gridCol w:w="1081"/>
        <w:gridCol w:w="951"/>
        <w:gridCol w:w="1087"/>
        <w:gridCol w:w="1089"/>
        <w:gridCol w:w="990"/>
      </w:tblGrid>
      <w:tr w:rsidR="00BD5BC3" w:rsidRPr="002C3839" w:rsidTr="00146B1D">
        <w:trPr>
          <w:cantSplit/>
        </w:trPr>
        <w:tc>
          <w:tcPr>
            <w:tcW w:w="4050" w:type="dxa"/>
            <w:tcBorders>
              <w:top w:val="single" w:sz="4" w:space="0" w:color="auto"/>
            </w:tcBorders>
          </w:tcPr>
          <w:p w:rsidR="00BD5BC3" w:rsidRPr="002C3839" w:rsidRDefault="00BD5BC3" w:rsidP="00FC4311">
            <w:pPr>
              <w:jc w:val="center"/>
              <w:rPr>
                <w:rFonts w:ascii="Book Antiqua" w:hAnsi="Book Antiqua"/>
                <w:b/>
              </w:rPr>
            </w:pPr>
          </w:p>
        </w:tc>
        <w:tc>
          <w:tcPr>
            <w:tcW w:w="2251" w:type="dxa"/>
            <w:gridSpan w:val="2"/>
            <w:tcBorders>
              <w:top w:val="single" w:sz="4" w:space="0" w:color="auto"/>
            </w:tcBorders>
          </w:tcPr>
          <w:p w:rsidR="00BD5BC3" w:rsidRPr="002C3839" w:rsidRDefault="00BD5BC3" w:rsidP="00FC4311">
            <w:pPr>
              <w:jc w:val="right"/>
              <w:rPr>
                <w:rFonts w:ascii="Book Antiqua" w:hAnsi="Book Antiqua"/>
                <w:b/>
              </w:rPr>
            </w:pPr>
            <w:r w:rsidRPr="002C3839">
              <w:rPr>
                <w:rFonts w:ascii="Book Antiqua" w:hAnsi="Book Antiqua"/>
                <w:b/>
              </w:rPr>
              <w:t>Individual quarter</w:t>
            </w:r>
          </w:p>
        </w:tc>
        <w:tc>
          <w:tcPr>
            <w:tcW w:w="951" w:type="dxa"/>
            <w:tcBorders>
              <w:top w:val="single" w:sz="4" w:space="0" w:color="auto"/>
            </w:tcBorders>
          </w:tcPr>
          <w:p w:rsidR="00BD5BC3" w:rsidRPr="002C3839" w:rsidRDefault="00BD5BC3" w:rsidP="00FC4311">
            <w:pPr>
              <w:jc w:val="center"/>
              <w:rPr>
                <w:rFonts w:ascii="Book Antiqua" w:hAnsi="Book Antiqua"/>
                <w:b/>
              </w:rPr>
            </w:pPr>
          </w:p>
        </w:tc>
        <w:tc>
          <w:tcPr>
            <w:tcW w:w="2176" w:type="dxa"/>
            <w:gridSpan w:val="2"/>
            <w:tcBorders>
              <w:top w:val="single" w:sz="4" w:space="0" w:color="auto"/>
              <w:left w:val="nil"/>
            </w:tcBorders>
          </w:tcPr>
          <w:p w:rsidR="00BD5BC3" w:rsidRPr="002C3839" w:rsidRDefault="00BD5BC3" w:rsidP="00BB00CF">
            <w:pPr>
              <w:jc w:val="right"/>
              <w:rPr>
                <w:rFonts w:ascii="Book Antiqua" w:hAnsi="Book Antiqua"/>
                <w:b/>
              </w:rPr>
            </w:pPr>
            <w:r w:rsidRPr="002C3839">
              <w:rPr>
                <w:rFonts w:ascii="Book Antiqua" w:hAnsi="Book Antiqua"/>
                <w:b/>
              </w:rPr>
              <w:t xml:space="preserve">  Cumulative</w:t>
            </w:r>
            <w:r w:rsidR="00BB00CF" w:rsidRPr="002C3839">
              <w:rPr>
                <w:rFonts w:ascii="Book Antiqua" w:hAnsi="Book Antiqua"/>
                <w:b/>
              </w:rPr>
              <w:t xml:space="preserve"> </w:t>
            </w:r>
            <w:r w:rsidRPr="002C3839">
              <w:rPr>
                <w:rFonts w:ascii="Book Antiqua" w:hAnsi="Book Antiqua"/>
                <w:b/>
              </w:rPr>
              <w:t xml:space="preserve">quarter </w:t>
            </w:r>
          </w:p>
        </w:tc>
        <w:tc>
          <w:tcPr>
            <w:tcW w:w="990" w:type="dxa"/>
            <w:tcBorders>
              <w:top w:val="single" w:sz="4" w:space="0" w:color="auto"/>
            </w:tcBorders>
          </w:tcPr>
          <w:p w:rsidR="00BD5BC3" w:rsidRPr="002C3839" w:rsidRDefault="00BD5BC3" w:rsidP="00FC4311">
            <w:pPr>
              <w:jc w:val="center"/>
              <w:rPr>
                <w:rFonts w:ascii="Book Antiqua" w:hAnsi="Book Antiqua"/>
                <w:b/>
              </w:rPr>
            </w:pPr>
          </w:p>
        </w:tc>
      </w:tr>
      <w:tr w:rsidR="00BD5BC3" w:rsidRPr="002C3839" w:rsidTr="00146B1D">
        <w:trPr>
          <w:cantSplit/>
        </w:trPr>
        <w:tc>
          <w:tcPr>
            <w:tcW w:w="4050" w:type="dxa"/>
          </w:tcPr>
          <w:p w:rsidR="00BD5BC3" w:rsidRPr="002C3839" w:rsidRDefault="00BD5BC3" w:rsidP="00FC4311">
            <w:pPr>
              <w:jc w:val="center"/>
              <w:rPr>
                <w:rFonts w:ascii="Book Antiqua" w:hAnsi="Book Antiqua"/>
                <w:b/>
              </w:rPr>
            </w:pPr>
          </w:p>
        </w:tc>
        <w:tc>
          <w:tcPr>
            <w:tcW w:w="2251" w:type="dxa"/>
            <w:gridSpan w:val="2"/>
          </w:tcPr>
          <w:p w:rsidR="00BD5BC3" w:rsidRPr="002C3839" w:rsidRDefault="00BD5BC3" w:rsidP="00146B1D">
            <w:pPr>
              <w:tabs>
                <w:tab w:val="center" w:pos="1245"/>
              </w:tabs>
              <w:jc w:val="center"/>
              <w:rPr>
                <w:rFonts w:ascii="Book Antiqua" w:hAnsi="Book Antiqua"/>
                <w:b/>
              </w:rPr>
            </w:pPr>
            <w:r w:rsidRPr="002C3839">
              <w:rPr>
                <w:rFonts w:ascii="Book Antiqua" w:hAnsi="Book Antiqua"/>
                <w:b/>
              </w:rPr>
              <w:t>ending 3</w:t>
            </w:r>
            <w:r w:rsidR="00A16ADA" w:rsidRPr="002C3839">
              <w:rPr>
                <w:rFonts w:ascii="Book Antiqua" w:eastAsiaTheme="minorEastAsia" w:hAnsi="Book Antiqua"/>
                <w:b/>
                <w:lang w:eastAsia="zh-CN"/>
              </w:rPr>
              <w:t>1</w:t>
            </w:r>
            <w:r w:rsidR="00146B1D" w:rsidRPr="002C3839">
              <w:rPr>
                <w:rFonts w:ascii="Book Antiqua" w:eastAsiaTheme="minorEastAsia" w:hAnsi="Book Antiqua"/>
                <w:b/>
                <w:lang w:eastAsia="zh-CN"/>
              </w:rPr>
              <w:t xml:space="preserve"> </w:t>
            </w:r>
            <w:r w:rsidR="003D665D">
              <w:rPr>
                <w:rFonts w:ascii="Book Antiqua" w:eastAsiaTheme="minorEastAsia" w:hAnsi="Book Antiqua"/>
                <w:b/>
                <w:lang w:eastAsia="zh-CN"/>
              </w:rPr>
              <w:t>March</w:t>
            </w:r>
          </w:p>
        </w:tc>
        <w:tc>
          <w:tcPr>
            <w:tcW w:w="951" w:type="dxa"/>
          </w:tcPr>
          <w:p w:rsidR="00BD5BC3" w:rsidRPr="002C3839" w:rsidRDefault="00BD5BC3" w:rsidP="00FC4311">
            <w:pPr>
              <w:ind w:left="33" w:right="-97"/>
              <w:jc w:val="center"/>
              <w:rPr>
                <w:rFonts w:ascii="Book Antiqua" w:hAnsi="Book Antiqua"/>
                <w:b/>
              </w:rPr>
            </w:pPr>
            <w:r w:rsidRPr="002C3839">
              <w:rPr>
                <w:rFonts w:ascii="Book Antiqua" w:hAnsi="Book Antiqua"/>
                <w:b/>
              </w:rPr>
              <w:t>Changes</w:t>
            </w:r>
          </w:p>
        </w:tc>
        <w:tc>
          <w:tcPr>
            <w:tcW w:w="2176" w:type="dxa"/>
            <w:gridSpan w:val="2"/>
            <w:tcBorders>
              <w:left w:val="nil"/>
            </w:tcBorders>
          </w:tcPr>
          <w:p w:rsidR="00BD5BC3" w:rsidRPr="002C3839" w:rsidRDefault="00BD5BC3" w:rsidP="00146B1D">
            <w:pPr>
              <w:ind w:left="33" w:right="-97"/>
              <w:jc w:val="center"/>
              <w:rPr>
                <w:rFonts w:ascii="Book Antiqua" w:hAnsi="Book Antiqua"/>
                <w:b/>
              </w:rPr>
            </w:pPr>
            <w:r w:rsidRPr="002C3839">
              <w:rPr>
                <w:rFonts w:ascii="Book Antiqua" w:hAnsi="Book Antiqua"/>
                <w:b/>
              </w:rPr>
              <w:t>ending 3</w:t>
            </w:r>
            <w:r w:rsidR="00A16ADA" w:rsidRPr="002C3839">
              <w:rPr>
                <w:rFonts w:ascii="Book Antiqua" w:hAnsi="Book Antiqua"/>
                <w:b/>
              </w:rPr>
              <w:t xml:space="preserve">1 </w:t>
            </w:r>
            <w:r w:rsidR="003D665D">
              <w:rPr>
                <w:rFonts w:ascii="Book Antiqua" w:hAnsi="Book Antiqua"/>
                <w:b/>
              </w:rPr>
              <w:t>March</w:t>
            </w:r>
          </w:p>
        </w:tc>
        <w:tc>
          <w:tcPr>
            <w:tcW w:w="990" w:type="dxa"/>
          </w:tcPr>
          <w:p w:rsidR="00BD5BC3" w:rsidRPr="002C3839" w:rsidRDefault="00BD5BC3" w:rsidP="00FC4311">
            <w:pPr>
              <w:ind w:left="33" w:right="-97"/>
              <w:jc w:val="center"/>
              <w:rPr>
                <w:rFonts w:ascii="Book Antiqua" w:hAnsi="Book Antiqua"/>
                <w:b/>
              </w:rPr>
            </w:pPr>
            <w:r w:rsidRPr="002C3839">
              <w:rPr>
                <w:rFonts w:ascii="Book Antiqua" w:hAnsi="Book Antiqua"/>
                <w:b/>
              </w:rPr>
              <w:t>Changes</w:t>
            </w:r>
          </w:p>
        </w:tc>
      </w:tr>
      <w:tr w:rsidR="00BD5BC3" w:rsidRPr="002C3839" w:rsidTr="00590B4D">
        <w:tc>
          <w:tcPr>
            <w:tcW w:w="4050" w:type="dxa"/>
            <w:tcBorders>
              <w:bottom w:val="single" w:sz="4" w:space="0" w:color="auto"/>
            </w:tcBorders>
          </w:tcPr>
          <w:p w:rsidR="00BD5BC3" w:rsidRPr="002C3839" w:rsidRDefault="00BD5BC3" w:rsidP="00FC4311">
            <w:pPr>
              <w:jc w:val="center"/>
              <w:rPr>
                <w:rFonts w:ascii="Book Antiqua" w:hAnsi="Book Antiqua"/>
                <w:b/>
              </w:rPr>
            </w:pPr>
          </w:p>
        </w:tc>
        <w:tc>
          <w:tcPr>
            <w:tcW w:w="1170" w:type="dxa"/>
            <w:tcBorders>
              <w:bottom w:val="single" w:sz="4" w:space="0" w:color="auto"/>
            </w:tcBorders>
          </w:tcPr>
          <w:p w:rsidR="00BD5BC3" w:rsidRPr="002C3839" w:rsidRDefault="00BD5BC3"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540B92" w:rsidRPr="002C3839">
              <w:rPr>
                <w:rFonts w:ascii="Book Antiqua" w:hAnsi="Book Antiqua"/>
                <w:sz w:val="20"/>
                <w:szCs w:val="20"/>
                <w:lang w:eastAsia="en-US"/>
              </w:rPr>
              <w:t>2</w:t>
            </w:r>
            <w:r w:rsidR="003D665D">
              <w:rPr>
                <w:rFonts w:ascii="Book Antiqua" w:hAnsi="Book Antiqua"/>
                <w:sz w:val="20"/>
                <w:szCs w:val="20"/>
                <w:lang w:eastAsia="en-US"/>
              </w:rPr>
              <w:t>1</w:t>
            </w:r>
          </w:p>
          <w:p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1081" w:type="dxa"/>
            <w:tcBorders>
              <w:bottom w:val="single" w:sz="4" w:space="0" w:color="auto"/>
            </w:tcBorders>
          </w:tcPr>
          <w:p w:rsidR="00BD5BC3" w:rsidRPr="002C3839" w:rsidRDefault="00C32337"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3D665D">
              <w:rPr>
                <w:rFonts w:ascii="Book Antiqua" w:hAnsi="Book Antiqua"/>
                <w:sz w:val="20"/>
                <w:szCs w:val="20"/>
                <w:lang w:eastAsia="en-US"/>
              </w:rPr>
              <w:t>20</w:t>
            </w:r>
          </w:p>
          <w:p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951" w:type="dxa"/>
            <w:tcBorders>
              <w:bottom w:val="single" w:sz="4" w:space="0" w:color="auto"/>
            </w:tcBorders>
            <w:vAlign w:val="center"/>
          </w:tcPr>
          <w:p w:rsidR="00BD5BC3" w:rsidRPr="002C3839" w:rsidRDefault="00BD5BC3" w:rsidP="00FC4311">
            <w:pPr>
              <w:pStyle w:val="BodyText3"/>
              <w:rPr>
                <w:rFonts w:ascii="Book Antiqua" w:hAnsi="Book Antiqua"/>
                <w:sz w:val="20"/>
                <w:szCs w:val="20"/>
                <w:lang w:eastAsia="en-US"/>
              </w:rPr>
            </w:pPr>
            <w:r w:rsidRPr="002C3839">
              <w:rPr>
                <w:rFonts w:ascii="Book Antiqua" w:hAnsi="Book Antiqua"/>
                <w:sz w:val="20"/>
                <w:szCs w:val="20"/>
                <w:lang w:eastAsia="en-US"/>
              </w:rPr>
              <w:t>%</w:t>
            </w:r>
          </w:p>
        </w:tc>
        <w:tc>
          <w:tcPr>
            <w:tcW w:w="1087" w:type="dxa"/>
            <w:tcBorders>
              <w:left w:val="nil"/>
              <w:bottom w:val="single" w:sz="4" w:space="0" w:color="auto"/>
            </w:tcBorders>
          </w:tcPr>
          <w:p w:rsidR="00BD5BC3" w:rsidRPr="002C3839" w:rsidRDefault="00BD5BC3"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540B92" w:rsidRPr="002C3839">
              <w:rPr>
                <w:rFonts w:ascii="Book Antiqua" w:hAnsi="Book Antiqua"/>
                <w:sz w:val="20"/>
                <w:szCs w:val="20"/>
                <w:lang w:eastAsia="en-US"/>
              </w:rPr>
              <w:t>2</w:t>
            </w:r>
            <w:r w:rsidR="003D665D">
              <w:rPr>
                <w:rFonts w:ascii="Book Antiqua" w:hAnsi="Book Antiqua"/>
                <w:sz w:val="20"/>
                <w:szCs w:val="20"/>
                <w:lang w:eastAsia="en-US"/>
              </w:rPr>
              <w:t>1</w:t>
            </w:r>
          </w:p>
          <w:p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1089" w:type="dxa"/>
            <w:tcBorders>
              <w:bottom w:val="single" w:sz="4" w:space="0" w:color="auto"/>
            </w:tcBorders>
          </w:tcPr>
          <w:p w:rsidR="00BD5BC3" w:rsidRPr="002C3839" w:rsidRDefault="00BD5BC3"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3D665D">
              <w:rPr>
                <w:rFonts w:ascii="Book Antiqua" w:hAnsi="Book Antiqua"/>
                <w:sz w:val="20"/>
                <w:szCs w:val="20"/>
                <w:lang w:eastAsia="en-US"/>
              </w:rPr>
              <w:t>20</w:t>
            </w:r>
          </w:p>
          <w:p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990" w:type="dxa"/>
            <w:tcBorders>
              <w:bottom w:val="single" w:sz="4" w:space="0" w:color="auto"/>
            </w:tcBorders>
            <w:vAlign w:val="center"/>
          </w:tcPr>
          <w:p w:rsidR="00BD5BC3" w:rsidRPr="002C3839" w:rsidRDefault="00BD5BC3" w:rsidP="00FC4311">
            <w:pPr>
              <w:pStyle w:val="BodyText3"/>
              <w:rPr>
                <w:rFonts w:ascii="Book Antiqua" w:hAnsi="Book Antiqua"/>
                <w:sz w:val="20"/>
                <w:szCs w:val="20"/>
                <w:lang w:eastAsia="en-US"/>
              </w:rPr>
            </w:pPr>
            <w:r w:rsidRPr="002C3839">
              <w:rPr>
                <w:rFonts w:ascii="Book Antiqua" w:hAnsi="Book Antiqua"/>
                <w:sz w:val="20"/>
                <w:szCs w:val="20"/>
                <w:lang w:eastAsia="en-US"/>
              </w:rPr>
              <w:t>%</w:t>
            </w:r>
          </w:p>
        </w:tc>
      </w:tr>
      <w:tr w:rsidR="00BD5BC3" w:rsidRPr="002C3839" w:rsidTr="00590B4D">
        <w:tc>
          <w:tcPr>
            <w:tcW w:w="4050" w:type="dxa"/>
            <w:tcBorders>
              <w:top w:val="single" w:sz="4" w:space="0" w:color="auto"/>
            </w:tcBorders>
          </w:tcPr>
          <w:p w:rsidR="00BD5BC3" w:rsidRPr="002C3839" w:rsidRDefault="00BD5BC3" w:rsidP="00FC4311">
            <w:pPr>
              <w:jc w:val="both"/>
              <w:rPr>
                <w:rFonts w:ascii="Book Antiqua" w:hAnsi="Book Antiqua"/>
              </w:rPr>
            </w:pPr>
          </w:p>
        </w:tc>
        <w:tc>
          <w:tcPr>
            <w:tcW w:w="1170" w:type="dxa"/>
            <w:tcBorders>
              <w:top w:val="single" w:sz="4" w:space="0" w:color="auto"/>
            </w:tcBorders>
          </w:tcPr>
          <w:p w:rsidR="00BD5BC3" w:rsidRPr="002C3839" w:rsidRDefault="00BD5BC3" w:rsidP="00FC4311">
            <w:pPr>
              <w:jc w:val="right"/>
              <w:rPr>
                <w:rFonts w:ascii="Book Antiqua" w:hAnsi="Book Antiqua"/>
              </w:rPr>
            </w:pPr>
          </w:p>
        </w:tc>
        <w:tc>
          <w:tcPr>
            <w:tcW w:w="1081" w:type="dxa"/>
            <w:tcBorders>
              <w:top w:val="single" w:sz="4" w:space="0" w:color="auto"/>
            </w:tcBorders>
          </w:tcPr>
          <w:p w:rsidR="00BD5BC3" w:rsidRPr="002C3839" w:rsidRDefault="00BD5BC3" w:rsidP="00FC4311">
            <w:pPr>
              <w:jc w:val="right"/>
              <w:rPr>
                <w:rFonts w:ascii="Book Antiqua" w:hAnsi="Book Antiqua"/>
              </w:rPr>
            </w:pPr>
          </w:p>
        </w:tc>
        <w:tc>
          <w:tcPr>
            <w:tcW w:w="951" w:type="dxa"/>
            <w:tcBorders>
              <w:top w:val="single" w:sz="4" w:space="0" w:color="auto"/>
            </w:tcBorders>
          </w:tcPr>
          <w:p w:rsidR="00BD5BC3" w:rsidRPr="002C3839" w:rsidRDefault="00BD5BC3" w:rsidP="00FC4311">
            <w:pPr>
              <w:jc w:val="right"/>
              <w:rPr>
                <w:rFonts w:ascii="Book Antiqua" w:eastAsia="Arial Unicode MS" w:hAnsi="Book Antiqua"/>
              </w:rPr>
            </w:pPr>
          </w:p>
        </w:tc>
        <w:tc>
          <w:tcPr>
            <w:tcW w:w="1087" w:type="dxa"/>
            <w:tcBorders>
              <w:top w:val="single" w:sz="4" w:space="0" w:color="auto"/>
              <w:left w:val="nil"/>
            </w:tcBorders>
          </w:tcPr>
          <w:p w:rsidR="00BD5BC3" w:rsidRPr="002C3839" w:rsidRDefault="00BD5BC3" w:rsidP="00FC4311">
            <w:pPr>
              <w:jc w:val="right"/>
              <w:rPr>
                <w:rFonts w:ascii="Book Antiqua" w:eastAsia="Arial Unicode MS" w:hAnsi="Book Antiqua"/>
              </w:rPr>
            </w:pPr>
          </w:p>
        </w:tc>
        <w:tc>
          <w:tcPr>
            <w:tcW w:w="1089" w:type="dxa"/>
            <w:tcBorders>
              <w:top w:val="single" w:sz="4" w:space="0" w:color="auto"/>
            </w:tcBorders>
          </w:tcPr>
          <w:p w:rsidR="00BD5BC3" w:rsidRPr="002C3839" w:rsidRDefault="00BD5BC3" w:rsidP="00FC4311">
            <w:pPr>
              <w:jc w:val="right"/>
              <w:rPr>
                <w:rFonts w:ascii="Book Antiqua" w:hAnsi="Book Antiqua"/>
              </w:rPr>
            </w:pPr>
          </w:p>
        </w:tc>
        <w:tc>
          <w:tcPr>
            <w:tcW w:w="990" w:type="dxa"/>
            <w:tcBorders>
              <w:top w:val="single" w:sz="4" w:space="0" w:color="auto"/>
            </w:tcBorders>
          </w:tcPr>
          <w:p w:rsidR="00BD5BC3" w:rsidRPr="002C3839" w:rsidRDefault="00BD5BC3" w:rsidP="00FC4311">
            <w:pPr>
              <w:jc w:val="right"/>
              <w:rPr>
                <w:rFonts w:ascii="Book Antiqua" w:hAnsi="Book Antiqua"/>
              </w:rPr>
            </w:pPr>
          </w:p>
        </w:tc>
      </w:tr>
      <w:tr w:rsidR="00BE0555" w:rsidRPr="002C3839" w:rsidTr="00590B4D">
        <w:tc>
          <w:tcPr>
            <w:tcW w:w="4050" w:type="dxa"/>
          </w:tcPr>
          <w:p w:rsidR="00BE0555" w:rsidRPr="002C3839" w:rsidRDefault="00BE0555" w:rsidP="00BE0555">
            <w:pPr>
              <w:rPr>
                <w:rFonts w:ascii="Book Antiqua" w:eastAsia="Arial Unicode MS" w:hAnsi="Book Antiqua"/>
              </w:rPr>
            </w:pPr>
            <w:r w:rsidRPr="002C3839">
              <w:rPr>
                <w:rFonts w:ascii="Book Antiqua" w:hAnsi="Book Antiqua"/>
              </w:rPr>
              <w:t>Revenue from operations</w:t>
            </w:r>
          </w:p>
        </w:tc>
        <w:tc>
          <w:tcPr>
            <w:tcW w:w="1170" w:type="dxa"/>
          </w:tcPr>
          <w:p w:rsidR="00BE0555" w:rsidRPr="002C3839" w:rsidRDefault="00BE0555" w:rsidP="00BE0555">
            <w:pPr>
              <w:jc w:val="right"/>
              <w:rPr>
                <w:rFonts w:ascii="Book Antiqua" w:hAnsi="Book Antiqua"/>
              </w:rPr>
            </w:pPr>
            <w:r w:rsidRPr="002C3839">
              <w:rPr>
                <w:rFonts w:ascii="Book Antiqua" w:hAnsi="Book Antiqua"/>
              </w:rPr>
              <w:t>18</w:t>
            </w:r>
            <w:r>
              <w:rPr>
                <w:rFonts w:ascii="Book Antiqua" w:hAnsi="Book Antiqua"/>
              </w:rPr>
              <w:t>4</w:t>
            </w:r>
            <w:r w:rsidRPr="002C3839">
              <w:rPr>
                <w:rFonts w:ascii="Book Antiqua" w:hAnsi="Book Antiqua"/>
              </w:rPr>
              <w:t>,</w:t>
            </w:r>
            <w:r>
              <w:rPr>
                <w:rFonts w:ascii="Book Antiqua" w:hAnsi="Book Antiqua"/>
              </w:rPr>
              <w:t>800</w:t>
            </w:r>
          </w:p>
        </w:tc>
        <w:tc>
          <w:tcPr>
            <w:tcW w:w="1081" w:type="dxa"/>
          </w:tcPr>
          <w:p w:rsidR="00BE0555" w:rsidRPr="002C3839" w:rsidRDefault="00BE0555" w:rsidP="00BE0555">
            <w:pPr>
              <w:jc w:val="right"/>
              <w:rPr>
                <w:rFonts w:ascii="Book Antiqua" w:hAnsi="Book Antiqua"/>
              </w:rPr>
            </w:pPr>
            <w:r>
              <w:rPr>
                <w:rFonts w:ascii="Book Antiqua" w:hAnsi="Book Antiqua"/>
                <w:lang w:val="en-MY"/>
              </w:rPr>
              <w:t>177,709</w:t>
            </w:r>
          </w:p>
        </w:tc>
        <w:tc>
          <w:tcPr>
            <w:tcW w:w="951" w:type="dxa"/>
          </w:tcPr>
          <w:p w:rsidR="00BE0555" w:rsidRPr="002C3839" w:rsidRDefault="00BE0555" w:rsidP="00BE0555">
            <w:pPr>
              <w:jc w:val="right"/>
              <w:rPr>
                <w:rFonts w:ascii="Book Antiqua" w:hAnsi="Book Antiqua"/>
              </w:rPr>
            </w:pPr>
            <w:r>
              <w:rPr>
                <w:rFonts w:ascii="Book Antiqua" w:hAnsi="Book Antiqua"/>
              </w:rPr>
              <w:t>3</w:t>
            </w:r>
            <w:r w:rsidRPr="002C3839">
              <w:rPr>
                <w:rFonts w:ascii="Book Antiqua" w:hAnsi="Book Antiqua"/>
              </w:rPr>
              <w:t>.</w:t>
            </w:r>
            <w:r>
              <w:rPr>
                <w:rFonts w:ascii="Book Antiqua" w:hAnsi="Book Antiqua"/>
              </w:rPr>
              <w:t>99</w:t>
            </w:r>
          </w:p>
        </w:tc>
        <w:tc>
          <w:tcPr>
            <w:tcW w:w="1087" w:type="dxa"/>
            <w:tcBorders>
              <w:left w:val="nil"/>
            </w:tcBorders>
          </w:tcPr>
          <w:p w:rsidR="00BE0555" w:rsidRPr="002C3839" w:rsidRDefault="00BE0555" w:rsidP="00BE0555">
            <w:pPr>
              <w:jc w:val="right"/>
              <w:rPr>
                <w:rFonts w:ascii="Book Antiqua" w:hAnsi="Book Antiqua"/>
              </w:rPr>
            </w:pPr>
            <w:r w:rsidRPr="002C3839">
              <w:rPr>
                <w:rFonts w:ascii="Book Antiqua" w:hAnsi="Book Antiqua"/>
              </w:rPr>
              <w:t>18</w:t>
            </w:r>
            <w:r>
              <w:rPr>
                <w:rFonts w:ascii="Book Antiqua" w:hAnsi="Book Antiqua"/>
              </w:rPr>
              <w:t>4</w:t>
            </w:r>
            <w:r w:rsidRPr="002C3839">
              <w:rPr>
                <w:rFonts w:ascii="Book Antiqua" w:hAnsi="Book Antiqua"/>
              </w:rPr>
              <w:t>,</w:t>
            </w:r>
            <w:r>
              <w:rPr>
                <w:rFonts w:ascii="Book Antiqua" w:hAnsi="Book Antiqua"/>
              </w:rPr>
              <w:t>800</w:t>
            </w:r>
          </w:p>
        </w:tc>
        <w:tc>
          <w:tcPr>
            <w:tcW w:w="1089" w:type="dxa"/>
          </w:tcPr>
          <w:p w:rsidR="00BE0555" w:rsidRPr="002C3839" w:rsidRDefault="00BE0555" w:rsidP="00BE0555">
            <w:pPr>
              <w:jc w:val="right"/>
              <w:rPr>
                <w:rFonts w:ascii="Book Antiqua" w:hAnsi="Book Antiqua"/>
              </w:rPr>
            </w:pPr>
            <w:r>
              <w:rPr>
                <w:rFonts w:ascii="Book Antiqua" w:hAnsi="Book Antiqua"/>
                <w:lang w:val="en-MY"/>
              </w:rPr>
              <w:t>177,709</w:t>
            </w:r>
          </w:p>
        </w:tc>
        <w:tc>
          <w:tcPr>
            <w:tcW w:w="990" w:type="dxa"/>
          </w:tcPr>
          <w:p w:rsidR="00BE0555" w:rsidRPr="002C3839" w:rsidRDefault="00BE0555" w:rsidP="00BE0555">
            <w:pPr>
              <w:jc w:val="right"/>
              <w:rPr>
                <w:rFonts w:ascii="Book Antiqua" w:hAnsi="Book Antiqua"/>
              </w:rPr>
            </w:pPr>
            <w:r>
              <w:rPr>
                <w:rFonts w:ascii="Book Antiqua" w:hAnsi="Book Antiqua"/>
              </w:rPr>
              <w:t>3</w:t>
            </w:r>
            <w:r w:rsidRPr="002C3839">
              <w:rPr>
                <w:rFonts w:ascii="Book Antiqua" w:hAnsi="Book Antiqua"/>
              </w:rPr>
              <w:t>.</w:t>
            </w:r>
            <w:r>
              <w:rPr>
                <w:rFonts w:ascii="Book Antiqua" w:hAnsi="Book Antiqua"/>
              </w:rPr>
              <w:t>99</w:t>
            </w:r>
          </w:p>
        </w:tc>
      </w:tr>
      <w:tr w:rsidR="00BE0555" w:rsidRPr="002C3839" w:rsidTr="00590B4D">
        <w:tc>
          <w:tcPr>
            <w:tcW w:w="4050" w:type="dxa"/>
            <w:tcBorders>
              <w:bottom w:val="single" w:sz="4" w:space="0" w:color="auto"/>
            </w:tcBorders>
          </w:tcPr>
          <w:p w:rsidR="00BE0555" w:rsidRPr="002C3839" w:rsidRDefault="00BE0555" w:rsidP="00BE0555">
            <w:pPr>
              <w:ind w:left="176" w:hanging="176"/>
              <w:rPr>
                <w:rFonts w:ascii="Book Antiqua" w:hAnsi="Book Antiqua"/>
              </w:rPr>
            </w:pPr>
            <w:r w:rsidRPr="002C3839">
              <w:rPr>
                <w:rFonts w:ascii="Book Antiqua" w:hAnsi="Book Antiqua"/>
              </w:rPr>
              <w:t xml:space="preserve">Revenue from construction services </w:t>
            </w:r>
          </w:p>
        </w:tc>
        <w:tc>
          <w:tcPr>
            <w:tcW w:w="1170" w:type="dxa"/>
            <w:tcBorders>
              <w:bottom w:val="single" w:sz="4" w:space="0" w:color="auto"/>
            </w:tcBorders>
          </w:tcPr>
          <w:p w:rsidR="00BE0555" w:rsidRPr="002C3839" w:rsidRDefault="00BE0555" w:rsidP="00BE0555">
            <w:pPr>
              <w:jc w:val="right"/>
              <w:rPr>
                <w:rFonts w:ascii="Book Antiqua" w:hAnsi="Book Antiqua"/>
              </w:rPr>
            </w:pPr>
            <w:r>
              <w:rPr>
                <w:rFonts w:ascii="Book Antiqua" w:hAnsi="Book Antiqua"/>
              </w:rPr>
              <w:t>1</w:t>
            </w:r>
            <w:r w:rsidRPr="002C3839">
              <w:rPr>
                <w:rFonts w:ascii="Book Antiqua" w:hAnsi="Book Antiqua"/>
              </w:rPr>
              <w:t>,</w:t>
            </w:r>
            <w:r>
              <w:rPr>
                <w:rFonts w:ascii="Book Antiqua" w:hAnsi="Book Antiqua"/>
              </w:rPr>
              <w:t>155</w:t>
            </w:r>
          </w:p>
        </w:tc>
        <w:tc>
          <w:tcPr>
            <w:tcW w:w="1081" w:type="dxa"/>
            <w:tcBorders>
              <w:bottom w:val="single" w:sz="4" w:space="0" w:color="auto"/>
            </w:tcBorders>
          </w:tcPr>
          <w:p w:rsidR="00BE0555" w:rsidRPr="002C3839" w:rsidRDefault="00BE0555" w:rsidP="00BE0555">
            <w:pPr>
              <w:jc w:val="right"/>
              <w:rPr>
                <w:rFonts w:ascii="Book Antiqua" w:hAnsi="Book Antiqua"/>
              </w:rPr>
            </w:pPr>
            <w:r>
              <w:rPr>
                <w:rFonts w:ascii="Book Antiqua" w:hAnsi="Book Antiqua"/>
              </w:rPr>
              <w:t>2,019</w:t>
            </w:r>
          </w:p>
        </w:tc>
        <w:tc>
          <w:tcPr>
            <w:tcW w:w="951" w:type="dxa"/>
            <w:tcBorders>
              <w:bottom w:val="single" w:sz="4" w:space="0" w:color="auto"/>
            </w:tcBorders>
          </w:tcPr>
          <w:p w:rsidR="00BE0555" w:rsidRPr="002C3839" w:rsidRDefault="00BE0555" w:rsidP="00BE0555">
            <w:pPr>
              <w:jc w:val="right"/>
              <w:rPr>
                <w:rFonts w:ascii="Book Antiqua" w:hAnsi="Book Antiqua"/>
              </w:rPr>
            </w:pPr>
            <w:r>
              <w:rPr>
                <w:rFonts w:ascii="Book Antiqua" w:hAnsi="Book Antiqua"/>
              </w:rPr>
              <w:t>(42</w:t>
            </w:r>
            <w:r w:rsidRPr="002C3839">
              <w:rPr>
                <w:rFonts w:ascii="Book Antiqua" w:hAnsi="Book Antiqua"/>
              </w:rPr>
              <w:t>.7</w:t>
            </w:r>
            <w:r>
              <w:rPr>
                <w:rFonts w:ascii="Book Antiqua" w:hAnsi="Book Antiqua"/>
              </w:rPr>
              <w:t>9)</w:t>
            </w:r>
          </w:p>
        </w:tc>
        <w:tc>
          <w:tcPr>
            <w:tcW w:w="1087" w:type="dxa"/>
            <w:tcBorders>
              <w:left w:val="nil"/>
              <w:bottom w:val="single" w:sz="4" w:space="0" w:color="auto"/>
            </w:tcBorders>
          </w:tcPr>
          <w:p w:rsidR="00BE0555" w:rsidRPr="002C3839" w:rsidRDefault="00BE0555" w:rsidP="00BE0555">
            <w:pPr>
              <w:jc w:val="right"/>
              <w:rPr>
                <w:rFonts w:ascii="Book Antiqua" w:hAnsi="Book Antiqua"/>
              </w:rPr>
            </w:pPr>
            <w:r>
              <w:rPr>
                <w:rFonts w:ascii="Book Antiqua" w:hAnsi="Book Antiqua"/>
              </w:rPr>
              <w:t>1</w:t>
            </w:r>
            <w:r w:rsidRPr="002C3839">
              <w:rPr>
                <w:rFonts w:ascii="Book Antiqua" w:hAnsi="Book Antiqua"/>
              </w:rPr>
              <w:t>,</w:t>
            </w:r>
            <w:r>
              <w:rPr>
                <w:rFonts w:ascii="Book Antiqua" w:hAnsi="Book Antiqua"/>
              </w:rPr>
              <w:t>155</w:t>
            </w:r>
          </w:p>
        </w:tc>
        <w:tc>
          <w:tcPr>
            <w:tcW w:w="1089" w:type="dxa"/>
            <w:tcBorders>
              <w:bottom w:val="single" w:sz="4" w:space="0" w:color="auto"/>
            </w:tcBorders>
          </w:tcPr>
          <w:p w:rsidR="00BE0555" w:rsidRPr="002C3839" w:rsidRDefault="00BE0555" w:rsidP="00BE0555">
            <w:pPr>
              <w:jc w:val="right"/>
              <w:rPr>
                <w:rFonts w:ascii="Book Antiqua" w:hAnsi="Book Antiqua"/>
              </w:rPr>
            </w:pPr>
            <w:r>
              <w:rPr>
                <w:rFonts w:ascii="Book Antiqua" w:hAnsi="Book Antiqua"/>
              </w:rPr>
              <w:t>2,019</w:t>
            </w:r>
          </w:p>
        </w:tc>
        <w:tc>
          <w:tcPr>
            <w:tcW w:w="990" w:type="dxa"/>
            <w:tcBorders>
              <w:bottom w:val="single" w:sz="4" w:space="0" w:color="auto"/>
            </w:tcBorders>
          </w:tcPr>
          <w:p w:rsidR="00BE0555" w:rsidRPr="002C3839" w:rsidRDefault="00BE0555" w:rsidP="00BE0555">
            <w:pPr>
              <w:jc w:val="right"/>
              <w:rPr>
                <w:rFonts w:ascii="Book Antiqua" w:hAnsi="Book Antiqua"/>
              </w:rPr>
            </w:pPr>
            <w:r>
              <w:rPr>
                <w:rFonts w:ascii="Book Antiqua" w:hAnsi="Book Antiqua"/>
              </w:rPr>
              <w:t>(42</w:t>
            </w:r>
            <w:r w:rsidRPr="002C3839">
              <w:rPr>
                <w:rFonts w:ascii="Book Antiqua" w:hAnsi="Book Antiqua"/>
              </w:rPr>
              <w:t>.7</w:t>
            </w:r>
            <w:r>
              <w:rPr>
                <w:rFonts w:ascii="Book Antiqua" w:hAnsi="Book Antiqua"/>
              </w:rPr>
              <w:t>9)</w:t>
            </w:r>
          </w:p>
        </w:tc>
      </w:tr>
      <w:tr w:rsidR="00BE0555" w:rsidRPr="002C3839" w:rsidTr="00590B4D">
        <w:tc>
          <w:tcPr>
            <w:tcW w:w="4050" w:type="dxa"/>
            <w:tcBorders>
              <w:top w:val="single" w:sz="4" w:space="0" w:color="auto"/>
            </w:tcBorders>
          </w:tcPr>
          <w:p w:rsidR="00BE0555" w:rsidRPr="002C3839" w:rsidRDefault="00BE0555" w:rsidP="00BE0555">
            <w:pPr>
              <w:rPr>
                <w:rFonts w:ascii="Book Antiqua" w:hAnsi="Book Antiqua"/>
              </w:rPr>
            </w:pPr>
          </w:p>
        </w:tc>
        <w:tc>
          <w:tcPr>
            <w:tcW w:w="1170" w:type="dxa"/>
            <w:tcBorders>
              <w:top w:val="single" w:sz="4" w:space="0" w:color="auto"/>
            </w:tcBorders>
          </w:tcPr>
          <w:p w:rsidR="00BE0555" w:rsidRPr="002C3839" w:rsidRDefault="00BE0555" w:rsidP="00BE0555">
            <w:pPr>
              <w:jc w:val="right"/>
              <w:rPr>
                <w:rFonts w:ascii="Book Antiqua" w:hAnsi="Book Antiqua"/>
              </w:rPr>
            </w:pPr>
            <w:r w:rsidRPr="002C3839">
              <w:rPr>
                <w:rFonts w:ascii="Book Antiqua" w:hAnsi="Book Antiqua"/>
              </w:rPr>
              <w:t>1</w:t>
            </w:r>
            <w:r>
              <w:rPr>
                <w:rFonts w:ascii="Book Antiqua" w:hAnsi="Book Antiqua"/>
              </w:rPr>
              <w:t>85</w:t>
            </w:r>
            <w:r w:rsidRPr="002C3839">
              <w:rPr>
                <w:rFonts w:ascii="Book Antiqua" w:hAnsi="Book Antiqua"/>
              </w:rPr>
              <w:t>,</w:t>
            </w:r>
            <w:r>
              <w:rPr>
                <w:rFonts w:ascii="Book Antiqua" w:hAnsi="Book Antiqua"/>
              </w:rPr>
              <w:t>95</w:t>
            </w:r>
            <w:r w:rsidRPr="002C3839">
              <w:rPr>
                <w:rFonts w:ascii="Book Antiqua" w:eastAsiaTheme="minorEastAsia" w:hAnsi="Book Antiqua"/>
                <w:lang w:eastAsia="zh-CN"/>
              </w:rPr>
              <w:t>5</w:t>
            </w:r>
          </w:p>
        </w:tc>
        <w:tc>
          <w:tcPr>
            <w:tcW w:w="1081" w:type="dxa"/>
            <w:tcBorders>
              <w:top w:val="single" w:sz="4" w:space="0" w:color="auto"/>
            </w:tcBorders>
          </w:tcPr>
          <w:p w:rsidR="00BE0555" w:rsidRPr="002C3839" w:rsidRDefault="00BE0555" w:rsidP="00BE0555">
            <w:pPr>
              <w:jc w:val="right"/>
              <w:rPr>
                <w:rFonts w:ascii="Book Antiqua" w:hAnsi="Book Antiqua"/>
              </w:rPr>
            </w:pPr>
            <w:r>
              <w:rPr>
                <w:rFonts w:ascii="Book Antiqua" w:hAnsi="Book Antiqua"/>
              </w:rPr>
              <w:t>179,728</w:t>
            </w:r>
          </w:p>
        </w:tc>
        <w:tc>
          <w:tcPr>
            <w:tcW w:w="951" w:type="dxa"/>
            <w:tcBorders>
              <w:top w:val="single" w:sz="4" w:space="0" w:color="auto"/>
            </w:tcBorders>
          </w:tcPr>
          <w:p w:rsidR="00BE0555" w:rsidRPr="002C3839" w:rsidRDefault="00BE0555" w:rsidP="00BE0555">
            <w:pPr>
              <w:jc w:val="right"/>
              <w:rPr>
                <w:rFonts w:ascii="Book Antiqua" w:hAnsi="Book Antiqua"/>
              </w:rPr>
            </w:pPr>
            <w:r w:rsidRPr="002C3839">
              <w:rPr>
                <w:rFonts w:ascii="Book Antiqua" w:hAnsi="Book Antiqua"/>
              </w:rPr>
              <w:t>3.</w:t>
            </w:r>
            <w:r>
              <w:rPr>
                <w:rFonts w:ascii="Book Antiqua" w:hAnsi="Book Antiqua"/>
              </w:rPr>
              <w:t>46</w:t>
            </w:r>
          </w:p>
        </w:tc>
        <w:tc>
          <w:tcPr>
            <w:tcW w:w="1087" w:type="dxa"/>
            <w:tcBorders>
              <w:top w:val="single" w:sz="4" w:space="0" w:color="auto"/>
              <w:left w:val="nil"/>
            </w:tcBorders>
          </w:tcPr>
          <w:p w:rsidR="00BE0555" w:rsidRPr="002C3839" w:rsidRDefault="00BE0555" w:rsidP="00BE0555">
            <w:pPr>
              <w:jc w:val="right"/>
              <w:rPr>
                <w:rFonts w:ascii="Book Antiqua" w:hAnsi="Book Antiqua"/>
              </w:rPr>
            </w:pPr>
            <w:r w:rsidRPr="002C3839">
              <w:rPr>
                <w:rFonts w:ascii="Book Antiqua" w:hAnsi="Book Antiqua"/>
              </w:rPr>
              <w:t>1</w:t>
            </w:r>
            <w:r>
              <w:rPr>
                <w:rFonts w:ascii="Book Antiqua" w:hAnsi="Book Antiqua"/>
              </w:rPr>
              <w:t>85</w:t>
            </w:r>
            <w:r w:rsidRPr="002C3839">
              <w:rPr>
                <w:rFonts w:ascii="Book Antiqua" w:hAnsi="Book Antiqua"/>
              </w:rPr>
              <w:t>,</w:t>
            </w:r>
            <w:r>
              <w:rPr>
                <w:rFonts w:ascii="Book Antiqua" w:hAnsi="Book Antiqua"/>
              </w:rPr>
              <w:t>95</w:t>
            </w:r>
            <w:r w:rsidRPr="002C3839">
              <w:rPr>
                <w:rFonts w:ascii="Book Antiqua" w:eastAsiaTheme="minorEastAsia" w:hAnsi="Book Antiqua"/>
                <w:lang w:eastAsia="zh-CN"/>
              </w:rPr>
              <w:t>5</w:t>
            </w:r>
          </w:p>
        </w:tc>
        <w:tc>
          <w:tcPr>
            <w:tcW w:w="1089" w:type="dxa"/>
            <w:tcBorders>
              <w:top w:val="single" w:sz="4" w:space="0" w:color="auto"/>
            </w:tcBorders>
          </w:tcPr>
          <w:p w:rsidR="00BE0555" w:rsidRPr="002C3839" w:rsidRDefault="00BE0555" w:rsidP="00BE0555">
            <w:pPr>
              <w:jc w:val="right"/>
              <w:rPr>
                <w:rFonts w:ascii="Book Antiqua" w:hAnsi="Book Antiqua"/>
              </w:rPr>
            </w:pPr>
            <w:r>
              <w:rPr>
                <w:rFonts w:ascii="Book Antiqua" w:hAnsi="Book Antiqua"/>
              </w:rPr>
              <w:t>179,728</w:t>
            </w:r>
          </w:p>
        </w:tc>
        <w:tc>
          <w:tcPr>
            <w:tcW w:w="990" w:type="dxa"/>
            <w:tcBorders>
              <w:top w:val="single" w:sz="4" w:space="0" w:color="auto"/>
            </w:tcBorders>
          </w:tcPr>
          <w:p w:rsidR="00BE0555" w:rsidRPr="002C3839" w:rsidRDefault="00BE0555" w:rsidP="00BE0555">
            <w:pPr>
              <w:jc w:val="right"/>
              <w:rPr>
                <w:rFonts w:ascii="Book Antiqua" w:hAnsi="Book Antiqua"/>
              </w:rPr>
            </w:pPr>
            <w:r w:rsidRPr="002C3839">
              <w:rPr>
                <w:rFonts w:ascii="Book Antiqua" w:hAnsi="Book Antiqua"/>
              </w:rPr>
              <w:t>3.</w:t>
            </w:r>
            <w:r>
              <w:rPr>
                <w:rFonts w:ascii="Book Antiqua" w:hAnsi="Book Antiqua"/>
              </w:rPr>
              <w:t>46</w:t>
            </w:r>
          </w:p>
        </w:tc>
      </w:tr>
      <w:tr w:rsidR="003D2478" w:rsidRPr="002C3839" w:rsidTr="00590B4D">
        <w:tc>
          <w:tcPr>
            <w:tcW w:w="4050" w:type="dxa"/>
          </w:tcPr>
          <w:p w:rsidR="003D2478" w:rsidRPr="002C3839" w:rsidRDefault="003D2478" w:rsidP="003D2478">
            <w:pPr>
              <w:rPr>
                <w:rFonts w:ascii="Book Antiqua" w:hAnsi="Book Antiqua"/>
              </w:rPr>
            </w:pPr>
          </w:p>
        </w:tc>
        <w:tc>
          <w:tcPr>
            <w:tcW w:w="1170" w:type="dxa"/>
          </w:tcPr>
          <w:p w:rsidR="003D2478" w:rsidRPr="002C3839" w:rsidRDefault="003D2478" w:rsidP="003D2478">
            <w:pPr>
              <w:jc w:val="right"/>
              <w:rPr>
                <w:rFonts w:ascii="Book Antiqua" w:hAnsi="Book Antiqua"/>
              </w:rPr>
            </w:pPr>
          </w:p>
        </w:tc>
        <w:tc>
          <w:tcPr>
            <w:tcW w:w="1081" w:type="dxa"/>
          </w:tcPr>
          <w:p w:rsidR="003D2478" w:rsidRPr="002C3839" w:rsidRDefault="003D2478" w:rsidP="003D2478">
            <w:pPr>
              <w:jc w:val="right"/>
              <w:rPr>
                <w:rFonts w:ascii="Book Antiqua" w:hAnsi="Book Antiqua"/>
              </w:rPr>
            </w:pPr>
          </w:p>
        </w:tc>
        <w:tc>
          <w:tcPr>
            <w:tcW w:w="951" w:type="dxa"/>
          </w:tcPr>
          <w:p w:rsidR="003D2478" w:rsidRPr="002C3839" w:rsidRDefault="003D2478" w:rsidP="003D2478">
            <w:pPr>
              <w:jc w:val="right"/>
              <w:rPr>
                <w:rFonts w:ascii="Book Antiqua" w:hAnsi="Book Antiqua"/>
              </w:rPr>
            </w:pPr>
          </w:p>
        </w:tc>
        <w:tc>
          <w:tcPr>
            <w:tcW w:w="1087" w:type="dxa"/>
            <w:tcBorders>
              <w:left w:val="nil"/>
            </w:tcBorders>
          </w:tcPr>
          <w:p w:rsidR="003D2478" w:rsidRPr="002C3839" w:rsidRDefault="003D2478" w:rsidP="003D2478">
            <w:pPr>
              <w:jc w:val="right"/>
              <w:rPr>
                <w:rFonts w:ascii="Book Antiqua" w:hAnsi="Book Antiqua"/>
              </w:rPr>
            </w:pPr>
          </w:p>
        </w:tc>
        <w:tc>
          <w:tcPr>
            <w:tcW w:w="1089" w:type="dxa"/>
          </w:tcPr>
          <w:p w:rsidR="003D2478" w:rsidRPr="002C3839" w:rsidRDefault="003D2478" w:rsidP="003D2478">
            <w:pPr>
              <w:jc w:val="right"/>
              <w:rPr>
                <w:rFonts w:ascii="Book Antiqua" w:hAnsi="Book Antiqua"/>
              </w:rPr>
            </w:pPr>
          </w:p>
        </w:tc>
        <w:tc>
          <w:tcPr>
            <w:tcW w:w="990" w:type="dxa"/>
          </w:tcPr>
          <w:p w:rsidR="003D2478" w:rsidRPr="002C3839" w:rsidRDefault="003D2478" w:rsidP="003D2478">
            <w:pPr>
              <w:jc w:val="right"/>
              <w:rPr>
                <w:rFonts w:ascii="Book Antiqua" w:hAnsi="Book Antiqua"/>
              </w:rPr>
            </w:pPr>
          </w:p>
        </w:tc>
      </w:tr>
      <w:tr w:rsidR="003D2478" w:rsidRPr="002C3839" w:rsidTr="00590B4D">
        <w:tc>
          <w:tcPr>
            <w:tcW w:w="4050" w:type="dxa"/>
          </w:tcPr>
          <w:p w:rsidR="003D2478" w:rsidRPr="002C3839" w:rsidRDefault="003D2478" w:rsidP="003D2478">
            <w:pPr>
              <w:rPr>
                <w:rFonts w:ascii="Book Antiqua" w:hAnsi="Book Antiqua"/>
              </w:rPr>
            </w:pPr>
            <w:r w:rsidRPr="002C3839">
              <w:rPr>
                <w:rFonts w:ascii="Book Antiqua" w:hAnsi="Book Antiqua"/>
              </w:rPr>
              <w:t>Other income</w:t>
            </w:r>
          </w:p>
        </w:tc>
        <w:tc>
          <w:tcPr>
            <w:tcW w:w="1170" w:type="dxa"/>
          </w:tcPr>
          <w:p w:rsidR="003D2478" w:rsidRPr="002C3839" w:rsidRDefault="003D2478" w:rsidP="003D2478">
            <w:pPr>
              <w:jc w:val="right"/>
              <w:rPr>
                <w:rFonts w:ascii="Book Antiqua" w:hAnsi="Book Antiqua"/>
              </w:rPr>
            </w:pPr>
            <w:r>
              <w:rPr>
                <w:rFonts w:ascii="Book Antiqua" w:hAnsi="Book Antiqua"/>
              </w:rPr>
              <w:t>311</w:t>
            </w:r>
          </w:p>
        </w:tc>
        <w:tc>
          <w:tcPr>
            <w:tcW w:w="1081" w:type="dxa"/>
          </w:tcPr>
          <w:p w:rsidR="003D2478" w:rsidRPr="002C3839" w:rsidRDefault="003D2478" w:rsidP="003D2478">
            <w:pPr>
              <w:jc w:val="right"/>
              <w:rPr>
                <w:rFonts w:ascii="Book Antiqua" w:hAnsi="Book Antiqua"/>
              </w:rPr>
            </w:pPr>
            <w:r>
              <w:rPr>
                <w:rFonts w:ascii="Book Antiqua" w:hAnsi="Book Antiqua"/>
              </w:rPr>
              <w:t>1,239</w:t>
            </w:r>
          </w:p>
        </w:tc>
        <w:tc>
          <w:tcPr>
            <w:tcW w:w="951" w:type="dxa"/>
          </w:tcPr>
          <w:p w:rsidR="003D2478" w:rsidRPr="002C3839" w:rsidRDefault="003D2478" w:rsidP="003D2478">
            <w:pPr>
              <w:jc w:val="right"/>
              <w:rPr>
                <w:rFonts w:ascii="Book Antiqua" w:hAnsi="Book Antiqua"/>
              </w:rPr>
            </w:pPr>
            <w:r>
              <w:rPr>
                <w:rFonts w:ascii="Book Antiqua" w:hAnsi="Book Antiqua"/>
              </w:rPr>
              <w:t>(74</w:t>
            </w:r>
            <w:r w:rsidRPr="002C3839">
              <w:rPr>
                <w:rFonts w:ascii="Book Antiqua" w:hAnsi="Book Antiqua"/>
              </w:rPr>
              <w:t>.</w:t>
            </w:r>
            <w:r>
              <w:rPr>
                <w:rFonts w:ascii="Book Antiqua" w:hAnsi="Book Antiqua"/>
              </w:rPr>
              <w:t>90)</w:t>
            </w:r>
          </w:p>
        </w:tc>
        <w:tc>
          <w:tcPr>
            <w:tcW w:w="1087" w:type="dxa"/>
            <w:tcBorders>
              <w:left w:val="nil"/>
            </w:tcBorders>
          </w:tcPr>
          <w:p w:rsidR="003D2478" w:rsidRPr="002C3839" w:rsidRDefault="003D2478" w:rsidP="003D2478">
            <w:pPr>
              <w:jc w:val="right"/>
              <w:rPr>
                <w:rFonts w:ascii="Book Antiqua" w:hAnsi="Book Antiqua"/>
              </w:rPr>
            </w:pPr>
            <w:r>
              <w:rPr>
                <w:rFonts w:ascii="Book Antiqua" w:hAnsi="Book Antiqua"/>
              </w:rPr>
              <w:t>311</w:t>
            </w:r>
          </w:p>
        </w:tc>
        <w:tc>
          <w:tcPr>
            <w:tcW w:w="1089" w:type="dxa"/>
          </w:tcPr>
          <w:p w:rsidR="003D2478" w:rsidRPr="002C3839" w:rsidRDefault="003D2478" w:rsidP="003D2478">
            <w:pPr>
              <w:jc w:val="right"/>
              <w:rPr>
                <w:rFonts w:ascii="Book Antiqua" w:hAnsi="Book Antiqua"/>
              </w:rPr>
            </w:pPr>
            <w:r>
              <w:rPr>
                <w:rFonts w:ascii="Book Antiqua" w:hAnsi="Book Antiqua"/>
              </w:rPr>
              <w:t>1,239</w:t>
            </w:r>
          </w:p>
        </w:tc>
        <w:tc>
          <w:tcPr>
            <w:tcW w:w="990" w:type="dxa"/>
          </w:tcPr>
          <w:p w:rsidR="003D2478" w:rsidRPr="002C3839" w:rsidRDefault="003D2478" w:rsidP="003D2478">
            <w:pPr>
              <w:jc w:val="right"/>
              <w:rPr>
                <w:rFonts w:ascii="Book Antiqua" w:hAnsi="Book Antiqua"/>
              </w:rPr>
            </w:pPr>
            <w:r>
              <w:rPr>
                <w:rFonts w:ascii="Book Antiqua" w:hAnsi="Book Antiqua"/>
              </w:rPr>
              <w:t>(74</w:t>
            </w:r>
            <w:r w:rsidRPr="002C3839">
              <w:rPr>
                <w:rFonts w:ascii="Book Antiqua" w:hAnsi="Book Antiqua"/>
              </w:rPr>
              <w:t>.</w:t>
            </w:r>
            <w:r>
              <w:rPr>
                <w:rFonts w:ascii="Book Antiqua" w:hAnsi="Book Antiqua"/>
              </w:rPr>
              <w:t>90)</w:t>
            </w:r>
          </w:p>
        </w:tc>
      </w:tr>
      <w:tr w:rsidR="003D2478" w:rsidRPr="002C3839" w:rsidTr="00590B4D">
        <w:tc>
          <w:tcPr>
            <w:tcW w:w="4050" w:type="dxa"/>
          </w:tcPr>
          <w:p w:rsidR="003D2478" w:rsidRPr="002C3839" w:rsidRDefault="003D2478" w:rsidP="003D2478">
            <w:pPr>
              <w:rPr>
                <w:rFonts w:ascii="Book Antiqua" w:hAnsi="Book Antiqua"/>
              </w:rPr>
            </w:pPr>
          </w:p>
        </w:tc>
        <w:tc>
          <w:tcPr>
            <w:tcW w:w="1170" w:type="dxa"/>
          </w:tcPr>
          <w:p w:rsidR="003D2478" w:rsidRPr="002C3839" w:rsidRDefault="003D2478" w:rsidP="003D2478">
            <w:pPr>
              <w:jc w:val="right"/>
              <w:rPr>
                <w:rFonts w:ascii="Book Antiqua" w:hAnsi="Book Antiqua"/>
                <w:color w:val="FF0000"/>
              </w:rPr>
            </w:pPr>
          </w:p>
        </w:tc>
        <w:tc>
          <w:tcPr>
            <w:tcW w:w="1081" w:type="dxa"/>
          </w:tcPr>
          <w:p w:rsidR="003D2478" w:rsidRPr="002C3839" w:rsidRDefault="003D2478" w:rsidP="003D2478">
            <w:pPr>
              <w:jc w:val="right"/>
              <w:rPr>
                <w:rFonts w:ascii="Book Antiqua" w:hAnsi="Book Antiqua"/>
                <w:color w:val="FF0000"/>
              </w:rPr>
            </w:pPr>
          </w:p>
        </w:tc>
        <w:tc>
          <w:tcPr>
            <w:tcW w:w="951" w:type="dxa"/>
          </w:tcPr>
          <w:p w:rsidR="003D2478" w:rsidRPr="002C3839" w:rsidRDefault="003D2478" w:rsidP="003D2478">
            <w:pPr>
              <w:jc w:val="right"/>
              <w:rPr>
                <w:rFonts w:ascii="Book Antiqua" w:hAnsi="Book Antiqua"/>
              </w:rPr>
            </w:pPr>
          </w:p>
        </w:tc>
        <w:tc>
          <w:tcPr>
            <w:tcW w:w="1087" w:type="dxa"/>
            <w:tcBorders>
              <w:left w:val="nil"/>
            </w:tcBorders>
          </w:tcPr>
          <w:p w:rsidR="003D2478" w:rsidRPr="002C3839" w:rsidRDefault="003D2478" w:rsidP="003D2478">
            <w:pPr>
              <w:jc w:val="right"/>
              <w:rPr>
                <w:rFonts w:ascii="Book Antiqua" w:hAnsi="Book Antiqua"/>
                <w:color w:val="FF0000"/>
              </w:rPr>
            </w:pPr>
          </w:p>
        </w:tc>
        <w:tc>
          <w:tcPr>
            <w:tcW w:w="1089" w:type="dxa"/>
          </w:tcPr>
          <w:p w:rsidR="003D2478" w:rsidRPr="002C3839" w:rsidRDefault="003D2478" w:rsidP="003D2478">
            <w:pPr>
              <w:jc w:val="right"/>
              <w:rPr>
                <w:rFonts w:ascii="Book Antiqua" w:hAnsi="Book Antiqua"/>
                <w:color w:val="FF0000"/>
              </w:rPr>
            </w:pPr>
          </w:p>
        </w:tc>
        <w:tc>
          <w:tcPr>
            <w:tcW w:w="990" w:type="dxa"/>
          </w:tcPr>
          <w:p w:rsidR="003D2478" w:rsidRPr="002C3839" w:rsidRDefault="003D2478" w:rsidP="003D2478">
            <w:pPr>
              <w:jc w:val="right"/>
              <w:rPr>
                <w:rFonts w:ascii="Book Antiqua" w:hAnsi="Book Antiqua"/>
              </w:rPr>
            </w:pPr>
          </w:p>
        </w:tc>
      </w:tr>
      <w:tr w:rsidR="003D2478" w:rsidRPr="002C3839" w:rsidTr="00590B4D">
        <w:tc>
          <w:tcPr>
            <w:tcW w:w="4050" w:type="dxa"/>
          </w:tcPr>
          <w:p w:rsidR="003D2478" w:rsidRPr="002C3839" w:rsidRDefault="003D2478" w:rsidP="003D2478">
            <w:pPr>
              <w:rPr>
                <w:rFonts w:ascii="Book Antiqua" w:hAnsi="Book Antiqua"/>
              </w:rPr>
            </w:pPr>
            <w:r w:rsidRPr="002C3839">
              <w:rPr>
                <w:rFonts w:ascii="Book Antiqua" w:hAnsi="Book Antiqua"/>
              </w:rPr>
              <w:t>Cost of construction services</w:t>
            </w:r>
          </w:p>
        </w:tc>
        <w:tc>
          <w:tcPr>
            <w:tcW w:w="1170" w:type="dxa"/>
          </w:tcPr>
          <w:p w:rsidR="003D2478" w:rsidRPr="002C3839" w:rsidRDefault="003D2478" w:rsidP="003D2478">
            <w:pPr>
              <w:jc w:val="right"/>
              <w:rPr>
                <w:rFonts w:ascii="Book Antiqua" w:hAnsi="Book Antiqua"/>
              </w:rPr>
            </w:pPr>
            <w:r w:rsidRPr="002C3839">
              <w:rPr>
                <w:rFonts w:ascii="Book Antiqua" w:hAnsi="Book Antiqua"/>
              </w:rPr>
              <w:t>(</w:t>
            </w:r>
            <w:r>
              <w:rPr>
                <w:rFonts w:ascii="Book Antiqua" w:hAnsi="Book Antiqua"/>
              </w:rPr>
              <w:t>1</w:t>
            </w:r>
            <w:r w:rsidRPr="002C3839">
              <w:rPr>
                <w:rFonts w:ascii="Book Antiqua" w:hAnsi="Book Antiqua"/>
              </w:rPr>
              <w:t>,</w:t>
            </w:r>
            <w:r>
              <w:rPr>
                <w:rFonts w:ascii="Book Antiqua" w:hAnsi="Book Antiqua"/>
              </w:rPr>
              <w:t>155</w:t>
            </w:r>
            <w:r w:rsidRPr="002C3839">
              <w:rPr>
                <w:rFonts w:ascii="Book Antiqua" w:hAnsi="Book Antiqua"/>
              </w:rPr>
              <w:t>)</w:t>
            </w:r>
          </w:p>
        </w:tc>
        <w:tc>
          <w:tcPr>
            <w:tcW w:w="1081" w:type="dxa"/>
          </w:tcPr>
          <w:p w:rsidR="003D2478" w:rsidRPr="002C3839" w:rsidRDefault="003D2478" w:rsidP="003D2478">
            <w:pPr>
              <w:jc w:val="right"/>
              <w:rPr>
                <w:rFonts w:ascii="Book Antiqua" w:hAnsi="Book Antiqua"/>
              </w:rPr>
            </w:pPr>
            <w:r>
              <w:rPr>
                <w:rFonts w:ascii="Book Antiqua" w:hAnsi="Book Antiqua"/>
              </w:rPr>
              <w:t>(2,019)</w:t>
            </w:r>
          </w:p>
        </w:tc>
        <w:tc>
          <w:tcPr>
            <w:tcW w:w="951" w:type="dxa"/>
          </w:tcPr>
          <w:p w:rsidR="003D2478" w:rsidRPr="002C3839" w:rsidRDefault="003D2478" w:rsidP="003D2478">
            <w:pPr>
              <w:jc w:val="right"/>
              <w:rPr>
                <w:rFonts w:ascii="Book Antiqua" w:hAnsi="Book Antiqua"/>
              </w:rPr>
            </w:pPr>
            <w:r>
              <w:rPr>
                <w:rFonts w:ascii="Book Antiqua" w:hAnsi="Book Antiqua"/>
              </w:rPr>
              <w:t>(42</w:t>
            </w:r>
            <w:r w:rsidRPr="002C3839">
              <w:rPr>
                <w:rFonts w:ascii="Book Antiqua" w:hAnsi="Book Antiqua"/>
              </w:rPr>
              <w:t>.7</w:t>
            </w:r>
            <w:r>
              <w:rPr>
                <w:rFonts w:ascii="Book Antiqua" w:hAnsi="Book Antiqua"/>
              </w:rPr>
              <w:t>9)</w:t>
            </w:r>
          </w:p>
        </w:tc>
        <w:tc>
          <w:tcPr>
            <w:tcW w:w="1087" w:type="dxa"/>
            <w:tcBorders>
              <w:left w:val="nil"/>
            </w:tcBorders>
          </w:tcPr>
          <w:p w:rsidR="003D2478" w:rsidRPr="002C3839" w:rsidRDefault="003D2478" w:rsidP="003D2478">
            <w:pPr>
              <w:jc w:val="right"/>
              <w:rPr>
                <w:rFonts w:ascii="Book Antiqua" w:hAnsi="Book Antiqua"/>
              </w:rPr>
            </w:pPr>
            <w:r w:rsidRPr="002C3839">
              <w:rPr>
                <w:rFonts w:ascii="Book Antiqua" w:hAnsi="Book Antiqua"/>
              </w:rPr>
              <w:t>(</w:t>
            </w:r>
            <w:r>
              <w:rPr>
                <w:rFonts w:ascii="Book Antiqua" w:hAnsi="Book Antiqua"/>
              </w:rPr>
              <w:t>1</w:t>
            </w:r>
            <w:r w:rsidRPr="002C3839">
              <w:rPr>
                <w:rFonts w:ascii="Book Antiqua" w:hAnsi="Book Antiqua"/>
              </w:rPr>
              <w:t>,</w:t>
            </w:r>
            <w:r>
              <w:rPr>
                <w:rFonts w:ascii="Book Antiqua" w:hAnsi="Book Antiqua"/>
              </w:rPr>
              <w:t>155</w:t>
            </w:r>
            <w:r w:rsidRPr="002C3839">
              <w:rPr>
                <w:rFonts w:ascii="Book Antiqua" w:hAnsi="Book Antiqua"/>
              </w:rPr>
              <w:t>)</w:t>
            </w:r>
          </w:p>
        </w:tc>
        <w:tc>
          <w:tcPr>
            <w:tcW w:w="1089" w:type="dxa"/>
          </w:tcPr>
          <w:p w:rsidR="003D2478" w:rsidRPr="002C3839" w:rsidRDefault="003D2478" w:rsidP="003D2478">
            <w:pPr>
              <w:jc w:val="right"/>
              <w:rPr>
                <w:rFonts w:ascii="Book Antiqua" w:hAnsi="Book Antiqua"/>
              </w:rPr>
            </w:pPr>
            <w:r>
              <w:rPr>
                <w:rFonts w:ascii="Book Antiqua" w:hAnsi="Book Antiqua"/>
              </w:rPr>
              <w:t>(2,019)</w:t>
            </w:r>
          </w:p>
        </w:tc>
        <w:tc>
          <w:tcPr>
            <w:tcW w:w="990" w:type="dxa"/>
          </w:tcPr>
          <w:p w:rsidR="003D2478" w:rsidRPr="002C3839" w:rsidRDefault="003D2478" w:rsidP="003D2478">
            <w:pPr>
              <w:jc w:val="right"/>
              <w:rPr>
                <w:rFonts w:ascii="Book Antiqua" w:hAnsi="Book Antiqua"/>
              </w:rPr>
            </w:pPr>
            <w:r>
              <w:rPr>
                <w:rFonts w:ascii="Book Antiqua" w:hAnsi="Book Antiqua"/>
              </w:rPr>
              <w:t>(42</w:t>
            </w:r>
            <w:r w:rsidRPr="002C3839">
              <w:rPr>
                <w:rFonts w:ascii="Book Antiqua" w:hAnsi="Book Antiqua"/>
              </w:rPr>
              <w:t>.7</w:t>
            </w:r>
            <w:r>
              <w:rPr>
                <w:rFonts w:ascii="Book Antiqua" w:hAnsi="Book Antiqua"/>
              </w:rPr>
              <w:t>9)</w:t>
            </w:r>
          </w:p>
        </w:tc>
      </w:tr>
      <w:tr w:rsidR="0097312C" w:rsidRPr="002C3839" w:rsidTr="00590B4D">
        <w:tc>
          <w:tcPr>
            <w:tcW w:w="4050" w:type="dxa"/>
          </w:tcPr>
          <w:p w:rsidR="0097312C" w:rsidRPr="002C3839" w:rsidRDefault="0097312C" w:rsidP="0097312C">
            <w:pPr>
              <w:rPr>
                <w:rFonts w:ascii="Book Antiqua" w:hAnsi="Book Antiqua"/>
              </w:rPr>
            </w:pPr>
            <w:r w:rsidRPr="002C3839">
              <w:rPr>
                <w:rFonts w:ascii="Book Antiqua" w:hAnsi="Book Antiqua"/>
              </w:rPr>
              <w:t>Operating expenses</w:t>
            </w:r>
          </w:p>
        </w:tc>
        <w:tc>
          <w:tcPr>
            <w:tcW w:w="1170" w:type="dxa"/>
          </w:tcPr>
          <w:p w:rsidR="0097312C" w:rsidRPr="002C3839" w:rsidRDefault="0097312C" w:rsidP="0097312C">
            <w:pPr>
              <w:jc w:val="right"/>
              <w:rPr>
                <w:rFonts w:ascii="Book Antiqua" w:hAnsi="Book Antiqua"/>
              </w:rPr>
            </w:pPr>
            <w:r w:rsidRPr="002C3839">
              <w:rPr>
                <w:rFonts w:ascii="Book Antiqua" w:hAnsi="Book Antiqua"/>
              </w:rPr>
              <w:t>(7</w:t>
            </w:r>
            <w:r w:rsidR="003D2478">
              <w:rPr>
                <w:rFonts w:ascii="Book Antiqua" w:hAnsi="Book Antiqua"/>
              </w:rPr>
              <w:t>2</w:t>
            </w:r>
            <w:r w:rsidRPr="002C3839">
              <w:rPr>
                <w:rFonts w:ascii="Book Antiqua" w:hAnsi="Book Antiqua"/>
              </w:rPr>
              <w:t>,</w:t>
            </w:r>
            <w:r w:rsidR="003D2478">
              <w:rPr>
                <w:rFonts w:ascii="Book Antiqua" w:hAnsi="Book Antiqua"/>
              </w:rPr>
              <w:t>97</w:t>
            </w:r>
            <w:r w:rsidR="00BE0555">
              <w:rPr>
                <w:rFonts w:ascii="Book Antiqua" w:hAnsi="Book Antiqua"/>
              </w:rPr>
              <w:t>6</w:t>
            </w:r>
            <w:r w:rsidRPr="002C3839">
              <w:rPr>
                <w:rFonts w:ascii="Book Antiqua" w:hAnsi="Book Antiqua"/>
              </w:rPr>
              <w:t>)</w:t>
            </w:r>
          </w:p>
        </w:tc>
        <w:tc>
          <w:tcPr>
            <w:tcW w:w="1081" w:type="dxa"/>
          </w:tcPr>
          <w:p w:rsidR="0097312C" w:rsidRPr="002C3839" w:rsidRDefault="0097312C" w:rsidP="0097312C">
            <w:pPr>
              <w:jc w:val="right"/>
              <w:rPr>
                <w:rFonts w:ascii="Book Antiqua" w:hAnsi="Book Antiqua"/>
              </w:rPr>
            </w:pPr>
            <w:r>
              <w:rPr>
                <w:rFonts w:ascii="Book Antiqua" w:hAnsi="Book Antiqua"/>
              </w:rPr>
              <w:t>(69,211)</w:t>
            </w:r>
          </w:p>
        </w:tc>
        <w:tc>
          <w:tcPr>
            <w:tcW w:w="951" w:type="dxa"/>
          </w:tcPr>
          <w:p w:rsidR="0097312C" w:rsidRPr="002C3839" w:rsidRDefault="003D2478" w:rsidP="0097312C">
            <w:pPr>
              <w:jc w:val="right"/>
              <w:rPr>
                <w:rFonts w:ascii="Book Antiqua" w:hAnsi="Book Antiqua"/>
              </w:rPr>
            </w:pPr>
            <w:r>
              <w:rPr>
                <w:rFonts w:ascii="Book Antiqua" w:hAnsi="Book Antiqua"/>
              </w:rPr>
              <w:t>5</w:t>
            </w:r>
            <w:r w:rsidR="0097312C" w:rsidRPr="002C3839">
              <w:rPr>
                <w:rFonts w:ascii="Book Antiqua" w:hAnsi="Book Antiqua"/>
              </w:rPr>
              <w:t>.</w:t>
            </w:r>
            <w:r>
              <w:rPr>
                <w:rFonts w:ascii="Book Antiqua" w:hAnsi="Book Antiqua"/>
              </w:rPr>
              <w:t>4</w:t>
            </w:r>
            <w:r w:rsidR="0097312C" w:rsidRPr="002C3839">
              <w:rPr>
                <w:rFonts w:ascii="Book Antiqua" w:hAnsi="Book Antiqua"/>
              </w:rPr>
              <w:t>4</w:t>
            </w:r>
          </w:p>
        </w:tc>
        <w:tc>
          <w:tcPr>
            <w:tcW w:w="1087" w:type="dxa"/>
            <w:tcBorders>
              <w:left w:val="nil"/>
            </w:tcBorders>
          </w:tcPr>
          <w:p w:rsidR="0097312C" w:rsidRPr="002C3839" w:rsidRDefault="0097312C" w:rsidP="0097312C">
            <w:pPr>
              <w:jc w:val="right"/>
              <w:rPr>
                <w:rFonts w:ascii="Book Antiqua" w:hAnsi="Book Antiqua"/>
              </w:rPr>
            </w:pPr>
            <w:r w:rsidRPr="002C3839">
              <w:rPr>
                <w:rFonts w:ascii="Book Antiqua" w:hAnsi="Book Antiqua"/>
              </w:rPr>
              <w:t>(</w:t>
            </w:r>
            <w:r w:rsidR="003D2478">
              <w:rPr>
                <w:rFonts w:ascii="Book Antiqua" w:hAnsi="Book Antiqua"/>
              </w:rPr>
              <w:t>72</w:t>
            </w:r>
            <w:r w:rsidRPr="002C3839">
              <w:rPr>
                <w:rFonts w:ascii="Book Antiqua" w:hAnsi="Book Antiqua"/>
              </w:rPr>
              <w:t>,</w:t>
            </w:r>
            <w:r w:rsidR="003D2478">
              <w:rPr>
                <w:rFonts w:ascii="Book Antiqua" w:hAnsi="Book Antiqua"/>
              </w:rPr>
              <w:t>97</w:t>
            </w:r>
            <w:r w:rsidR="00BE0555">
              <w:rPr>
                <w:rFonts w:ascii="Book Antiqua" w:hAnsi="Book Antiqua"/>
              </w:rPr>
              <w:t>6</w:t>
            </w:r>
            <w:r w:rsidRPr="002C3839">
              <w:rPr>
                <w:rFonts w:ascii="Book Antiqua" w:hAnsi="Book Antiqua"/>
              </w:rPr>
              <w:t>)</w:t>
            </w:r>
          </w:p>
        </w:tc>
        <w:tc>
          <w:tcPr>
            <w:tcW w:w="1089" w:type="dxa"/>
          </w:tcPr>
          <w:p w:rsidR="0097312C" w:rsidRPr="002C3839" w:rsidRDefault="0097312C" w:rsidP="0097312C">
            <w:pPr>
              <w:jc w:val="right"/>
              <w:rPr>
                <w:rFonts w:ascii="Book Antiqua" w:hAnsi="Book Antiqua"/>
              </w:rPr>
            </w:pPr>
            <w:r>
              <w:rPr>
                <w:rFonts w:ascii="Book Antiqua" w:hAnsi="Book Antiqua"/>
              </w:rPr>
              <w:t>(69,211)</w:t>
            </w:r>
          </w:p>
        </w:tc>
        <w:tc>
          <w:tcPr>
            <w:tcW w:w="990" w:type="dxa"/>
          </w:tcPr>
          <w:p w:rsidR="0097312C" w:rsidRPr="002C3839" w:rsidRDefault="003D2478" w:rsidP="0097312C">
            <w:pPr>
              <w:jc w:val="right"/>
              <w:rPr>
                <w:rFonts w:ascii="Book Antiqua" w:hAnsi="Book Antiqua"/>
              </w:rPr>
            </w:pPr>
            <w:r>
              <w:rPr>
                <w:rFonts w:ascii="Book Antiqua" w:hAnsi="Book Antiqua"/>
              </w:rPr>
              <w:t>5</w:t>
            </w:r>
            <w:r w:rsidR="0097312C" w:rsidRPr="002C3839">
              <w:rPr>
                <w:rFonts w:ascii="Book Antiqua" w:hAnsi="Book Antiqua"/>
              </w:rPr>
              <w:t>.</w:t>
            </w:r>
            <w:r>
              <w:rPr>
                <w:rFonts w:ascii="Book Antiqua" w:hAnsi="Book Antiqua"/>
              </w:rPr>
              <w:t>44</w:t>
            </w:r>
          </w:p>
        </w:tc>
      </w:tr>
      <w:tr w:rsidR="00BE0555" w:rsidRPr="002C3839" w:rsidTr="00590B4D">
        <w:tc>
          <w:tcPr>
            <w:tcW w:w="4050" w:type="dxa"/>
          </w:tcPr>
          <w:p w:rsidR="00BE0555" w:rsidRPr="002C3839" w:rsidRDefault="00BE0555" w:rsidP="00BE0555">
            <w:pPr>
              <w:ind w:left="176" w:hanging="176"/>
              <w:rPr>
                <w:rFonts w:ascii="Book Antiqua" w:hAnsi="Book Antiqua"/>
              </w:rPr>
            </w:pPr>
            <w:r w:rsidRPr="002C3839">
              <w:rPr>
                <w:rFonts w:ascii="Book Antiqua" w:hAnsi="Book Antiqua"/>
              </w:rPr>
              <w:t>Amortisation of Leased Concession Assets</w:t>
            </w:r>
          </w:p>
        </w:tc>
        <w:tc>
          <w:tcPr>
            <w:tcW w:w="1170" w:type="dxa"/>
          </w:tcPr>
          <w:p w:rsidR="00BE0555" w:rsidRPr="002C3839" w:rsidRDefault="00BE0555" w:rsidP="00BE0555">
            <w:pPr>
              <w:jc w:val="right"/>
              <w:rPr>
                <w:rFonts w:ascii="Book Antiqua" w:hAnsi="Book Antiqua"/>
              </w:rPr>
            </w:pPr>
            <w:r w:rsidRPr="002C3839">
              <w:rPr>
                <w:rFonts w:ascii="Book Antiqua" w:hAnsi="Book Antiqua"/>
              </w:rPr>
              <w:t>(2</w:t>
            </w:r>
            <w:r>
              <w:rPr>
                <w:rFonts w:ascii="Book Antiqua" w:hAnsi="Book Antiqua"/>
              </w:rPr>
              <w:t>1</w:t>
            </w:r>
            <w:r w:rsidRPr="002C3839">
              <w:rPr>
                <w:rFonts w:ascii="Book Antiqua" w:hAnsi="Book Antiqua"/>
              </w:rPr>
              <w:t>,</w:t>
            </w:r>
            <w:r>
              <w:rPr>
                <w:rFonts w:ascii="Book Antiqua" w:hAnsi="Book Antiqua"/>
              </w:rPr>
              <w:t>994</w:t>
            </w:r>
            <w:r w:rsidRPr="002C3839">
              <w:rPr>
                <w:rFonts w:ascii="Book Antiqua" w:hAnsi="Book Antiqua"/>
              </w:rPr>
              <w:t>)</w:t>
            </w:r>
          </w:p>
        </w:tc>
        <w:tc>
          <w:tcPr>
            <w:tcW w:w="1081" w:type="dxa"/>
          </w:tcPr>
          <w:p w:rsidR="00BE0555" w:rsidRPr="002C3839" w:rsidRDefault="00BE0555" w:rsidP="00BE0555">
            <w:pPr>
              <w:jc w:val="right"/>
              <w:rPr>
                <w:rFonts w:ascii="Book Antiqua" w:hAnsi="Book Antiqua"/>
              </w:rPr>
            </w:pPr>
            <w:r>
              <w:rPr>
                <w:rFonts w:ascii="Book Antiqua" w:hAnsi="Book Antiqua"/>
              </w:rPr>
              <w:t>(20,811)</w:t>
            </w:r>
          </w:p>
        </w:tc>
        <w:tc>
          <w:tcPr>
            <w:tcW w:w="951" w:type="dxa"/>
          </w:tcPr>
          <w:p w:rsidR="00BE0555" w:rsidRPr="002C3839" w:rsidRDefault="00BE0555" w:rsidP="00BE0555">
            <w:pPr>
              <w:jc w:val="right"/>
              <w:rPr>
                <w:rFonts w:ascii="Book Antiqua" w:hAnsi="Book Antiqua"/>
              </w:rPr>
            </w:pPr>
            <w:r>
              <w:rPr>
                <w:rFonts w:ascii="Book Antiqua" w:hAnsi="Book Antiqua"/>
              </w:rPr>
              <w:t>5</w:t>
            </w:r>
            <w:r w:rsidRPr="002C3839">
              <w:rPr>
                <w:rFonts w:ascii="Book Antiqua" w:hAnsi="Book Antiqua"/>
              </w:rPr>
              <w:t>.6</w:t>
            </w:r>
            <w:r>
              <w:rPr>
                <w:rFonts w:ascii="Book Antiqua" w:hAnsi="Book Antiqua"/>
              </w:rPr>
              <w:t>8</w:t>
            </w:r>
          </w:p>
        </w:tc>
        <w:tc>
          <w:tcPr>
            <w:tcW w:w="1087" w:type="dxa"/>
            <w:tcBorders>
              <w:left w:val="nil"/>
            </w:tcBorders>
          </w:tcPr>
          <w:p w:rsidR="00BE0555" w:rsidRPr="002C3839" w:rsidRDefault="00BE0555" w:rsidP="00BE0555">
            <w:pPr>
              <w:jc w:val="right"/>
              <w:rPr>
                <w:rFonts w:ascii="Book Antiqua" w:hAnsi="Book Antiqua"/>
              </w:rPr>
            </w:pPr>
            <w:r w:rsidRPr="002C3839">
              <w:rPr>
                <w:rFonts w:ascii="Book Antiqua" w:hAnsi="Book Antiqua"/>
              </w:rPr>
              <w:t>(2</w:t>
            </w:r>
            <w:r>
              <w:rPr>
                <w:rFonts w:ascii="Book Antiqua" w:hAnsi="Book Antiqua"/>
              </w:rPr>
              <w:t>1</w:t>
            </w:r>
            <w:r w:rsidRPr="002C3839">
              <w:rPr>
                <w:rFonts w:ascii="Book Antiqua" w:hAnsi="Book Antiqua"/>
              </w:rPr>
              <w:t>,</w:t>
            </w:r>
            <w:r>
              <w:rPr>
                <w:rFonts w:ascii="Book Antiqua" w:hAnsi="Book Antiqua"/>
              </w:rPr>
              <w:t>994</w:t>
            </w:r>
            <w:r w:rsidRPr="002C3839">
              <w:rPr>
                <w:rFonts w:ascii="Book Antiqua" w:hAnsi="Book Antiqua"/>
              </w:rPr>
              <w:t>)</w:t>
            </w:r>
          </w:p>
        </w:tc>
        <w:tc>
          <w:tcPr>
            <w:tcW w:w="1089" w:type="dxa"/>
          </w:tcPr>
          <w:p w:rsidR="00BE0555" w:rsidRPr="002C3839" w:rsidRDefault="00BE0555" w:rsidP="00BE0555">
            <w:pPr>
              <w:jc w:val="right"/>
              <w:rPr>
                <w:rFonts w:ascii="Book Antiqua" w:hAnsi="Book Antiqua"/>
              </w:rPr>
            </w:pPr>
            <w:r>
              <w:rPr>
                <w:rFonts w:ascii="Book Antiqua" w:hAnsi="Book Antiqua"/>
              </w:rPr>
              <w:t>(20,811)</w:t>
            </w:r>
          </w:p>
        </w:tc>
        <w:tc>
          <w:tcPr>
            <w:tcW w:w="990" w:type="dxa"/>
          </w:tcPr>
          <w:p w:rsidR="00BE0555" w:rsidRPr="002C3839" w:rsidRDefault="00BE0555" w:rsidP="00BE0555">
            <w:pPr>
              <w:jc w:val="right"/>
              <w:rPr>
                <w:rFonts w:ascii="Book Antiqua" w:hAnsi="Book Antiqua"/>
              </w:rPr>
            </w:pPr>
            <w:r>
              <w:rPr>
                <w:rFonts w:ascii="Book Antiqua" w:hAnsi="Book Antiqua"/>
              </w:rPr>
              <w:t>5</w:t>
            </w:r>
            <w:r w:rsidRPr="002C3839">
              <w:rPr>
                <w:rFonts w:ascii="Book Antiqua" w:hAnsi="Book Antiqua"/>
              </w:rPr>
              <w:t>.6</w:t>
            </w:r>
            <w:r>
              <w:rPr>
                <w:rFonts w:ascii="Book Antiqua" w:hAnsi="Book Antiqua"/>
              </w:rPr>
              <w:t>8</w:t>
            </w:r>
          </w:p>
        </w:tc>
      </w:tr>
      <w:tr w:rsidR="00BE0555" w:rsidRPr="002C3839" w:rsidTr="00590B4D">
        <w:tc>
          <w:tcPr>
            <w:tcW w:w="4050" w:type="dxa"/>
          </w:tcPr>
          <w:p w:rsidR="00BE0555" w:rsidRPr="002C3839" w:rsidRDefault="00BE0555" w:rsidP="00BE0555">
            <w:pPr>
              <w:rPr>
                <w:rFonts w:ascii="Book Antiqua" w:hAnsi="Book Antiqua"/>
              </w:rPr>
            </w:pPr>
            <w:r w:rsidRPr="002C3839">
              <w:rPr>
                <w:rFonts w:ascii="Book Antiqua" w:hAnsi="Book Antiqua"/>
              </w:rPr>
              <w:t>Amortisation of Other Intangibles</w:t>
            </w:r>
          </w:p>
        </w:tc>
        <w:tc>
          <w:tcPr>
            <w:tcW w:w="1170" w:type="dxa"/>
          </w:tcPr>
          <w:p w:rsidR="00BE0555" w:rsidRPr="002C3839" w:rsidRDefault="00BE0555" w:rsidP="00BE0555">
            <w:pPr>
              <w:jc w:val="right"/>
              <w:rPr>
                <w:rFonts w:ascii="Book Antiqua" w:hAnsi="Book Antiqua"/>
              </w:rPr>
            </w:pPr>
            <w:r w:rsidRPr="002C3839">
              <w:rPr>
                <w:rFonts w:ascii="Book Antiqua" w:hAnsi="Book Antiqua"/>
              </w:rPr>
              <w:t>(17,</w:t>
            </w:r>
            <w:r>
              <w:rPr>
                <w:rFonts w:ascii="Book Antiqua" w:hAnsi="Book Antiqua"/>
              </w:rPr>
              <w:t>642</w:t>
            </w:r>
            <w:r w:rsidRPr="002C3839">
              <w:rPr>
                <w:rFonts w:ascii="Book Antiqua" w:hAnsi="Book Antiqua"/>
              </w:rPr>
              <w:t>)</w:t>
            </w:r>
          </w:p>
        </w:tc>
        <w:tc>
          <w:tcPr>
            <w:tcW w:w="1081" w:type="dxa"/>
          </w:tcPr>
          <w:p w:rsidR="00BE0555" w:rsidRPr="002C3839" w:rsidRDefault="00BE0555" w:rsidP="00BE0555">
            <w:pPr>
              <w:jc w:val="right"/>
              <w:rPr>
                <w:rFonts w:ascii="Book Antiqua" w:hAnsi="Book Antiqua"/>
              </w:rPr>
            </w:pPr>
            <w:r>
              <w:rPr>
                <w:rFonts w:ascii="Book Antiqua" w:hAnsi="Book Antiqua"/>
              </w:rPr>
              <w:t>(17,386)</w:t>
            </w:r>
          </w:p>
        </w:tc>
        <w:tc>
          <w:tcPr>
            <w:tcW w:w="951" w:type="dxa"/>
          </w:tcPr>
          <w:p w:rsidR="00BE0555" w:rsidRPr="002C3839" w:rsidRDefault="00BE0555" w:rsidP="00BE0555">
            <w:pPr>
              <w:jc w:val="right"/>
              <w:rPr>
                <w:rFonts w:ascii="Book Antiqua" w:hAnsi="Book Antiqua"/>
              </w:rPr>
            </w:pPr>
            <w:r>
              <w:rPr>
                <w:rFonts w:ascii="Book Antiqua" w:hAnsi="Book Antiqua"/>
              </w:rPr>
              <w:t>1</w:t>
            </w:r>
            <w:r w:rsidRPr="002C3839">
              <w:rPr>
                <w:rFonts w:ascii="Book Antiqua" w:hAnsi="Book Antiqua"/>
              </w:rPr>
              <w:t>.</w:t>
            </w:r>
            <w:r>
              <w:rPr>
                <w:rFonts w:ascii="Book Antiqua" w:hAnsi="Book Antiqua"/>
              </w:rPr>
              <w:t>47</w:t>
            </w:r>
          </w:p>
        </w:tc>
        <w:tc>
          <w:tcPr>
            <w:tcW w:w="1087" w:type="dxa"/>
            <w:tcBorders>
              <w:left w:val="nil"/>
            </w:tcBorders>
          </w:tcPr>
          <w:p w:rsidR="00BE0555" w:rsidRPr="002C3839" w:rsidRDefault="00BE0555" w:rsidP="00BE0555">
            <w:pPr>
              <w:jc w:val="right"/>
              <w:rPr>
                <w:rFonts w:ascii="Book Antiqua" w:hAnsi="Book Antiqua"/>
              </w:rPr>
            </w:pPr>
            <w:r w:rsidRPr="002C3839">
              <w:rPr>
                <w:rFonts w:ascii="Book Antiqua" w:hAnsi="Book Antiqua"/>
              </w:rPr>
              <w:t>(17,</w:t>
            </w:r>
            <w:r>
              <w:rPr>
                <w:rFonts w:ascii="Book Antiqua" w:hAnsi="Book Antiqua"/>
              </w:rPr>
              <w:t>642</w:t>
            </w:r>
            <w:r w:rsidRPr="002C3839">
              <w:rPr>
                <w:rFonts w:ascii="Book Antiqua" w:hAnsi="Book Antiqua"/>
              </w:rPr>
              <w:t>)</w:t>
            </w:r>
          </w:p>
        </w:tc>
        <w:tc>
          <w:tcPr>
            <w:tcW w:w="1089" w:type="dxa"/>
          </w:tcPr>
          <w:p w:rsidR="00BE0555" w:rsidRPr="002C3839" w:rsidRDefault="00BE0555" w:rsidP="00BE0555">
            <w:pPr>
              <w:jc w:val="right"/>
              <w:rPr>
                <w:rFonts w:ascii="Book Antiqua" w:hAnsi="Book Antiqua"/>
              </w:rPr>
            </w:pPr>
            <w:r>
              <w:rPr>
                <w:rFonts w:ascii="Book Antiqua" w:hAnsi="Book Antiqua"/>
              </w:rPr>
              <w:t>(17,386)</w:t>
            </w:r>
          </w:p>
        </w:tc>
        <w:tc>
          <w:tcPr>
            <w:tcW w:w="990" w:type="dxa"/>
          </w:tcPr>
          <w:p w:rsidR="00BE0555" w:rsidRPr="002C3839" w:rsidRDefault="00BE0555" w:rsidP="00BE0555">
            <w:pPr>
              <w:jc w:val="right"/>
              <w:rPr>
                <w:rFonts w:ascii="Book Antiqua" w:hAnsi="Book Antiqua"/>
              </w:rPr>
            </w:pPr>
            <w:r>
              <w:rPr>
                <w:rFonts w:ascii="Book Antiqua" w:hAnsi="Book Antiqua"/>
              </w:rPr>
              <w:t>1</w:t>
            </w:r>
            <w:r w:rsidRPr="002C3839">
              <w:rPr>
                <w:rFonts w:ascii="Book Antiqua" w:hAnsi="Book Antiqua"/>
              </w:rPr>
              <w:t>.</w:t>
            </w:r>
            <w:r>
              <w:rPr>
                <w:rFonts w:ascii="Book Antiqua" w:hAnsi="Book Antiqua"/>
              </w:rPr>
              <w:t>47</w:t>
            </w:r>
          </w:p>
        </w:tc>
      </w:tr>
      <w:tr w:rsidR="00BE0555" w:rsidRPr="002C3839" w:rsidTr="00590B4D">
        <w:tc>
          <w:tcPr>
            <w:tcW w:w="4050" w:type="dxa"/>
          </w:tcPr>
          <w:p w:rsidR="00BE0555" w:rsidRPr="002C3839" w:rsidRDefault="00BE0555" w:rsidP="00BE0555">
            <w:pPr>
              <w:rPr>
                <w:rFonts w:ascii="Book Antiqua" w:hAnsi="Book Antiqua"/>
              </w:rPr>
            </w:pPr>
            <w:r w:rsidRPr="002C3839">
              <w:rPr>
                <w:rFonts w:ascii="Book Antiqua" w:hAnsi="Book Antiqua"/>
              </w:rPr>
              <w:t>Depreciation of PPE</w:t>
            </w:r>
          </w:p>
        </w:tc>
        <w:tc>
          <w:tcPr>
            <w:tcW w:w="1170" w:type="dxa"/>
          </w:tcPr>
          <w:p w:rsidR="00BE0555" w:rsidRPr="002C3839" w:rsidRDefault="00BE0555" w:rsidP="00BE0555">
            <w:pPr>
              <w:jc w:val="right"/>
              <w:rPr>
                <w:rFonts w:ascii="Book Antiqua" w:hAnsi="Book Antiqua"/>
              </w:rPr>
            </w:pPr>
            <w:r w:rsidRPr="002C3839">
              <w:rPr>
                <w:rFonts w:ascii="Book Antiqua" w:hAnsi="Book Antiqua"/>
              </w:rPr>
              <w:t>(</w:t>
            </w:r>
            <w:r>
              <w:rPr>
                <w:rFonts w:ascii="Book Antiqua" w:hAnsi="Book Antiqua"/>
              </w:rPr>
              <w:t>8</w:t>
            </w:r>
            <w:r w:rsidRPr="002C3839">
              <w:rPr>
                <w:rFonts w:ascii="Book Antiqua" w:hAnsi="Book Antiqua"/>
              </w:rPr>
              <w:t>,</w:t>
            </w:r>
            <w:r>
              <w:rPr>
                <w:rFonts w:ascii="Book Antiqua" w:hAnsi="Book Antiqua"/>
              </w:rPr>
              <w:t>23</w:t>
            </w:r>
            <w:r w:rsidRPr="002C3839">
              <w:rPr>
                <w:rFonts w:ascii="Book Antiqua" w:hAnsi="Book Antiqua"/>
              </w:rPr>
              <w:t>1)</w:t>
            </w:r>
          </w:p>
        </w:tc>
        <w:tc>
          <w:tcPr>
            <w:tcW w:w="1081" w:type="dxa"/>
          </w:tcPr>
          <w:p w:rsidR="00BE0555" w:rsidRPr="002C3839" w:rsidRDefault="00BE0555" w:rsidP="00BE0555">
            <w:pPr>
              <w:jc w:val="right"/>
              <w:rPr>
                <w:rFonts w:ascii="Book Antiqua" w:hAnsi="Book Antiqua"/>
              </w:rPr>
            </w:pPr>
            <w:r>
              <w:rPr>
                <w:rFonts w:ascii="Book Antiqua" w:hAnsi="Book Antiqua"/>
              </w:rPr>
              <w:t>(8,208)</w:t>
            </w:r>
          </w:p>
        </w:tc>
        <w:tc>
          <w:tcPr>
            <w:tcW w:w="951" w:type="dxa"/>
          </w:tcPr>
          <w:p w:rsidR="00BE0555" w:rsidRPr="002C3839" w:rsidRDefault="00BE0555" w:rsidP="00BE0555">
            <w:pPr>
              <w:jc w:val="right"/>
              <w:rPr>
                <w:rFonts w:ascii="Book Antiqua" w:hAnsi="Book Antiqua"/>
              </w:rPr>
            </w:pPr>
            <w:r>
              <w:rPr>
                <w:rFonts w:ascii="Book Antiqua" w:hAnsi="Book Antiqua"/>
              </w:rPr>
              <w:t>0</w:t>
            </w:r>
            <w:r w:rsidRPr="002C3839">
              <w:rPr>
                <w:rFonts w:ascii="Book Antiqua" w:hAnsi="Book Antiqua"/>
              </w:rPr>
              <w:t>.2</w:t>
            </w:r>
            <w:r>
              <w:rPr>
                <w:rFonts w:ascii="Book Antiqua" w:hAnsi="Book Antiqua"/>
              </w:rPr>
              <w:t>8</w:t>
            </w:r>
          </w:p>
        </w:tc>
        <w:tc>
          <w:tcPr>
            <w:tcW w:w="1087" w:type="dxa"/>
            <w:tcBorders>
              <w:left w:val="nil"/>
            </w:tcBorders>
          </w:tcPr>
          <w:p w:rsidR="00BE0555" w:rsidRPr="002C3839" w:rsidRDefault="00BE0555" w:rsidP="00BE0555">
            <w:pPr>
              <w:jc w:val="right"/>
              <w:rPr>
                <w:rFonts w:ascii="Book Antiqua" w:hAnsi="Book Antiqua"/>
              </w:rPr>
            </w:pPr>
            <w:r w:rsidRPr="002C3839">
              <w:rPr>
                <w:rFonts w:ascii="Book Antiqua" w:hAnsi="Book Antiqua"/>
              </w:rPr>
              <w:t>(</w:t>
            </w:r>
            <w:r>
              <w:rPr>
                <w:rFonts w:ascii="Book Antiqua" w:hAnsi="Book Antiqua"/>
              </w:rPr>
              <w:t>8</w:t>
            </w:r>
            <w:r w:rsidRPr="002C3839">
              <w:rPr>
                <w:rFonts w:ascii="Book Antiqua" w:hAnsi="Book Antiqua"/>
              </w:rPr>
              <w:t>,</w:t>
            </w:r>
            <w:r>
              <w:rPr>
                <w:rFonts w:ascii="Book Antiqua" w:hAnsi="Book Antiqua"/>
              </w:rPr>
              <w:t>23</w:t>
            </w:r>
            <w:r w:rsidRPr="002C3839">
              <w:rPr>
                <w:rFonts w:ascii="Book Antiqua" w:hAnsi="Book Antiqua"/>
              </w:rPr>
              <w:t>1)</w:t>
            </w:r>
          </w:p>
        </w:tc>
        <w:tc>
          <w:tcPr>
            <w:tcW w:w="1089" w:type="dxa"/>
          </w:tcPr>
          <w:p w:rsidR="00BE0555" w:rsidRPr="002C3839" w:rsidRDefault="00BE0555" w:rsidP="00BE0555">
            <w:pPr>
              <w:jc w:val="right"/>
              <w:rPr>
                <w:rFonts w:ascii="Book Antiqua" w:hAnsi="Book Antiqua"/>
              </w:rPr>
            </w:pPr>
            <w:r>
              <w:rPr>
                <w:rFonts w:ascii="Book Antiqua" w:hAnsi="Book Antiqua"/>
              </w:rPr>
              <w:t>(8,208)</w:t>
            </w:r>
          </w:p>
        </w:tc>
        <w:tc>
          <w:tcPr>
            <w:tcW w:w="990" w:type="dxa"/>
          </w:tcPr>
          <w:p w:rsidR="00BE0555" w:rsidRPr="002C3839" w:rsidRDefault="00BE0555" w:rsidP="00BE0555">
            <w:pPr>
              <w:jc w:val="right"/>
              <w:rPr>
                <w:rFonts w:ascii="Book Antiqua" w:hAnsi="Book Antiqua"/>
              </w:rPr>
            </w:pPr>
            <w:r>
              <w:rPr>
                <w:rFonts w:ascii="Book Antiqua" w:hAnsi="Book Antiqua"/>
              </w:rPr>
              <w:t>0</w:t>
            </w:r>
            <w:r w:rsidRPr="002C3839">
              <w:rPr>
                <w:rFonts w:ascii="Book Antiqua" w:hAnsi="Book Antiqua"/>
              </w:rPr>
              <w:t>.2</w:t>
            </w:r>
            <w:r>
              <w:rPr>
                <w:rFonts w:ascii="Book Antiqua" w:hAnsi="Book Antiqua"/>
              </w:rPr>
              <w:t>8</w:t>
            </w:r>
          </w:p>
        </w:tc>
      </w:tr>
      <w:tr w:rsidR="00BE0555" w:rsidRPr="002C3839" w:rsidTr="00590B4D">
        <w:tc>
          <w:tcPr>
            <w:tcW w:w="4050" w:type="dxa"/>
          </w:tcPr>
          <w:p w:rsidR="00BE0555" w:rsidRPr="002C3839" w:rsidRDefault="00BE0555" w:rsidP="00BE0555">
            <w:pPr>
              <w:rPr>
                <w:rFonts w:ascii="Book Antiqua" w:hAnsi="Book Antiqua"/>
              </w:rPr>
            </w:pPr>
            <w:r w:rsidRPr="002C3839">
              <w:rPr>
                <w:rFonts w:ascii="Book Antiqua" w:hAnsi="Book Antiqua"/>
              </w:rPr>
              <w:t>Depreciation of Right of Use Assets</w:t>
            </w:r>
          </w:p>
        </w:tc>
        <w:tc>
          <w:tcPr>
            <w:tcW w:w="1170" w:type="dxa"/>
          </w:tcPr>
          <w:p w:rsidR="00BE0555" w:rsidRPr="002C3839" w:rsidRDefault="00BE0555" w:rsidP="00BE0555">
            <w:pPr>
              <w:jc w:val="right"/>
              <w:rPr>
                <w:rFonts w:ascii="Book Antiqua" w:hAnsi="Book Antiqua"/>
              </w:rPr>
            </w:pPr>
            <w:r w:rsidRPr="002C3839">
              <w:rPr>
                <w:rFonts w:ascii="Book Antiqua" w:hAnsi="Book Antiqua"/>
              </w:rPr>
              <w:t>(</w:t>
            </w:r>
            <w:r>
              <w:rPr>
                <w:rFonts w:ascii="Book Antiqua" w:hAnsi="Book Antiqua"/>
              </w:rPr>
              <w:t>9</w:t>
            </w:r>
            <w:r w:rsidRPr="002C3839">
              <w:rPr>
                <w:rFonts w:ascii="Book Antiqua" w:hAnsi="Book Antiqua"/>
              </w:rPr>
              <w:t>,</w:t>
            </w:r>
            <w:r>
              <w:rPr>
                <w:rFonts w:ascii="Book Antiqua" w:hAnsi="Book Antiqua"/>
              </w:rPr>
              <w:t>111</w:t>
            </w:r>
            <w:r w:rsidRPr="002C3839">
              <w:rPr>
                <w:rFonts w:ascii="Book Antiqua" w:hAnsi="Book Antiqua"/>
              </w:rPr>
              <w:t>)</w:t>
            </w:r>
          </w:p>
        </w:tc>
        <w:tc>
          <w:tcPr>
            <w:tcW w:w="1081" w:type="dxa"/>
          </w:tcPr>
          <w:p w:rsidR="00BE0555" w:rsidRPr="002C3839" w:rsidRDefault="00BE0555" w:rsidP="00BE0555">
            <w:pPr>
              <w:jc w:val="right"/>
              <w:rPr>
                <w:rFonts w:ascii="Book Antiqua" w:hAnsi="Book Antiqua"/>
              </w:rPr>
            </w:pPr>
            <w:r>
              <w:rPr>
                <w:rFonts w:ascii="Book Antiqua" w:hAnsi="Book Antiqua"/>
              </w:rPr>
              <w:t>(2,997)</w:t>
            </w:r>
          </w:p>
        </w:tc>
        <w:tc>
          <w:tcPr>
            <w:tcW w:w="951" w:type="dxa"/>
          </w:tcPr>
          <w:p w:rsidR="00BE0555" w:rsidRPr="002C3839" w:rsidRDefault="00BE0555" w:rsidP="00BE0555">
            <w:pPr>
              <w:jc w:val="right"/>
              <w:rPr>
                <w:rFonts w:ascii="Book Antiqua" w:hAnsi="Book Antiqua"/>
              </w:rPr>
            </w:pPr>
            <w:r w:rsidRPr="002C3839">
              <w:rPr>
                <w:rFonts w:ascii="Book Antiqua" w:hAnsi="Book Antiqua"/>
              </w:rPr>
              <w:t>2</w:t>
            </w:r>
            <w:r>
              <w:rPr>
                <w:rFonts w:ascii="Book Antiqua" w:hAnsi="Book Antiqua"/>
              </w:rPr>
              <w:t>04</w:t>
            </w:r>
            <w:r w:rsidRPr="002C3839">
              <w:rPr>
                <w:rFonts w:ascii="Book Antiqua" w:hAnsi="Book Antiqua"/>
              </w:rPr>
              <w:t>.</w:t>
            </w:r>
            <w:r>
              <w:rPr>
                <w:rFonts w:ascii="Book Antiqua" w:hAnsi="Book Antiqua"/>
              </w:rPr>
              <w:t>00</w:t>
            </w:r>
          </w:p>
        </w:tc>
        <w:tc>
          <w:tcPr>
            <w:tcW w:w="1087" w:type="dxa"/>
            <w:tcBorders>
              <w:left w:val="nil"/>
            </w:tcBorders>
          </w:tcPr>
          <w:p w:rsidR="00BE0555" w:rsidRPr="002C3839" w:rsidRDefault="00BE0555" w:rsidP="00BE0555">
            <w:pPr>
              <w:jc w:val="right"/>
              <w:rPr>
                <w:rFonts w:ascii="Book Antiqua" w:hAnsi="Book Antiqua"/>
              </w:rPr>
            </w:pPr>
            <w:r w:rsidRPr="002C3839">
              <w:rPr>
                <w:rFonts w:ascii="Book Antiqua" w:hAnsi="Book Antiqua"/>
              </w:rPr>
              <w:t>(</w:t>
            </w:r>
            <w:r>
              <w:rPr>
                <w:rFonts w:ascii="Book Antiqua" w:hAnsi="Book Antiqua"/>
              </w:rPr>
              <w:t>9</w:t>
            </w:r>
            <w:r w:rsidRPr="002C3839">
              <w:rPr>
                <w:rFonts w:ascii="Book Antiqua" w:hAnsi="Book Antiqua"/>
              </w:rPr>
              <w:t>,</w:t>
            </w:r>
            <w:r>
              <w:rPr>
                <w:rFonts w:ascii="Book Antiqua" w:hAnsi="Book Antiqua"/>
              </w:rPr>
              <w:t>111</w:t>
            </w:r>
            <w:r w:rsidRPr="002C3839">
              <w:rPr>
                <w:rFonts w:ascii="Book Antiqua" w:hAnsi="Book Antiqua"/>
              </w:rPr>
              <w:t>)</w:t>
            </w:r>
          </w:p>
        </w:tc>
        <w:tc>
          <w:tcPr>
            <w:tcW w:w="1089" w:type="dxa"/>
          </w:tcPr>
          <w:p w:rsidR="00BE0555" w:rsidRPr="002C3839" w:rsidRDefault="00BE0555" w:rsidP="00BE0555">
            <w:pPr>
              <w:jc w:val="right"/>
              <w:rPr>
                <w:rFonts w:ascii="Book Antiqua" w:hAnsi="Book Antiqua"/>
              </w:rPr>
            </w:pPr>
            <w:r>
              <w:rPr>
                <w:rFonts w:ascii="Book Antiqua" w:hAnsi="Book Antiqua"/>
              </w:rPr>
              <w:t>(2,997)</w:t>
            </w:r>
          </w:p>
        </w:tc>
        <w:tc>
          <w:tcPr>
            <w:tcW w:w="990" w:type="dxa"/>
          </w:tcPr>
          <w:p w:rsidR="00BE0555" w:rsidRPr="002C3839" w:rsidRDefault="00BE0555" w:rsidP="00BE0555">
            <w:pPr>
              <w:jc w:val="right"/>
              <w:rPr>
                <w:rFonts w:ascii="Book Antiqua" w:hAnsi="Book Antiqua"/>
              </w:rPr>
            </w:pPr>
            <w:r w:rsidRPr="002C3839">
              <w:rPr>
                <w:rFonts w:ascii="Book Antiqua" w:hAnsi="Book Antiqua"/>
              </w:rPr>
              <w:t>2</w:t>
            </w:r>
            <w:r>
              <w:rPr>
                <w:rFonts w:ascii="Book Antiqua" w:hAnsi="Book Antiqua"/>
              </w:rPr>
              <w:t>04</w:t>
            </w:r>
            <w:r w:rsidRPr="002C3839">
              <w:rPr>
                <w:rFonts w:ascii="Book Antiqua" w:hAnsi="Book Antiqua"/>
              </w:rPr>
              <w:t>.</w:t>
            </w:r>
            <w:r>
              <w:rPr>
                <w:rFonts w:ascii="Book Antiqua" w:hAnsi="Book Antiqua"/>
              </w:rPr>
              <w:t>00</w:t>
            </w:r>
          </w:p>
        </w:tc>
      </w:tr>
      <w:tr w:rsidR="00BE0555" w:rsidRPr="002C3839" w:rsidTr="003D2478">
        <w:tc>
          <w:tcPr>
            <w:tcW w:w="4050" w:type="dxa"/>
            <w:tcBorders>
              <w:bottom w:val="single" w:sz="4" w:space="0" w:color="auto"/>
            </w:tcBorders>
          </w:tcPr>
          <w:p w:rsidR="00BE0555" w:rsidRPr="002C3839" w:rsidRDefault="00BE0555" w:rsidP="00BE0555">
            <w:pPr>
              <w:rPr>
                <w:rFonts w:ascii="Book Antiqua" w:hAnsi="Book Antiqua"/>
              </w:rPr>
            </w:pPr>
            <w:r w:rsidRPr="002C3839">
              <w:rPr>
                <w:rFonts w:ascii="Book Antiqua" w:hAnsi="Book Antiqua"/>
              </w:rPr>
              <w:t>Provision for replacement cost</w:t>
            </w:r>
          </w:p>
        </w:tc>
        <w:tc>
          <w:tcPr>
            <w:tcW w:w="1170" w:type="dxa"/>
            <w:tcBorders>
              <w:bottom w:val="single" w:sz="4" w:space="0" w:color="auto"/>
            </w:tcBorders>
          </w:tcPr>
          <w:p w:rsidR="00BE0555" w:rsidRPr="002C3839" w:rsidRDefault="00BE0555" w:rsidP="00BE0555">
            <w:pPr>
              <w:jc w:val="right"/>
              <w:rPr>
                <w:rFonts w:ascii="Book Antiqua" w:hAnsi="Book Antiqua"/>
              </w:rPr>
            </w:pPr>
            <w:r w:rsidRPr="002C3839">
              <w:rPr>
                <w:rFonts w:ascii="Book Antiqua" w:hAnsi="Book Antiqua"/>
              </w:rPr>
              <w:t>(2</w:t>
            </w:r>
            <w:r>
              <w:rPr>
                <w:rFonts w:ascii="Book Antiqua" w:hAnsi="Book Antiqua"/>
              </w:rPr>
              <w:t>,562</w:t>
            </w:r>
            <w:r w:rsidRPr="002C3839">
              <w:rPr>
                <w:rFonts w:ascii="Book Antiqua" w:hAnsi="Book Antiqua"/>
              </w:rPr>
              <w:t>)</w:t>
            </w:r>
          </w:p>
        </w:tc>
        <w:tc>
          <w:tcPr>
            <w:tcW w:w="1081" w:type="dxa"/>
            <w:tcBorders>
              <w:bottom w:val="single" w:sz="4" w:space="0" w:color="auto"/>
            </w:tcBorders>
          </w:tcPr>
          <w:p w:rsidR="00BE0555" w:rsidRPr="002C3839" w:rsidRDefault="00BE0555" w:rsidP="00BE0555">
            <w:pPr>
              <w:jc w:val="right"/>
              <w:rPr>
                <w:rFonts w:ascii="Book Antiqua" w:hAnsi="Book Antiqua"/>
              </w:rPr>
            </w:pPr>
            <w:r>
              <w:rPr>
                <w:rFonts w:ascii="Book Antiqua" w:hAnsi="Book Antiqua"/>
              </w:rPr>
              <w:t>(1,587)</w:t>
            </w:r>
          </w:p>
        </w:tc>
        <w:tc>
          <w:tcPr>
            <w:tcW w:w="951" w:type="dxa"/>
            <w:tcBorders>
              <w:bottom w:val="single" w:sz="4" w:space="0" w:color="auto"/>
            </w:tcBorders>
          </w:tcPr>
          <w:p w:rsidR="00BE0555" w:rsidRPr="002C3839" w:rsidRDefault="00BE0555" w:rsidP="00BE0555">
            <w:pPr>
              <w:jc w:val="right"/>
              <w:rPr>
                <w:rFonts w:ascii="Book Antiqua" w:hAnsi="Book Antiqua"/>
              </w:rPr>
            </w:pPr>
            <w:r>
              <w:rPr>
                <w:rFonts w:ascii="Book Antiqua" w:hAnsi="Book Antiqua"/>
              </w:rPr>
              <w:t>61</w:t>
            </w:r>
            <w:r w:rsidRPr="002C3839">
              <w:rPr>
                <w:rFonts w:ascii="Book Antiqua" w:hAnsi="Book Antiqua"/>
              </w:rPr>
              <w:t>.</w:t>
            </w:r>
            <w:r>
              <w:rPr>
                <w:rFonts w:ascii="Book Antiqua" w:hAnsi="Book Antiqua"/>
              </w:rPr>
              <w:t>44</w:t>
            </w:r>
          </w:p>
        </w:tc>
        <w:tc>
          <w:tcPr>
            <w:tcW w:w="1087" w:type="dxa"/>
            <w:tcBorders>
              <w:left w:val="nil"/>
              <w:bottom w:val="single" w:sz="4" w:space="0" w:color="auto"/>
            </w:tcBorders>
          </w:tcPr>
          <w:p w:rsidR="00BE0555" w:rsidRPr="002C3839" w:rsidRDefault="00BE0555" w:rsidP="00BE0555">
            <w:pPr>
              <w:jc w:val="right"/>
              <w:rPr>
                <w:rFonts w:ascii="Book Antiqua" w:hAnsi="Book Antiqua"/>
              </w:rPr>
            </w:pPr>
            <w:r w:rsidRPr="002C3839">
              <w:rPr>
                <w:rFonts w:ascii="Book Antiqua" w:hAnsi="Book Antiqua"/>
              </w:rPr>
              <w:t>(2</w:t>
            </w:r>
            <w:r>
              <w:rPr>
                <w:rFonts w:ascii="Book Antiqua" w:hAnsi="Book Antiqua"/>
              </w:rPr>
              <w:t>,562</w:t>
            </w:r>
            <w:r w:rsidRPr="002C3839">
              <w:rPr>
                <w:rFonts w:ascii="Book Antiqua" w:hAnsi="Book Antiqua"/>
              </w:rPr>
              <w:t>)</w:t>
            </w:r>
          </w:p>
        </w:tc>
        <w:tc>
          <w:tcPr>
            <w:tcW w:w="1089" w:type="dxa"/>
            <w:tcBorders>
              <w:bottom w:val="single" w:sz="4" w:space="0" w:color="auto"/>
            </w:tcBorders>
          </w:tcPr>
          <w:p w:rsidR="00BE0555" w:rsidRPr="002C3839" w:rsidRDefault="00BE0555" w:rsidP="00BE0555">
            <w:pPr>
              <w:jc w:val="right"/>
              <w:rPr>
                <w:rFonts w:ascii="Book Antiqua" w:hAnsi="Book Antiqua"/>
              </w:rPr>
            </w:pPr>
            <w:r>
              <w:rPr>
                <w:rFonts w:ascii="Book Antiqua" w:hAnsi="Book Antiqua"/>
              </w:rPr>
              <w:t>(1,587)</w:t>
            </w:r>
          </w:p>
        </w:tc>
        <w:tc>
          <w:tcPr>
            <w:tcW w:w="990" w:type="dxa"/>
            <w:tcBorders>
              <w:bottom w:val="single" w:sz="4" w:space="0" w:color="auto"/>
            </w:tcBorders>
          </w:tcPr>
          <w:p w:rsidR="00BE0555" w:rsidRPr="002C3839" w:rsidRDefault="00BE0555" w:rsidP="00BE0555">
            <w:pPr>
              <w:jc w:val="right"/>
              <w:rPr>
                <w:rFonts w:ascii="Book Antiqua" w:hAnsi="Book Antiqua"/>
              </w:rPr>
            </w:pPr>
            <w:r>
              <w:rPr>
                <w:rFonts w:ascii="Book Antiqua" w:hAnsi="Book Antiqua"/>
              </w:rPr>
              <w:t>61</w:t>
            </w:r>
            <w:r w:rsidRPr="002C3839">
              <w:rPr>
                <w:rFonts w:ascii="Book Antiqua" w:hAnsi="Book Antiqua"/>
              </w:rPr>
              <w:t>.</w:t>
            </w:r>
            <w:r>
              <w:rPr>
                <w:rFonts w:ascii="Book Antiqua" w:hAnsi="Book Antiqua"/>
              </w:rPr>
              <w:t>44</w:t>
            </w:r>
          </w:p>
        </w:tc>
      </w:tr>
      <w:tr w:rsidR="00BE0555" w:rsidRPr="002C3839" w:rsidTr="003D2478">
        <w:tc>
          <w:tcPr>
            <w:tcW w:w="4050" w:type="dxa"/>
            <w:tcBorders>
              <w:top w:val="single" w:sz="4" w:space="0" w:color="auto"/>
            </w:tcBorders>
          </w:tcPr>
          <w:p w:rsidR="00BE0555" w:rsidRPr="002C3839" w:rsidRDefault="00BE0555" w:rsidP="00BE0555">
            <w:pPr>
              <w:rPr>
                <w:rFonts w:ascii="Book Antiqua" w:hAnsi="Book Antiqua"/>
              </w:rPr>
            </w:pPr>
          </w:p>
        </w:tc>
        <w:tc>
          <w:tcPr>
            <w:tcW w:w="1170" w:type="dxa"/>
            <w:tcBorders>
              <w:top w:val="single" w:sz="4" w:space="0" w:color="auto"/>
            </w:tcBorders>
          </w:tcPr>
          <w:p w:rsidR="00BE0555" w:rsidRPr="002C3839" w:rsidRDefault="00BE0555" w:rsidP="00BE0555">
            <w:pPr>
              <w:jc w:val="right"/>
              <w:rPr>
                <w:rFonts w:ascii="Book Antiqua" w:hAnsi="Book Antiqua"/>
              </w:rPr>
            </w:pPr>
            <w:r>
              <w:rPr>
                <w:rFonts w:ascii="Book Antiqua" w:hAnsi="Book Antiqua"/>
              </w:rPr>
              <w:t>(133,671)</w:t>
            </w:r>
          </w:p>
        </w:tc>
        <w:tc>
          <w:tcPr>
            <w:tcW w:w="1081" w:type="dxa"/>
            <w:tcBorders>
              <w:top w:val="single" w:sz="4" w:space="0" w:color="auto"/>
            </w:tcBorders>
          </w:tcPr>
          <w:p w:rsidR="00BE0555" w:rsidRPr="002C3839" w:rsidRDefault="00BE0555" w:rsidP="00BE0555">
            <w:pPr>
              <w:jc w:val="right"/>
              <w:rPr>
                <w:rFonts w:ascii="Book Antiqua" w:hAnsi="Book Antiqua"/>
              </w:rPr>
            </w:pPr>
            <w:r>
              <w:rPr>
                <w:rFonts w:ascii="Book Antiqua" w:hAnsi="Book Antiqua"/>
              </w:rPr>
              <w:t>(122,219)</w:t>
            </w:r>
          </w:p>
        </w:tc>
        <w:tc>
          <w:tcPr>
            <w:tcW w:w="951" w:type="dxa"/>
            <w:tcBorders>
              <w:top w:val="single" w:sz="4" w:space="0" w:color="auto"/>
            </w:tcBorders>
          </w:tcPr>
          <w:p w:rsidR="00BE0555" w:rsidRPr="002C3839" w:rsidRDefault="00BE0555" w:rsidP="00BE0555">
            <w:pPr>
              <w:jc w:val="right"/>
              <w:rPr>
                <w:rFonts w:ascii="Book Antiqua" w:hAnsi="Book Antiqua"/>
              </w:rPr>
            </w:pPr>
            <w:r>
              <w:rPr>
                <w:rFonts w:ascii="Book Antiqua" w:hAnsi="Book Antiqua"/>
              </w:rPr>
              <w:t>9.37</w:t>
            </w:r>
          </w:p>
        </w:tc>
        <w:tc>
          <w:tcPr>
            <w:tcW w:w="1087" w:type="dxa"/>
            <w:tcBorders>
              <w:top w:val="single" w:sz="4" w:space="0" w:color="auto"/>
              <w:left w:val="nil"/>
            </w:tcBorders>
          </w:tcPr>
          <w:p w:rsidR="00BE0555" w:rsidRPr="002C3839" w:rsidRDefault="00BE0555" w:rsidP="00BE0555">
            <w:pPr>
              <w:jc w:val="right"/>
              <w:rPr>
                <w:rFonts w:ascii="Book Antiqua" w:hAnsi="Book Antiqua"/>
              </w:rPr>
            </w:pPr>
            <w:r>
              <w:rPr>
                <w:rFonts w:ascii="Book Antiqua" w:hAnsi="Book Antiqua"/>
              </w:rPr>
              <w:t>(133,671)</w:t>
            </w:r>
          </w:p>
        </w:tc>
        <w:tc>
          <w:tcPr>
            <w:tcW w:w="1089" w:type="dxa"/>
            <w:tcBorders>
              <w:top w:val="single" w:sz="4" w:space="0" w:color="auto"/>
            </w:tcBorders>
          </w:tcPr>
          <w:p w:rsidR="00BE0555" w:rsidRPr="002C3839" w:rsidRDefault="00BE0555" w:rsidP="00BE0555">
            <w:pPr>
              <w:jc w:val="right"/>
              <w:rPr>
                <w:rFonts w:ascii="Book Antiqua" w:hAnsi="Book Antiqua"/>
              </w:rPr>
            </w:pPr>
            <w:r>
              <w:rPr>
                <w:rFonts w:ascii="Book Antiqua" w:hAnsi="Book Antiqua"/>
              </w:rPr>
              <w:t>(122,219)</w:t>
            </w:r>
          </w:p>
        </w:tc>
        <w:tc>
          <w:tcPr>
            <w:tcW w:w="990" w:type="dxa"/>
            <w:tcBorders>
              <w:top w:val="single" w:sz="4" w:space="0" w:color="auto"/>
            </w:tcBorders>
          </w:tcPr>
          <w:p w:rsidR="00BE0555" w:rsidRPr="002C3839" w:rsidRDefault="00BE0555" w:rsidP="00BE0555">
            <w:pPr>
              <w:jc w:val="right"/>
              <w:rPr>
                <w:rFonts w:ascii="Book Antiqua" w:hAnsi="Book Antiqua"/>
              </w:rPr>
            </w:pPr>
            <w:r>
              <w:rPr>
                <w:rFonts w:ascii="Book Antiqua" w:hAnsi="Book Antiqua"/>
              </w:rPr>
              <w:t>9.37</w:t>
            </w:r>
          </w:p>
        </w:tc>
      </w:tr>
      <w:tr w:rsidR="00BE0555" w:rsidRPr="002C3839" w:rsidTr="003D2478">
        <w:tc>
          <w:tcPr>
            <w:tcW w:w="4050" w:type="dxa"/>
          </w:tcPr>
          <w:p w:rsidR="00BE0555" w:rsidRPr="002C3839" w:rsidRDefault="00BE0555" w:rsidP="00BE0555">
            <w:pPr>
              <w:rPr>
                <w:rFonts w:ascii="Book Antiqua" w:hAnsi="Book Antiqua"/>
              </w:rPr>
            </w:pPr>
          </w:p>
        </w:tc>
        <w:tc>
          <w:tcPr>
            <w:tcW w:w="1170" w:type="dxa"/>
          </w:tcPr>
          <w:p w:rsidR="00BE0555" w:rsidRPr="002C3839" w:rsidRDefault="00BE0555" w:rsidP="00BE0555">
            <w:pPr>
              <w:jc w:val="right"/>
              <w:rPr>
                <w:rFonts w:ascii="Book Antiqua" w:hAnsi="Book Antiqua"/>
              </w:rPr>
            </w:pPr>
          </w:p>
        </w:tc>
        <w:tc>
          <w:tcPr>
            <w:tcW w:w="1081" w:type="dxa"/>
          </w:tcPr>
          <w:p w:rsidR="00BE0555" w:rsidRPr="002C3839" w:rsidRDefault="00BE0555" w:rsidP="00BE0555">
            <w:pPr>
              <w:jc w:val="right"/>
              <w:rPr>
                <w:rFonts w:ascii="Book Antiqua" w:hAnsi="Book Antiqua"/>
              </w:rPr>
            </w:pPr>
          </w:p>
        </w:tc>
        <w:tc>
          <w:tcPr>
            <w:tcW w:w="951" w:type="dxa"/>
          </w:tcPr>
          <w:p w:rsidR="00BE0555" w:rsidRPr="002C3839" w:rsidRDefault="00BE0555" w:rsidP="00BE0555">
            <w:pPr>
              <w:jc w:val="right"/>
              <w:rPr>
                <w:rFonts w:ascii="Book Antiqua" w:hAnsi="Book Antiqua"/>
              </w:rPr>
            </w:pPr>
          </w:p>
        </w:tc>
        <w:tc>
          <w:tcPr>
            <w:tcW w:w="1087" w:type="dxa"/>
            <w:tcBorders>
              <w:left w:val="nil"/>
            </w:tcBorders>
          </w:tcPr>
          <w:p w:rsidR="00BE0555" w:rsidRPr="002C3839" w:rsidRDefault="00BE0555" w:rsidP="00BE0555">
            <w:pPr>
              <w:jc w:val="right"/>
              <w:rPr>
                <w:rFonts w:ascii="Book Antiqua" w:hAnsi="Book Antiqua"/>
              </w:rPr>
            </w:pPr>
          </w:p>
        </w:tc>
        <w:tc>
          <w:tcPr>
            <w:tcW w:w="1089" w:type="dxa"/>
          </w:tcPr>
          <w:p w:rsidR="00BE0555" w:rsidRPr="002C3839" w:rsidRDefault="00BE0555" w:rsidP="00BE0555">
            <w:pPr>
              <w:jc w:val="right"/>
              <w:rPr>
                <w:rFonts w:ascii="Book Antiqua" w:hAnsi="Book Antiqua"/>
              </w:rPr>
            </w:pPr>
          </w:p>
        </w:tc>
        <w:tc>
          <w:tcPr>
            <w:tcW w:w="990" w:type="dxa"/>
          </w:tcPr>
          <w:p w:rsidR="00BE0555" w:rsidRPr="002C3839" w:rsidRDefault="00BE0555" w:rsidP="00BE0555">
            <w:pPr>
              <w:jc w:val="right"/>
              <w:rPr>
                <w:rFonts w:ascii="Book Antiqua" w:hAnsi="Book Antiqua"/>
              </w:rPr>
            </w:pPr>
          </w:p>
        </w:tc>
      </w:tr>
      <w:tr w:rsidR="00BE0555" w:rsidRPr="002C3839" w:rsidTr="00590B4D">
        <w:tc>
          <w:tcPr>
            <w:tcW w:w="4050" w:type="dxa"/>
          </w:tcPr>
          <w:p w:rsidR="00BE0555" w:rsidRPr="002C3839" w:rsidRDefault="00BE0555" w:rsidP="00BE0555">
            <w:pPr>
              <w:jc w:val="both"/>
              <w:rPr>
                <w:rFonts w:ascii="Book Antiqua" w:eastAsia="Arial Unicode MS" w:hAnsi="Book Antiqua"/>
                <w:b/>
              </w:rPr>
            </w:pPr>
            <w:r w:rsidRPr="002C3839">
              <w:rPr>
                <w:rFonts w:ascii="Book Antiqua" w:hAnsi="Book Antiqua"/>
                <w:b/>
              </w:rPr>
              <w:t xml:space="preserve">Operating Profit </w:t>
            </w:r>
          </w:p>
        </w:tc>
        <w:tc>
          <w:tcPr>
            <w:tcW w:w="1170" w:type="dxa"/>
            <w:vAlign w:val="bottom"/>
          </w:tcPr>
          <w:p w:rsidR="00BE0555" w:rsidRPr="002C3839" w:rsidRDefault="00BE0555" w:rsidP="00BE0555">
            <w:pPr>
              <w:jc w:val="right"/>
              <w:rPr>
                <w:rFonts w:ascii="Book Antiqua" w:hAnsi="Book Antiqua"/>
                <w:b/>
                <w:lang w:eastAsia="zh-TW"/>
              </w:rPr>
            </w:pPr>
            <w:r>
              <w:rPr>
                <w:rFonts w:ascii="Book Antiqua" w:hAnsi="Book Antiqua"/>
                <w:b/>
                <w:lang w:eastAsia="zh-TW"/>
              </w:rPr>
              <w:t>52</w:t>
            </w:r>
            <w:r w:rsidRPr="002C3839">
              <w:rPr>
                <w:rFonts w:ascii="Book Antiqua" w:hAnsi="Book Antiqua"/>
                <w:b/>
                <w:lang w:eastAsia="zh-TW"/>
              </w:rPr>
              <w:t>,</w:t>
            </w:r>
            <w:r>
              <w:rPr>
                <w:rFonts w:ascii="Book Antiqua" w:hAnsi="Book Antiqua"/>
                <w:b/>
                <w:lang w:eastAsia="zh-TW"/>
              </w:rPr>
              <w:t>595</w:t>
            </w:r>
          </w:p>
        </w:tc>
        <w:tc>
          <w:tcPr>
            <w:tcW w:w="1081" w:type="dxa"/>
            <w:vAlign w:val="bottom"/>
          </w:tcPr>
          <w:p w:rsidR="00BE0555" w:rsidRPr="002C3839" w:rsidRDefault="00BE0555" w:rsidP="00BE0555">
            <w:pPr>
              <w:jc w:val="right"/>
              <w:rPr>
                <w:rFonts w:ascii="Book Antiqua" w:hAnsi="Book Antiqua"/>
                <w:b/>
                <w:lang w:eastAsia="zh-TW"/>
              </w:rPr>
            </w:pPr>
            <w:r>
              <w:rPr>
                <w:rFonts w:ascii="Book Antiqua" w:hAnsi="Book Antiqua"/>
                <w:b/>
                <w:lang w:eastAsia="zh-TW"/>
              </w:rPr>
              <w:t>58,748</w:t>
            </w:r>
          </w:p>
        </w:tc>
        <w:tc>
          <w:tcPr>
            <w:tcW w:w="951" w:type="dxa"/>
          </w:tcPr>
          <w:p w:rsidR="00BE0555" w:rsidRPr="002C3839" w:rsidRDefault="00BE0555" w:rsidP="00BE0555">
            <w:pPr>
              <w:jc w:val="right"/>
              <w:rPr>
                <w:rFonts w:ascii="Book Antiqua" w:hAnsi="Book Antiqua"/>
                <w:b/>
                <w:lang w:eastAsia="zh-TW"/>
              </w:rPr>
            </w:pPr>
            <w:r w:rsidRPr="002C3839">
              <w:rPr>
                <w:rFonts w:ascii="Book Antiqua" w:hAnsi="Book Antiqua"/>
                <w:b/>
                <w:lang w:eastAsia="zh-TW"/>
              </w:rPr>
              <w:t>(</w:t>
            </w:r>
            <w:r>
              <w:rPr>
                <w:rFonts w:ascii="Book Antiqua" w:hAnsi="Book Antiqua"/>
                <w:b/>
                <w:lang w:eastAsia="zh-TW"/>
              </w:rPr>
              <w:t>10</w:t>
            </w:r>
            <w:r w:rsidRPr="002C3839">
              <w:rPr>
                <w:rFonts w:ascii="Book Antiqua" w:hAnsi="Book Antiqua"/>
                <w:b/>
                <w:lang w:eastAsia="zh-TW"/>
              </w:rPr>
              <w:t>.</w:t>
            </w:r>
            <w:r>
              <w:rPr>
                <w:rFonts w:ascii="Book Antiqua" w:hAnsi="Book Antiqua"/>
                <w:b/>
                <w:lang w:eastAsia="zh-TW"/>
              </w:rPr>
              <w:t>47</w:t>
            </w:r>
            <w:r w:rsidRPr="002C3839">
              <w:rPr>
                <w:rFonts w:ascii="Book Antiqua" w:hAnsi="Book Antiqua"/>
                <w:b/>
                <w:lang w:eastAsia="zh-TW"/>
              </w:rPr>
              <w:t>)</w:t>
            </w:r>
          </w:p>
        </w:tc>
        <w:tc>
          <w:tcPr>
            <w:tcW w:w="1087" w:type="dxa"/>
            <w:tcBorders>
              <w:left w:val="nil"/>
            </w:tcBorders>
            <w:vAlign w:val="bottom"/>
          </w:tcPr>
          <w:p w:rsidR="00BE0555" w:rsidRPr="002C3839" w:rsidRDefault="00BE0555" w:rsidP="00BE0555">
            <w:pPr>
              <w:jc w:val="right"/>
              <w:rPr>
                <w:rFonts w:ascii="Book Antiqua" w:hAnsi="Book Antiqua"/>
                <w:b/>
                <w:lang w:eastAsia="zh-TW"/>
              </w:rPr>
            </w:pPr>
            <w:r>
              <w:rPr>
                <w:rFonts w:ascii="Book Antiqua" w:hAnsi="Book Antiqua"/>
                <w:b/>
                <w:lang w:eastAsia="zh-TW"/>
              </w:rPr>
              <w:t>52</w:t>
            </w:r>
            <w:r w:rsidRPr="002C3839">
              <w:rPr>
                <w:rFonts w:ascii="Book Antiqua" w:hAnsi="Book Antiqua"/>
                <w:b/>
                <w:lang w:eastAsia="zh-TW"/>
              </w:rPr>
              <w:t>,</w:t>
            </w:r>
            <w:r>
              <w:rPr>
                <w:rFonts w:ascii="Book Antiqua" w:hAnsi="Book Antiqua"/>
                <w:b/>
                <w:lang w:eastAsia="zh-TW"/>
              </w:rPr>
              <w:t>595</w:t>
            </w:r>
          </w:p>
        </w:tc>
        <w:tc>
          <w:tcPr>
            <w:tcW w:w="1089" w:type="dxa"/>
            <w:vAlign w:val="bottom"/>
          </w:tcPr>
          <w:p w:rsidR="00BE0555" w:rsidRPr="002C3839" w:rsidRDefault="00BE0555" w:rsidP="00BE0555">
            <w:pPr>
              <w:jc w:val="right"/>
              <w:rPr>
                <w:rFonts w:ascii="Book Antiqua" w:hAnsi="Book Antiqua"/>
                <w:b/>
                <w:lang w:eastAsia="zh-TW"/>
              </w:rPr>
            </w:pPr>
            <w:r>
              <w:rPr>
                <w:rFonts w:ascii="Book Antiqua" w:hAnsi="Book Antiqua"/>
                <w:b/>
                <w:lang w:eastAsia="zh-TW"/>
              </w:rPr>
              <w:t>58,748</w:t>
            </w:r>
          </w:p>
        </w:tc>
        <w:tc>
          <w:tcPr>
            <w:tcW w:w="990" w:type="dxa"/>
          </w:tcPr>
          <w:p w:rsidR="00BE0555" w:rsidRPr="002C3839" w:rsidRDefault="00BE0555" w:rsidP="00BE0555">
            <w:pPr>
              <w:jc w:val="right"/>
              <w:rPr>
                <w:rFonts w:ascii="Book Antiqua" w:hAnsi="Book Antiqua"/>
                <w:b/>
                <w:lang w:eastAsia="zh-TW"/>
              </w:rPr>
            </w:pPr>
            <w:r w:rsidRPr="002C3839">
              <w:rPr>
                <w:rFonts w:ascii="Book Antiqua" w:hAnsi="Book Antiqua"/>
                <w:b/>
                <w:lang w:eastAsia="zh-TW"/>
              </w:rPr>
              <w:t>(</w:t>
            </w:r>
            <w:r>
              <w:rPr>
                <w:rFonts w:ascii="Book Antiqua" w:hAnsi="Book Antiqua"/>
                <w:b/>
                <w:lang w:eastAsia="zh-TW"/>
              </w:rPr>
              <w:t>10</w:t>
            </w:r>
            <w:r w:rsidRPr="002C3839">
              <w:rPr>
                <w:rFonts w:ascii="Book Antiqua" w:hAnsi="Book Antiqua"/>
                <w:b/>
                <w:lang w:eastAsia="zh-TW"/>
              </w:rPr>
              <w:t>.</w:t>
            </w:r>
            <w:r>
              <w:rPr>
                <w:rFonts w:ascii="Book Antiqua" w:hAnsi="Book Antiqua"/>
                <w:b/>
                <w:lang w:eastAsia="zh-TW"/>
              </w:rPr>
              <w:t>47</w:t>
            </w:r>
            <w:r w:rsidRPr="002C3839">
              <w:rPr>
                <w:rFonts w:ascii="Book Antiqua" w:hAnsi="Book Antiqua"/>
                <w:b/>
                <w:lang w:eastAsia="zh-TW"/>
              </w:rPr>
              <w:t>)</w:t>
            </w:r>
          </w:p>
        </w:tc>
      </w:tr>
      <w:tr w:rsidR="00BE0555" w:rsidRPr="002C3839" w:rsidTr="00590B4D">
        <w:tc>
          <w:tcPr>
            <w:tcW w:w="4050" w:type="dxa"/>
          </w:tcPr>
          <w:p w:rsidR="00BE0555" w:rsidRPr="002C3839" w:rsidRDefault="00BE0555" w:rsidP="00BE0555">
            <w:pPr>
              <w:jc w:val="both"/>
              <w:rPr>
                <w:rFonts w:ascii="Book Antiqua" w:hAnsi="Book Antiqua"/>
                <w:b/>
              </w:rPr>
            </w:pPr>
          </w:p>
        </w:tc>
        <w:tc>
          <w:tcPr>
            <w:tcW w:w="1170" w:type="dxa"/>
            <w:vAlign w:val="bottom"/>
          </w:tcPr>
          <w:p w:rsidR="00BE0555" w:rsidRPr="002C3839" w:rsidRDefault="00BE0555" w:rsidP="00BE0555">
            <w:pPr>
              <w:jc w:val="right"/>
              <w:rPr>
                <w:rFonts w:ascii="Book Antiqua" w:hAnsi="Book Antiqua"/>
                <w:b/>
                <w:lang w:eastAsia="zh-TW"/>
              </w:rPr>
            </w:pPr>
          </w:p>
        </w:tc>
        <w:tc>
          <w:tcPr>
            <w:tcW w:w="1081" w:type="dxa"/>
            <w:vAlign w:val="bottom"/>
          </w:tcPr>
          <w:p w:rsidR="00BE0555" w:rsidRPr="002C3839" w:rsidRDefault="00BE0555" w:rsidP="00BE0555">
            <w:pPr>
              <w:jc w:val="right"/>
              <w:rPr>
                <w:rFonts w:ascii="Book Antiqua" w:hAnsi="Book Antiqua"/>
                <w:b/>
                <w:lang w:eastAsia="zh-TW"/>
              </w:rPr>
            </w:pPr>
          </w:p>
        </w:tc>
        <w:tc>
          <w:tcPr>
            <w:tcW w:w="951" w:type="dxa"/>
          </w:tcPr>
          <w:p w:rsidR="00BE0555" w:rsidRPr="002C3839" w:rsidRDefault="00BE0555" w:rsidP="00BE0555">
            <w:pPr>
              <w:jc w:val="right"/>
              <w:rPr>
                <w:rFonts w:ascii="Book Antiqua" w:hAnsi="Book Antiqua"/>
                <w:b/>
                <w:lang w:eastAsia="zh-TW"/>
              </w:rPr>
            </w:pPr>
          </w:p>
        </w:tc>
        <w:tc>
          <w:tcPr>
            <w:tcW w:w="1087" w:type="dxa"/>
            <w:tcBorders>
              <w:left w:val="nil"/>
            </w:tcBorders>
            <w:vAlign w:val="bottom"/>
          </w:tcPr>
          <w:p w:rsidR="00BE0555" w:rsidRPr="002C3839" w:rsidRDefault="00BE0555" w:rsidP="00BE0555">
            <w:pPr>
              <w:jc w:val="right"/>
              <w:rPr>
                <w:rFonts w:ascii="Book Antiqua" w:hAnsi="Book Antiqua"/>
                <w:b/>
                <w:lang w:eastAsia="zh-TW"/>
              </w:rPr>
            </w:pPr>
          </w:p>
        </w:tc>
        <w:tc>
          <w:tcPr>
            <w:tcW w:w="1089" w:type="dxa"/>
            <w:vAlign w:val="bottom"/>
          </w:tcPr>
          <w:p w:rsidR="00BE0555" w:rsidRPr="002C3839" w:rsidRDefault="00BE0555" w:rsidP="00BE0555">
            <w:pPr>
              <w:jc w:val="right"/>
              <w:rPr>
                <w:rFonts w:ascii="Book Antiqua" w:hAnsi="Book Antiqua"/>
                <w:b/>
                <w:lang w:eastAsia="zh-TW"/>
              </w:rPr>
            </w:pPr>
          </w:p>
        </w:tc>
        <w:tc>
          <w:tcPr>
            <w:tcW w:w="990" w:type="dxa"/>
          </w:tcPr>
          <w:p w:rsidR="00BE0555" w:rsidRPr="002C3839" w:rsidRDefault="00BE0555" w:rsidP="00BE0555">
            <w:pPr>
              <w:jc w:val="right"/>
              <w:rPr>
                <w:rFonts w:ascii="Book Antiqua" w:hAnsi="Book Antiqua"/>
                <w:b/>
                <w:lang w:eastAsia="zh-TW"/>
              </w:rPr>
            </w:pPr>
          </w:p>
        </w:tc>
      </w:tr>
      <w:tr w:rsidR="00BE0555" w:rsidRPr="002C3839" w:rsidTr="00590B4D">
        <w:tc>
          <w:tcPr>
            <w:tcW w:w="4050" w:type="dxa"/>
          </w:tcPr>
          <w:p w:rsidR="00BE0555" w:rsidRPr="002C3839" w:rsidRDefault="00BE0555" w:rsidP="00BE0555">
            <w:pPr>
              <w:jc w:val="both"/>
              <w:rPr>
                <w:rFonts w:ascii="Book Antiqua" w:hAnsi="Book Antiqua"/>
              </w:rPr>
            </w:pPr>
            <w:r w:rsidRPr="002C3839">
              <w:rPr>
                <w:rFonts w:ascii="Book Antiqua" w:hAnsi="Book Antiqua"/>
              </w:rPr>
              <w:t>Finance cost</w:t>
            </w:r>
          </w:p>
        </w:tc>
        <w:tc>
          <w:tcPr>
            <w:tcW w:w="1170" w:type="dxa"/>
            <w:vAlign w:val="bottom"/>
          </w:tcPr>
          <w:p w:rsidR="00BE0555" w:rsidRPr="002C3839" w:rsidRDefault="00BE0555" w:rsidP="00BE0555">
            <w:pPr>
              <w:jc w:val="right"/>
              <w:rPr>
                <w:rFonts w:ascii="Book Antiqua" w:hAnsi="Book Antiqua"/>
                <w:lang w:eastAsia="zh-TW"/>
              </w:rPr>
            </w:pPr>
            <w:r w:rsidRPr="002C3839">
              <w:rPr>
                <w:rFonts w:ascii="Book Antiqua" w:hAnsi="Book Antiqua"/>
                <w:lang w:eastAsia="zh-TW"/>
              </w:rPr>
              <w:t>(1</w:t>
            </w:r>
            <w:r>
              <w:rPr>
                <w:rFonts w:ascii="Book Antiqua" w:hAnsi="Book Antiqua"/>
                <w:lang w:eastAsia="zh-TW"/>
              </w:rPr>
              <w:t>8</w:t>
            </w:r>
            <w:r w:rsidRPr="002C3839">
              <w:rPr>
                <w:rFonts w:ascii="Book Antiqua" w:hAnsi="Book Antiqua"/>
                <w:lang w:eastAsia="zh-TW"/>
              </w:rPr>
              <w:t>,</w:t>
            </w:r>
            <w:r>
              <w:rPr>
                <w:rFonts w:ascii="Book Antiqua" w:hAnsi="Book Antiqua"/>
                <w:lang w:eastAsia="zh-TW"/>
              </w:rPr>
              <w:t>8</w:t>
            </w:r>
            <w:r w:rsidRPr="002C3839">
              <w:rPr>
                <w:rFonts w:ascii="Book Antiqua" w:hAnsi="Book Antiqua"/>
                <w:lang w:eastAsia="zh-TW"/>
              </w:rPr>
              <w:t>3</w:t>
            </w:r>
            <w:r>
              <w:rPr>
                <w:rFonts w:ascii="Book Antiqua" w:hAnsi="Book Antiqua"/>
                <w:lang w:eastAsia="zh-TW"/>
              </w:rPr>
              <w:t>4</w:t>
            </w:r>
            <w:r w:rsidRPr="002C3839">
              <w:rPr>
                <w:rFonts w:ascii="Book Antiqua" w:hAnsi="Book Antiqua"/>
                <w:lang w:eastAsia="zh-TW"/>
              </w:rPr>
              <w:t>)</w:t>
            </w:r>
          </w:p>
        </w:tc>
        <w:tc>
          <w:tcPr>
            <w:tcW w:w="1081" w:type="dxa"/>
            <w:vAlign w:val="bottom"/>
          </w:tcPr>
          <w:p w:rsidR="00BE0555" w:rsidRPr="002C3839" w:rsidRDefault="00BE0555" w:rsidP="00BE0555">
            <w:pPr>
              <w:jc w:val="right"/>
              <w:rPr>
                <w:rFonts w:ascii="Book Antiqua" w:hAnsi="Book Antiqua"/>
                <w:lang w:eastAsia="zh-TW"/>
              </w:rPr>
            </w:pPr>
            <w:r>
              <w:rPr>
                <w:rFonts w:ascii="Book Antiqua" w:hAnsi="Book Antiqua"/>
                <w:lang w:eastAsia="zh-TW"/>
              </w:rPr>
              <w:t>(18,161)</w:t>
            </w:r>
          </w:p>
        </w:tc>
        <w:tc>
          <w:tcPr>
            <w:tcW w:w="951" w:type="dxa"/>
          </w:tcPr>
          <w:p w:rsidR="00BE0555" w:rsidRPr="002C3839" w:rsidRDefault="00BE0555" w:rsidP="00BE0555">
            <w:pPr>
              <w:jc w:val="right"/>
              <w:rPr>
                <w:rFonts w:ascii="Book Antiqua" w:hAnsi="Book Antiqua"/>
                <w:lang w:eastAsia="zh-TW"/>
              </w:rPr>
            </w:pPr>
            <w:r>
              <w:rPr>
                <w:rFonts w:ascii="Book Antiqua" w:hAnsi="Book Antiqua"/>
                <w:lang w:eastAsia="zh-TW"/>
              </w:rPr>
              <w:t>3</w:t>
            </w:r>
            <w:r w:rsidRPr="002C3839">
              <w:rPr>
                <w:rFonts w:ascii="Book Antiqua" w:hAnsi="Book Antiqua"/>
                <w:lang w:eastAsia="zh-TW"/>
              </w:rPr>
              <w:t>.7</w:t>
            </w:r>
            <w:r>
              <w:rPr>
                <w:rFonts w:ascii="Book Antiqua" w:hAnsi="Book Antiqua"/>
                <w:lang w:eastAsia="zh-TW"/>
              </w:rPr>
              <w:t>1</w:t>
            </w:r>
          </w:p>
        </w:tc>
        <w:tc>
          <w:tcPr>
            <w:tcW w:w="1087" w:type="dxa"/>
            <w:tcBorders>
              <w:left w:val="nil"/>
            </w:tcBorders>
            <w:vAlign w:val="bottom"/>
          </w:tcPr>
          <w:p w:rsidR="00BE0555" w:rsidRPr="002C3839" w:rsidRDefault="00BE0555" w:rsidP="00BE0555">
            <w:pPr>
              <w:jc w:val="right"/>
              <w:rPr>
                <w:rFonts w:ascii="Book Antiqua" w:hAnsi="Book Antiqua"/>
                <w:lang w:eastAsia="zh-TW"/>
              </w:rPr>
            </w:pPr>
            <w:r w:rsidRPr="002C3839">
              <w:rPr>
                <w:rFonts w:ascii="Book Antiqua" w:hAnsi="Book Antiqua"/>
                <w:lang w:eastAsia="zh-TW"/>
              </w:rPr>
              <w:t>(1</w:t>
            </w:r>
            <w:r>
              <w:rPr>
                <w:rFonts w:ascii="Book Antiqua" w:hAnsi="Book Antiqua"/>
                <w:lang w:eastAsia="zh-TW"/>
              </w:rPr>
              <w:t>8</w:t>
            </w:r>
            <w:r w:rsidRPr="002C3839">
              <w:rPr>
                <w:rFonts w:ascii="Book Antiqua" w:hAnsi="Book Antiqua"/>
                <w:lang w:eastAsia="zh-TW"/>
              </w:rPr>
              <w:t>,</w:t>
            </w:r>
            <w:r>
              <w:rPr>
                <w:rFonts w:ascii="Book Antiqua" w:hAnsi="Book Antiqua"/>
                <w:lang w:eastAsia="zh-TW"/>
              </w:rPr>
              <w:t>8</w:t>
            </w:r>
            <w:r w:rsidRPr="002C3839">
              <w:rPr>
                <w:rFonts w:ascii="Book Antiqua" w:hAnsi="Book Antiqua"/>
                <w:lang w:eastAsia="zh-TW"/>
              </w:rPr>
              <w:t>3</w:t>
            </w:r>
            <w:r>
              <w:rPr>
                <w:rFonts w:ascii="Book Antiqua" w:hAnsi="Book Antiqua"/>
                <w:lang w:eastAsia="zh-TW"/>
              </w:rPr>
              <w:t>4</w:t>
            </w:r>
            <w:r w:rsidRPr="002C3839">
              <w:rPr>
                <w:rFonts w:ascii="Book Antiqua" w:hAnsi="Book Antiqua"/>
                <w:lang w:eastAsia="zh-TW"/>
              </w:rPr>
              <w:t>)</w:t>
            </w:r>
          </w:p>
        </w:tc>
        <w:tc>
          <w:tcPr>
            <w:tcW w:w="1089" w:type="dxa"/>
            <w:vAlign w:val="bottom"/>
          </w:tcPr>
          <w:p w:rsidR="00BE0555" w:rsidRPr="002C3839" w:rsidRDefault="00BE0555" w:rsidP="00BE0555">
            <w:pPr>
              <w:jc w:val="right"/>
              <w:rPr>
                <w:rFonts w:ascii="Book Antiqua" w:hAnsi="Book Antiqua"/>
                <w:lang w:eastAsia="zh-TW"/>
              </w:rPr>
            </w:pPr>
            <w:r>
              <w:rPr>
                <w:rFonts w:ascii="Book Antiqua" w:hAnsi="Book Antiqua"/>
                <w:lang w:eastAsia="zh-TW"/>
              </w:rPr>
              <w:t>(18,161)</w:t>
            </w:r>
          </w:p>
        </w:tc>
        <w:tc>
          <w:tcPr>
            <w:tcW w:w="990" w:type="dxa"/>
          </w:tcPr>
          <w:p w:rsidR="00BE0555" w:rsidRPr="002C3839" w:rsidRDefault="00BE0555" w:rsidP="00BE0555">
            <w:pPr>
              <w:jc w:val="right"/>
              <w:rPr>
                <w:rFonts w:ascii="Book Antiqua" w:hAnsi="Book Antiqua"/>
                <w:lang w:eastAsia="zh-TW"/>
              </w:rPr>
            </w:pPr>
            <w:r>
              <w:rPr>
                <w:rFonts w:ascii="Book Antiqua" w:hAnsi="Book Antiqua"/>
                <w:lang w:eastAsia="zh-TW"/>
              </w:rPr>
              <w:t>3</w:t>
            </w:r>
            <w:r w:rsidRPr="002C3839">
              <w:rPr>
                <w:rFonts w:ascii="Book Antiqua" w:hAnsi="Book Antiqua"/>
                <w:lang w:eastAsia="zh-TW"/>
              </w:rPr>
              <w:t>.7</w:t>
            </w:r>
            <w:r>
              <w:rPr>
                <w:rFonts w:ascii="Book Antiqua" w:hAnsi="Book Antiqua"/>
                <w:lang w:eastAsia="zh-TW"/>
              </w:rPr>
              <w:t>1</w:t>
            </w:r>
          </w:p>
        </w:tc>
      </w:tr>
      <w:tr w:rsidR="00BE0555" w:rsidRPr="002C3839" w:rsidTr="00590B4D">
        <w:tc>
          <w:tcPr>
            <w:tcW w:w="4050" w:type="dxa"/>
            <w:tcBorders>
              <w:bottom w:val="single" w:sz="4" w:space="0" w:color="auto"/>
            </w:tcBorders>
          </w:tcPr>
          <w:p w:rsidR="00BE0555" w:rsidRPr="002C3839" w:rsidRDefault="00BE0555" w:rsidP="00BE0555">
            <w:pPr>
              <w:jc w:val="both"/>
              <w:rPr>
                <w:rFonts w:ascii="Book Antiqua" w:eastAsia="Arial Unicode MS" w:hAnsi="Book Antiqua"/>
              </w:rPr>
            </w:pPr>
            <w:r w:rsidRPr="002C3839">
              <w:rPr>
                <w:rFonts w:ascii="Book Antiqua" w:hAnsi="Book Antiqua"/>
              </w:rPr>
              <w:t xml:space="preserve">Finance income </w:t>
            </w:r>
          </w:p>
        </w:tc>
        <w:tc>
          <w:tcPr>
            <w:tcW w:w="1170" w:type="dxa"/>
            <w:tcBorders>
              <w:bottom w:val="single" w:sz="4" w:space="0" w:color="auto"/>
            </w:tcBorders>
          </w:tcPr>
          <w:p w:rsidR="00BE0555" w:rsidRPr="002C3839" w:rsidRDefault="00BE0555" w:rsidP="00BE0555">
            <w:pPr>
              <w:jc w:val="right"/>
              <w:rPr>
                <w:rFonts w:ascii="Book Antiqua" w:hAnsi="Book Antiqua"/>
              </w:rPr>
            </w:pPr>
            <w:r>
              <w:rPr>
                <w:rFonts w:ascii="Book Antiqua" w:hAnsi="Book Antiqua"/>
              </w:rPr>
              <w:t>3</w:t>
            </w:r>
            <w:r w:rsidRPr="002C3839">
              <w:rPr>
                <w:rFonts w:ascii="Book Antiqua" w:hAnsi="Book Antiqua"/>
              </w:rPr>
              <w:t>,6</w:t>
            </w:r>
            <w:r>
              <w:rPr>
                <w:rFonts w:ascii="Book Antiqua" w:hAnsi="Book Antiqua"/>
              </w:rPr>
              <w:t>3</w:t>
            </w:r>
            <w:r w:rsidRPr="002C3839">
              <w:rPr>
                <w:rFonts w:ascii="Book Antiqua" w:hAnsi="Book Antiqua"/>
              </w:rPr>
              <w:t>7</w:t>
            </w:r>
          </w:p>
        </w:tc>
        <w:tc>
          <w:tcPr>
            <w:tcW w:w="1081" w:type="dxa"/>
            <w:tcBorders>
              <w:bottom w:val="single" w:sz="4" w:space="0" w:color="auto"/>
            </w:tcBorders>
          </w:tcPr>
          <w:p w:rsidR="00BE0555" w:rsidRPr="002C3839" w:rsidRDefault="00BE0555" w:rsidP="00BE0555">
            <w:pPr>
              <w:jc w:val="right"/>
              <w:rPr>
                <w:rFonts w:ascii="Book Antiqua" w:hAnsi="Book Antiqua"/>
              </w:rPr>
            </w:pPr>
            <w:r>
              <w:rPr>
                <w:rFonts w:ascii="Book Antiqua" w:hAnsi="Book Antiqua"/>
              </w:rPr>
              <w:t>6,606</w:t>
            </w:r>
          </w:p>
        </w:tc>
        <w:tc>
          <w:tcPr>
            <w:tcW w:w="951" w:type="dxa"/>
            <w:tcBorders>
              <w:bottom w:val="single" w:sz="4" w:space="0" w:color="auto"/>
            </w:tcBorders>
          </w:tcPr>
          <w:p w:rsidR="00BE0555" w:rsidRPr="002C3839" w:rsidRDefault="00BE0555" w:rsidP="00BE0555">
            <w:pPr>
              <w:jc w:val="right"/>
              <w:rPr>
                <w:rFonts w:ascii="Book Antiqua" w:hAnsi="Book Antiqua"/>
              </w:rPr>
            </w:pPr>
            <w:r w:rsidRPr="002C3839">
              <w:rPr>
                <w:rFonts w:ascii="Book Antiqua" w:hAnsi="Book Antiqua"/>
              </w:rPr>
              <w:t>(</w:t>
            </w:r>
            <w:r>
              <w:rPr>
                <w:rFonts w:ascii="Book Antiqua" w:hAnsi="Book Antiqua"/>
              </w:rPr>
              <w:t>44</w:t>
            </w:r>
            <w:r w:rsidRPr="002C3839">
              <w:rPr>
                <w:rFonts w:ascii="Book Antiqua" w:hAnsi="Book Antiqua"/>
              </w:rPr>
              <w:t>.</w:t>
            </w:r>
            <w:r>
              <w:rPr>
                <w:rFonts w:ascii="Book Antiqua" w:hAnsi="Book Antiqua"/>
              </w:rPr>
              <w:t>94</w:t>
            </w:r>
            <w:r w:rsidRPr="002C3839">
              <w:rPr>
                <w:rFonts w:ascii="Book Antiqua" w:hAnsi="Book Antiqua"/>
              </w:rPr>
              <w:t>)</w:t>
            </w:r>
          </w:p>
        </w:tc>
        <w:tc>
          <w:tcPr>
            <w:tcW w:w="1087" w:type="dxa"/>
            <w:tcBorders>
              <w:left w:val="nil"/>
              <w:bottom w:val="single" w:sz="4" w:space="0" w:color="auto"/>
            </w:tcBorders>
          </w:tcPr>
          <w:p w:rsidR="00BE0555" w:rsidRPr="002C3839" w:rsidRDefault="00BE0555" w:rsidP="00BE0555">
            <w:pPr>
              <w:jc w:val="right"/>
              <w:rPr>
                <w:rFonts w:ascii="Book Antiqua" w:hAnsi="Book Antiqua"/>
              </w:rPr>
            </w:pPr>
            <w:r>
              <w:rPr>
                <w:rFonts w:ascii="Book Antiqua" w:hAnsi="Book Antiqua"/>
              </w:rPr>
              <w:t>3</w:t>
            </w:r>
            <w:r w:rsidRPr="002C3839">
              <w:rPr>
                <w:rFonts w:ascii="Book Antiqua" w:hAnsi="Book Antiqua"/>
              </w:rPr>
              <w:t>,6</w:t>
            </w:r>
            <w:r>
              <w:rPr>
                <w:rFonts w:ascii="Book Antiqua" w:hAnsi="Book Antiqua"/>
              </w:rPr>
              <w:t>3</w:t>
            </w:r>
            <w:r w:rsidRPr="002C3839">
              <w:rPr>
                <w:rFonts w:ascii="Book Antiqua" w:hAnsi="Book Antiqua"/>
              </w:rPr>
              <w:t>7</w:t>
            </w:r>
          </w:p>
        </w:tc>
        <w:tc>
          <w:tcPr>
            <w:tcW w:w="1089" w:type="dxa"/>
            <w:tcBorders>
              <w:bottom w:val="single" w:sz="4" w:space="0" w:color="auto"/>
            </w:tcBorders>
          </w:tcPr>
          <w:p w:rsidR="00BE0555" w:rsidRPr="002C3839" w:rsidRDefault="00BE0555" w:rsidP="00BE0555">
            <w:pPr>
              <w:jc w:val="right"/>
              <w:rPr>
                <w:rFonts w:ascii="Book Antiqua" w:hAnsi="Book Antiqua"/>
              </w:rPr>
            </w:pPr>
            <w:r>
              <w:rPr>
                <w:rFonts w:ascii="Book Antiqua" w:hAnsi="Book Antiqua"/>
              </w:rPr>
              <w:t>6,606</w:t>
            </w:r>
          </w:p>
        </w:tc>
        <w:tc>
          <w:tcPr>
            <w:tcW w:w="990" w:type="dxa"/>
            <w:tcBorders>
              <w:bottom w:val="single" w:sz="4" w:space="0" w:color="auto"/>
            </w:tcBorders>
          </w:tcPr>
          <w:p w:rsidR="00BE0555" w:rsidRPr="002C3839" w:rsidRDefault="00BE0555" w:rsidP="00BE0555">
            <w:pPr>
              <w:jc w:val="right"/>
              <w:rPr>
                <w:rFonts w:ascii="Book Antiqua" w:hAnsi="Book Antiqua"/>
              </w:rPr>
            </w:pPr>
            <w:r w:rsidRPr="002C3839">
              <w:rPr>
                <w:rFonts w:ascii="Book Antiqua" w:hAnsi="Book Antiqua"/>
              </w:rPr>
              <w:t>(</w:t>
            </w:r>
            <w:r>
              <w:rPr>
                <w:rFonts w:ascii="Book Antiqua" w:hAnsi="Book Antiqua"/>
              </w:rPr>
              <w:t>44</w:t>
            </w:r>
            <w:r w:rsidRPr="002C3839">
              <w:rPr>
                <w:rFonts w:ascii="Book Antiqua" w:hAnsi="Book Antiqua"/>
              </w:rPr>
              <w:t>.</w:t>
            </w:r>
            <w:r>
              <w:rPr>
                <w:rFonts w:ascii="Book Antiqua" w:hAnsi="Book Antiqua"/>
              </w:rPr>
              <w:t>94</w:t>
            </w:r>
            <w:r w:rsidRPr="002C3839">
              <w:rPr>
                <w:rFonts w:ascii="Book Antiqua" w:hAnsi="Book Antiqua"/>
              </w:rPr>
              <w:t>)</w:t>
            </w:r>
          </w:p>
        </w:tc>
      </w:tr>
      <w:tr w:rsidR="00BE0555" w:rsidRPr="002C3839" w:rsidTr="00590B4D">
        <w:trPr>
          <w:trHeight w:val="228"/>
        </w:trPr>
        <w:tc>
          <w:tcPr>
            <w:tcW w:w="4050" w:type="dxa"/>
            <w:tcBorders>
              <w:top w:val="single" w:sz="4" w:space="0" w:color="auto"/>
            </w:tcBorders>
          </w:tcPr>
          <w:p w:rsidR="00BE0555" w:rsidRPr="002C3839" w:rsidRDefault="00BE0555" w:rsidP="00BE0555">
            <w:pPr>
              <w:jc w:val="both"/>
              <w:rPr>
                <w:rFonts w:ascii="Book Antiqua" w:eastAsia="Arial Unicode MS" w:hAnsi="Book Antiqua"/>
                <w:b/>
              </w:rPr>
            </w:pPr>
          </w:p>
        </w:tc>
        <w:tc>
          <w:tcPr>
            <w:tcW w:w="1170" w:type="dxa"/>
            <w:tcBorders>
              <w:top w:val="single" w:sz="4" w:space="0" w:color="auto"/>
            </w:tcBorders>
          </w:tcPr>
          <w:p w:rsidR="00BE0555" w:rsidRPr="002C3839" w:rsidRDefault="00BE0555" w:rsidP="00BE0555">
            <w:pPr>
              <w:jc w:val="right"/>
              <w:rPr>
                <w:rFonts w:ascii="Book Antiqua" w:hAnsi="Book Antiqua"/>
              </w:rPr>
            </w:pPr>
          </w:p>
        </w:tc>
        <w:tc>
          <w:tcPr>
            <w:tcW w:w="1081" w:type="dxa"/>
            <w:tcBorders>
              <w:top w:val="single" w:sz="4" w:space="0" w:color="auto"/>
            </w:tcBorders>
          </w:tcPr>
          <w:p w:rsidR="00BE0555" w:rsidRPr="002C3839" w:rsidRDefault="00BE0555" w:rsidP="00BE0555">
            <w:pPr>
              <w:jc w:val="right"/>
              <w:rPr>
                <w:rFonts w:ascii="Book Antiqua" w:hAnsi="Book Antiqua"/>
              </w:rPr>
            </w:pPr>
          </w:p>
        </w:tc>
        <w:tc>
          <w:tcPr>
            <w:tcW w:w="951" w:type="dxa"/>
            <w:tcBorders>
              <w:top w:val="single" w:sz="4" w:space="0" w:color="auto"/>
            </w:tcBorders>
          </w:tcPr>
          <w:p w:rsidR="00BE0555" w:rsidRPr="002C3839" w:rsidRDefault="00BE0555" w:rsidP="00BE0555">
            <w:pPr>
              <w:jc w:val="right"/>
              <w:rPr>
                <w:rFonts w:ascii="Book Antiqua" w:hAnsi="Book Antiqua"/>
              </w:rPr>
            </w:pPr>
          </w:p>
        </w:tc>
        <w:tc>
          <w:tcPr>
            <w:tcW w:w="1087" w:type="dxa"/>
            <w:tcBorders>
              <w:top w:val="single" w:sz="4" w:space="0" w:color="auto"/>
              <w:left w:val="nil"/>
            </w:tcBorders>
          </w:tcPr>
          <w:p w:rsidR="00BE0555" w:rsidRPr="002C3839" w:rsidRDefault="00BE0555" w:rsidP="00BE0555">
            <w:pPr>
              <w:jc w:val="right"/>
              <w:rPr>
                <w:rFonts w:ascii="Book Antiqua" w:hAnsi="Book Antiqua"/>
              </w:rPr>
            </w:pPr>
          </w:p>
        </w:tc>
        <w:tc>
          <w:tcPr>
            <w:tcW w:w="1089" w:type="dxa"/>
            <w:tcBorders>
              <w:top w:val="single" w:sz="4" w:space="0" w:color="auto"/>
            </w:tcBorders>
          </w:tcPr>
          <w:p w:rsidR="00BE0555" w:rsidRPr="002C3839" w:rsidRDefault="00BE0555" w:rsidP="00BE0555">
            <w:pPr>
              <w:jc w:val="right"/>
              <w:rPr>
                <w:rFonts w:ascii="Book Antiqua" w:hAnsi="Book Antiqua"/>
              </w:rPr>
            </w:pPr>
          </w:p>
        </w:tc>
        <w:tc>
          <w:tcPr>
            <w:tcW w:w="990" w:type="dxa"/>
            <w:tcBorders>
              <w:top w:val="single" w:sz="4" w:space="0" w:color="auto"/>
            </w:tcBorders>
          </w:tcPr>
          <w:p w:rsidR="00BE0555" w:rsidRPr="002C3839" w:rsidRDefault="00BE0555" w:rsidP="00BE0555">
            <w:pPr>
              <w:jc w:val="right"/>
              <w:rPr>
                <w:rFonts w:ascii="Book Antiqua" w:hAnsi="Book Antiqua"/>
              </w:rPr>
            </w:pPr>
          </w:p>
        </w:tc>
      </w:tr>
      <w:tr w:rsidR="00BE0555" w:rsidRPr="002C3839" w:rsidTr="00590B4D">
        <w:trPr>
          <w:trHeight w:val="228"/>
        </w:trPr>
        <w:tc>
          <w:tcPr>
            <w:tcW w:w="4050" w:type="dxa"/>
            <w:tcBorders>
              <w:bottom w:val="single" w:sz="4" w:space="0" w:color="auto"/>
            </w:tcBorders>
          </w:tcPr>
          <w:p w:rsidR="00BE0555" w:rsidRPr="002C3839" w:rsidRDefault="00BE0555" w:rsidP="00BE0555">
            <w:pPr>
              <w:jc w:val="both"/>
              <w:rPr>
                <w:rFonts w:ascii="Book Antiqua" w:hAnsi="Book Antiqua"/>
                <w:b/>
              </w:rPr>
            </w:pPr>
            <w:r w:rsidRPr="002C3839">
              <w:rPr>
                <w:rFonts w:ascii="Book Antiqua" w:hAnsi="Book Antiqua"/>
                <w:b/>
              </w:rPr>
              <w:t>Profit before tax</w:t>
            </w:r>
          </w:p>
        </w:tc>
        <w:tc>
          <w:tcPr>
            <w:tcW w:w="1170" w:type="dxa"/>
            <w:tcBorders>
              <w:bottom w:val="single" w:sz="4" w:space="0" w:color="auto"/>
            </w:tcBorders>
          </w:tcPr>
          <w:p w:rsidR="00BE0555" w:rsidRPr="002C3839" w:rsidRDefault="00BE0555" w:rsidP="00BE0555">
            <w:pPr>
              <w:jc w:val="right"/>
              <w:rPr>
                <w:rFonts w:ascii="Book Antiqua" w:hAnsi="Book Antiqua"/>
                <w:b/>
                <w:lang w:eastAsia="zh-TW"/>
              </w:rPr>
            </w:pPr>
            <w:r>
              <w:rPr>
                <w:rFonts w:ascii="Book Antiqua" w:hAnsi="Book Antiqua"/>
                <w:b/>
                <w:lang w:eastAsia="zh-TW"/>
              </w:rPr>
              <w:t>37</w:t>
            </w:r>
            <w:r w:rsidRPr="002C3839">
              <w:rPr>
                <w:rFonts w:ascii="Book Antiqua" w:hAnsi="Book Antiqua"/>
                <w:b/>
                <w:lang w:eastAsia="zh-TW"/>
              </w:rPr>
              <w:t>,</w:t>
            </w:r>
            <w:r>
              <w:rPr>
                <w:rFonts w:ascii="Book Antiqua" w:hAnsi="Book Antiqua"/>
                <w:b/>
                <w:lang w:eastAsia="zh-TW"/>
              </w:rPr>
              <w:t>3</w:t>
            </w:r>
            <w:r w:rsidRPr="002C3839">
              <w:rPr>
                <w:rFonts w:ascii="Book Antiqua" w:hAnsi="Book Antiqua"/>
                <w:b/>
                <w:lang w:eastAsia="zh-TW"/>
              </w:rPr>
              <w:t>9</w:t>
            </w:r>
            <w:r>
              <w:rPr>
                <w:rFonts w:ascii="Book Antiqua" w:hAnsi="Book Antiqua"/>
                <w:b/>
                <w:lang w:eastAsia="zh-TW"/>
              </w:rPr>
              <w:t>8</w:t>
            </w:r>
          </w:p>
        </w:tc>
        <w:tc>
          <w:tcPr>
            <w:tcW w:w="1081" w:type="dxa"/>
            <w:tcBorders>
              <w:bottom w:val="single" w:sz="4" w:space="0" w:color="auto"/>
            </w:tcBorders>
          </w:tcPr>
          <w:p w:rsidR="00BE0555" w:rsidRPr="002C3839" w:rsidRDefault="00BE0555" w:rsidP="00BE0555">
            <w:pPr>
              <w:jc w:val="right"/>
              <w:rPr>
                <w:rFonts w:ascii="Book Antiqua" w:hAnsi="Book Antiqua"/>
                <w:b/>
                <w:lang w:eastAsia="zh-TW"/>
              </w:rPr>
            </w:pPr>
            <w:r>
              <w:rPr>
                <w:rFonts w:ascii="Book Antiqua" w:hAnsi="Book Antiqua"/>
                <w:b/>
                <w:lang w:eastAsia="zh-TW"/>
              </w:rPr>
              <w:t>47,193</w:t>
            </w:r>
          </w:p>
        </w:tc>
        <w:tc>
          <w:tcPr>
            <w:tcW w:w="951" w:type="dxa"/>
            <w:tcBorders>
              <w:bottom w:val="single" w:sz="4" w:space="0" w:color="auto"/>
            </w:tcBorders>
          </w:tcPr>
          <w:p w:rsidR="00BE0555" w:rsidRPr="002C3839" w:rsidRDefault="00BE0555" w:rsidP="00BE0555">
            <w:pPr>
              <w:jc w:val="right"/>
              <w:rPr>
                <w:rFonts w:ascii="Book Antiqua" w:hAnsi="Book Antiqua"/>
                <w:b/>
                <w:lang w:eastAsia="zh-TW"/>
              </w:rPr>
            </w:pPr>
            <w:r w:rsidRPr="002C3839">
              <w:rPr>
                <w:rFonts w:ascii="Book Antiqua" w:hAnsi="Book Antiqua"/>
                <w:b/>
                <w:lang w:eastAsia="zh-TW"/>
              </w:rPr>
              <w:t>(</w:t>
            </w:r>
            <w:r>
              <w:rPr>
                <w:rFonts w:ascii="Book Antiqua" w:hAnsi="Book Antiqua"/>
                <w:b/>
                <w:lang w:eastAsia="zh-TW"/>
              </w:rPr>
              <w:t>20</w:t>
            </w:r>
            <w:r w:rsidRPr="002C3839">
              <w:rPr>
                <w:rFonts w:ascii="Book Antiqua" w:hAnsi="Book Antiqua"/>
                <w:b/>
                <w:lang w:eastAsia="zh-TW"/>
              </w:rPr>
              <w:t>.</w:t>
            </w:r>
            <w:r>
              <w:rPr>
                <w:rFonts w:ascii="Book Antiqua" w:hAnsi="Book Antiqua"/>
                <w:b/>
                <w:lang w:eastAsia="zh-TW"/>
              </w:rPr>
              <w:t>75</w:t>
            </w:r>
            <w:r w:rsidRPr="002C3839">
              <w:rPr>
                <w:rFonts w:ascii="Book Antiqua" w:hAnsi="Book Antiqua"/>
                <w:b/>
                <w:lang w:eastAsia="zh-TW"/>
              </w:rPr>
              <w:t>)</w:t>
            </w:r>
          </w:p>
        </w:tc>
        <w:tc>
          <w:tcPr>
            <w:tcW w:w="1087" w:type="dxa"/>
            <w:tcBorders>
              <w:left w:val="nil"/>
              <w:bottom w:val="single" w:sz="4" w:space="0" w:color="auto"/>
            </w:tcBorders>
          </w:tcPr>
          <w:p w:rsidR="00BE0555" w:rsidRPr="002C3839" w:rsidRDefault="00BE0555" w:rsidP="00BE0555">
            <w:pPr>
              <w:jc w:val="right"/>
              <w:rPr>
                <w:rFonts w:ascii="Book Antiqua" w:hAnsi="Book Antiqua"/>
                <w:b/>
                <w:lang w:eastAsia="zh-TW"/>
              </w:rPr>
            </w:pPr>
            <w:r>
              <w:rPr>
                <w:rFonts w:ascii="Book Antiqua" w:hAnsi="Book Antiqua"/>
                <w:b/>
                <w:lang w:eastAsia="zh-TW"/>
              </w:rPr>
              <w:t>37</w:t>
            </w:r>
            <w:r w:rsidRPr="002C3839">
              <w:rPr>
                <w:rFonts w:ascii="Book Antiqua" w:hAnsi="Book Antiqua"/>
                <w:b/>
                <w:lang w:eastAsia="zh-TW"/>
              </w:rPr>
              <w:t>,</w:t>
            </w:r>
            <w:r>
              <w:rPr>
                <w:rFonts w:ascii="Book Antiqua" w:hAnsi="Book Antiqua"/>
                <w:b/>
                <w:lang w:eastAsia="zh-TW"/>
              </w:rPr>
              <w:t>3</w:t>
            </w:r>
            <w:r w:rsidRPr="002C3839">
              <w:rPr>
                <w:rFonts w:ascii="Book Antiqua" w:hAnsi="Book Antiqua"/>
                <w:b/>
                <w:lang w:eastAsia="zh-TW"/>
              </w:rPr>
              <w:t>9</w:t>
            </w:r>
            <w:r>
              <w:rPr>
                <w:rFonts w:ascii="Book Antiqua" w:hAnsi="Book Antiqua"/>
                <w:b/>
                <w:lang w:eastAsia="zh-TW"/>
              </w:rPr>
              <w:t>8</w:t>
            </w:r>
          </w:p>
        </w:tc>
        <w:tc>
          <w:tcPr>
            <w:tcW w:w="1089" w:type="dxa"/>
            <w:tcBorders>
              <w:bottom w:val="single" w:sz="4" w:space="0" w:color="auto"/>
            </w:tcBorders>
          </w:tcPr>
          <w:p w:rsidR="00BE0555" w:rsidRPr="002C3839" w:rsidRDefault="00BE0555" w:rsidP="00BE0555">
            <w:pPr>
              <w:jc w:val="right"/>
              <w:rPr>
                <w:rFonts w:ascii="Book Antiqua" w:hAnsi="Book Antiqua"/>
                <w:b/>
                <w:lang w:eastAsia="zh-TW"/>
              </w:rPr>
            </w:pPr>
            <w:r>
              <w:rPr>
                <w:rFonts w:ascii="Book Antiqua" w:hAnsi="Book Antiqua"/>
                <w:b/>
                <w:lang w:eastAsia="zh-TW"/>
              </w:rPr>
              <w:t>47,193</w:t>
            </w:r>
          </w:p>
        </w:tc>
        <w:tc>
          <w:tcPr>
            <w:tcW w:w="990" w:type="dxa"/>
            <w:tcBorders>
              <w:bottom w:val="single" w:sz="4" w:space="0" w:color="auto"/>
            </w:tcBorders>
          </w:tcPr>
          <w:p w:rsidR="00BE0555" w:rsidRPr="002C3839" w:rsidRDefault="00BE0555" w:rsidP="00BE0555">
            <w:pPr>
              <w:jc w:val="right"/>
              <w:rPr>
                <w:rFonts w:ascii="Book Antiqua" w:hAnsi="Book Antiqua"/>
                <w:b/>
                <w:lang w:eastAsia="zh-TW"/>
              </w:rPr>
            </w:pPr>
            <w:r w:rsidRPr="002C3839">
              <w:rPr>
                <w:rFonts w:ascii="Book Antiqua" w:hAnsi="Book Antiqua"/>
                <w:b/>
                <w:lang w:eastAsia="zh-TW"/>
              </w:rPr>
              <w:t>(</w:t>
            </w:r>
            <w:r>
              <w:rPr>
                <w:rFonts w:ascii="Book Antiqua" w:hAnsi="Book Antiqua"/>
                <w:b/>
                <w:lang w:eastAsia="zh-TW"/>
              </w:rPr>
              <w:t>20</w:t>
            </w:r>
            <w:r w:rsidRPr="002C3839">
              <w:rPr>
                <w:rFonts w:ascii="Book Antiqua" w:hAnsi="Book Antiqua"/>
                <w:b/>
                <w:lang w:eastAsia="zh-TW"/>
              </w:rPr>
              <w:t>.</w:t>
            </w:r>
            <w:r>
              <w:rPr>
                <w:rFonts w:ascii="Book Antiqua" w:hAnsi="Book Antiqua"/>
                <w:b/>
                <w:lang w:eastAsia="zh-TW"/>
              </w:rPr>
              <w:t>75</w:t>
            </w:r>
            <w:r w:rsidRPr="002C3839">
              <w:rPr>
                <w:rFonts w:ascii="Book Antiqua" w:hAnsi="Book Antiqua"/>
                <w:b/>
                <w:lang w:eastAsia="zh-TW"/>
              </w:rPr>
              <w:t>)</w:t>
            </w:r>
          </w:p>
        </w:tc>
      </w:tr>
    </w:tbl>
    <w:p w:rsidR="002C5B1A" w:rsidRPr="002C3839" w:rsidRDefault="002C5B1A" w:rsidP="002C5B1A">
      <w:pPr>
        <w:pStyle w:val="BodyTextIndent2"/>
        <w:ind w:left="0" w:firstLine="0"/>
        <w:jc w:val="both"/>
        <w:rPr>
          <w:sz w:val="19"/>
          <w:szCs w:val="19"/>
        </w:rPr>
      </w:pPr>
    </w:p>
    <w:p w:rsidR="002C5B1A" w:rsidRPr="002C3839" w:rsidRDefault="002C5B1A">
      <w:pPr>
        <w:pStyle w:val="BodyTextIndent2"/>
        <w:ind w:firstLine="0"/>
        <w:jc w:val="both"/>
      </w:pPr>
    </w:p>
    <w:p w:rsidR="00ED49A2" w:rsidRPr="002C3839" w:rsidRDefault="00ED49A2">
      <w:pPr>
        <w:pStyle w:val="BodyTextIndent2"/>
        <w:ind w:firstLine="0"/>
        <w:jc w:val="both"/>
        <w:rPr>
          <w:u w:val="single"/>
        </w:rPr>
      </w:pPr>
      <w:r w:rsidRPr="002C3839">
        <w:rPr>
          <w:u w:val="single"/>
        </w:rPr>
        <w:t>Quarter Ended 3</w:t>
      </w:r>
      <w:r w:rsidR="00F74D48" w:rsidRPr="002C3839">
        <w:rPr>
          <w:u w:val="single"/>
        </w:rPr>
        <w:t>1</w:t>
      </w:r>
      <w:r w:rsidRPr="002C3839">
        <w:rPr>
          <w:u w:val="single"/>
        </w:rPr>
        <w:t xml:space="preserve"> </w:t>
      </w:r>
      <w:r w:rsidR="003D665D">
        <w:rPr>
          <w:u w:val="single"/>
        </w:rPr>
        <w:t>March</w:t>
      </w:r>
      <w:r w:rsidRPr="002C3839">
        <w:rPr>
          <w:u w:val="single"/>
        </w:rPr>
        <w:t xml:space="preserve"> 20</w:t>
      </w:r>
      <w:r w:rsidR="00540B92" w:rsidRPr="002C3839">
        <w:rPr>
          <w:u w:val="single"/>
        </w:rPr>
        <w:t>2</w:t>
      </w:r>
      <w:r w:rsidR="003D665D">
        <w:rPr>
          <w:u w:val="single"/>
        </w:rPr>
        <w:t>1</w:t>
      </w:r>
      <w:r w:rsidRPr="002C3839">
        <w:rPr>
          <w:u w:val="single"/>
        </w:rPr>
        <w:t xml:space="preserve"> compared to Quarter Ended 3</w:t>
      </w:r>
      <w:r w:rsidR="00F74D48" w:rsidRPr="002C3839">
        <w:rPr>
          <w:u w:val="single"/>
        </w:rPr>
        <w:t>1</w:t>
      </w:r>
      <w:r w:rsidRPr="002C3839">
        <w:rPr>
          <w:u w:val="single"/>
        </w:rPr>
        <w:t xml:space="preserve"> </w:t>
      </w:r>
      <w:r w:rsidR="003D665D">
        <w:rPr>
          <w:u w:val="single"/>
        </w:rPr>
        <w:t>March</w:t>
      </w:r>
      <w:r w:rsidRPr="002C3839">
        <w:rPr>
          <w:u w:val="single"/>
        </w:rPr>
        <w:t xml:space="preserve"> 20</w:t>
      </w:r>
      <w:r w:rsidR="003D665D">
        <w:rPr>
          <w:u w:val="single"/>
        </w:rPr>
        <w:t>20</w:t>
      </w:r>
    </w:p>
    <w:p w:rsidR="00ED49A2" w:rsidRPr="002C3839" w:rsidRDefault="00ED49A2">
      <w:pPr>
        <w:pStyle w:val="BodyTextIndent2"/>
        <w:ind w:firstLine="0"/>
        <w:jc w:val="both"/>
      </w:pPr>
    </w:p>
    <w:p w:rsidR="0084226F" w:rsidRPr="002C3839" w:rsidRDefault="0084226F">
      <w:pPr>
        <w:pStyle w:val="BodyTextIndent2"/>
        <w:ind w:firstLine="0"/>
        <w:jc w:val="both"/>
        <w:rPr>
          <w:lang w:val="en-US"/>
        </w:rPr>
      </w:pPr>
      <w:r w:rsidRPr="002C3839">
        <w:t>The Group registered a profit before taxation amounting to RM</w:t>
      </w:r>
      <w:r w:rsidR="00E26966">
        <w:t>3</w:t>
      </w:r>
      <w:r w:rsidR="00BE0555">
        <w:t>7</w:t>
      </w:r>
      <w:r w:rsidR="00F22873" w:rsidRPr="002C3839">
        <w:t>.</w:t>
      </w:r>
      <w:r w:rsidR="00BE0555">
        <w:t>4</w:t>
      </w:r>
      <w:r w:rsidR="00E26966">
        <w:t>0</w:t>
      </w:r>
      <w:r w:rsidR="00F22873" w:rsidRPr="002C3839">
        <w:t xml:space="preserve"> </w:t>
      </w:r>
      <w:r w:rsidRPr="002C3839">
        <w:t>million in the current quarter against RM</w:t>
      </w:r>
      <w:r w:rsidR="00503B9B" w:rsidRPr="002C3839">
        <w:t>4</w:t>
      </w:r>
      <w:r w:rsidR="00E26966">
        <w:t>7</w:t>
      </w:r>
      <w:r w:rsidR="005F12A6" w:rsidRPr="002C3839">
        <w:t>.</w:t>
      </w:r>
      <w:r w:rsidR="00E26966">
        <w:t>19</w:t>
      </w:r>
      <w:r w:rsidR="005F12A6" w:rsidRPr="002C3839">
        <w:t xml:space="preserve"> </w:t>
      </w:r>
      <w:r w:rsidRPr="002C3839">
        <w:t xml:space="preserve">million achieved in the </w:t>
      </w:r>
      <w:r w:rsidRPr="002C3839">
        <w:rPr>
          <w:lang w:val="en-US"/>
        </w:rPr>
        <w:t xml:space="preserve">preceding year corresponding quarter.   </w:t>
      </w:r>
    </w:p>
    <w:p w:rsidR="0084226F" w:rsidRPr="002C3839" w:rsidRDefault="0084226F">
      <w:pPr>
        <w:pStyle w:val="BodyTextIndent2"/>
        <w:ind w:firstLine="0"/>
        <w:jc w:val="both"/>
        <w:rPr>
          <w:lang w:val="en-US"/>
        </w:rPr>
      </w:pPr>
    </w:p>
    <w:p w:rsidR="00050F6F" w:rsidRPr="002C3839" w:rsidRDefault="0084226F">
      <w:pPr>
        <w:ind w:left="720"/>
        <w:jc w:val="both"/>
        <w:rPr>
          <w:rFonts w:ascii="Book Antiqua" w:hAnsi="Book Antiqua"/>
          <w:sz w:val="22"/>
          <w:szCs w:val="22"/>
          <w:lang w:val="en-US"/>
        </w:rPr>
      </w:pPr>
      <w:r w:rsidRPr="002C3839">
        <w:rPr>
          <w:rFonts w:ascii="Book Antiqua" w:hAnsi="Book Antiqua" w:cs="Arial"/>
          <w:sz w:val="22"/>
          <w:szCs w:val="22"/>
          <w:lang w:val="en-US"/>
        </w:rPr>
        <w:t>The Group’s operating revenue of RM1</w:t>
      </w:r>
      <w:r w:rsidR="00503B9B" w:rsidRPr="002C3839">
        <w:rPr>
          <w:rFonts w:ascii="Book Antiqua" w:hAnsi="Book Antiqua" w:cs="Arial"/>
          <w:sz w:val="22"/>
          <w:szCs w:val="22"/>
          <w:lang w:val="en-US"/>
        </w:rPr>
        <w:t>8</w:t>
      </w:r>
      <w:r w:rsidR="00E26966">
        <w:rPr>
          <w:rFonts w:ascii="Book Antiqua" w:hAnsi="Book Antiqua" w:cs="Arial"/>
          <w:sz w:val="22"/>
          <w:szCs w:val="22"/>
          <w:lang w:val="en-US"/>
        </w:rPr>
        <w:t>4</w:t>
      </w:r>
      <w:r w:rsidRPr="002C3839">
        <w:rPr>
          <w:rFonts w:ascii="Book Antiqua" w:hAnsi="Book Antiqua" w:cs="Arial"/>
          <w:sz w:val="22"/>
          <w:szCs w:val="22"/>
          <w:lang w:val="en-US"/>
        </w:rPr>
        <w:t>.</w:t>
      </w:r>
      <w:r w:rsidR="00BE0555">
        <w:rPr>
          <w:rFonts w:ascii="Book Antiqua" w:hAnsi="Book Antiqua" w:cs="Arial"/>
          <w:sz w:val="22"/>
          <w:szCs w:val="22"/>
          <w:lang w:val="en-US"/>
        </w:rPr>
        <w:t>8</w:t>
      </w:r>
      <w:r w:rsidR="00E26966">
        <w:rPr>
          <w:rFonts w:ascii="Book Antiqua" w:hAnsi="Book Antiqua" w:cs="Arial"/>
          <w:sz w:val="22"/>
          <w:szCs w:val="22"/>
          <w:lang w:val="en-US"/>
        </w:rPr>
        <w:t>0</w:t>
      </w:r>
      <w:r w:rsidRPr="002C3839">
        <w:rPr>
          <w:rFonts w:ascii="Book Antiqua" w:hAnsi="Book Antiqua" w:cs="Arial"/>
          <w:sz w:val="22"/>
          <w:szCs w:val="22"/>
          <w:lang w:val="en-US"/>
        </w:rPr>
        <w:t xml:space="preserve"> million for the current quarter is </w:t>
      </w:r>
      <w:r w:rsidR="00503B9B" w:rsidRPr="002C3839">
        <w:rPr>
          <w:rFonts w:ascii="Book Antiqua" w:hAnsi="Book Antiqua" w:cs="Arial"/>
          <w:sz w:val="22"/>
          <w:szCs w:val="22"/>
          <w:lang w:val="en-US"/>
        </w:rPr>
        <w:t>high</w:t>
      </w:r>
      <w:r w:rsidRPr="002C3839">
        <w:rPr>
          <w:rFonts w:ascii="Book Antiqua" w:hAnsi="Book Antiqua" w:cs="Arial"/>
          <w:sz w:val="22"/>
          <w:szCs w:val="22"/>
          <w:lang w:val="en-US"/>
        </w:rPr>
        <w:t>er by RM</w:t>
      </w:r>
      <w:r w:rsidR="00BE0555">
        <w:rPr>
          <w:rFonts w:ascii="Book Antiqua" w:hAnsi="Book Antiqua" w:cs="Arial"/>
          <w:sz w:val="22"/>
          <w:szCs w:val="22"/>
          <w:lang w:val="en-US"/>
        </w:rPr>
        <w:t>7</w:t>
      </w:r>
      <w:r w:rsidRPr="002C3839">
        <w:rPr>
          <w:rFonts w:ascii="Book Antiqua" w:hAnsi="Book Antiqua" w:cs="Arial"/>
          <w:sz w:val="22"/>
          <w:szCs w:val="22"/>
          <w:lang w:val="en-US"/>
        </w:rPr>
        <w:t>.</w:t>
      </w:r>
      <w:r w:rsidR="00BE0555">
        <w:rPr>
          <w:rFonts w:ascii="Book Antiqua" w:hAnsi="Book Antiqua" w:cs="Arial"/>
          <w:sz w:val="22"/>
          <w:szCs w:val="22"/>
          <w:lang w:val="en-US"/>
        </w:rPr>
        <w:t>0</w:t>
      </w:r>
      <w:r w:rsidR="00D6159D" w:rsidRPr="002C3839">
        <w:rPr>
          <w:rFonts w:ascii="Book Antiqua" w:hAnsi="Book Antiqua" w:cs="Arial"/>
          <w:sz w:val="22"/>
          <w:szCs w:val="22"/>
          <w:lang w:val="en-US"/>
        </w:rPr>
        <w:t>9</w:t>
      </w:r>
      <w:r w:rsidRPr="002C3839">
        <w:rPr>
          <w:rFonts w:ascii="Book Antiqua" w:hAnsi="Book Antiqua" w:cs="Arial"/>
          <w:sz w:val="22"/>
          <w:szCs w:val="22"/>
          <w:lang w:val="en-US"/>
        </w:rPr>
        <w:t xml:space="preserve"> million (</w:t>
      </w:r>
      <w:r w:rsidR="00E26966">
        <w:rPr>
          <w:rFonts w:ascii="Book Antiqua" w:hAnsi="Book Antiqua" w:cs="Arial"/>
          <w:sz w:val="22"/>
          <w:szCs w:val="22"/>
          <w:lang w:val="en-US"/>
        </w:rPr>
        <w:t>3</w:t>
      </w:r>
      <w:r w:rsidR="00CC035D" w:rsidRPr="002C3839">
        <w:rPr>
          <w:rFonts w:ascii="Book Antiqua" w:hAnsi="Book Antiqua" w:cs="Arial"/>
          <w:sz w:val="22"/>
          <w:szCs w:val="22"/>
          <w:lang w:val="en-US"/>
        </w:rPr>
        <w:t>.</w:t>
      </w:r>
      <w:r w:rsidR="00BE0555">
        <w:rPr>
          <w:rFonts w:ascii="Book Antiqua" w:hAnsi="Book Antiqua" w:cs="Arial"/>
          <w:sz w:val="22"/>
          <w:szCs w:val="22"/>
          <w:lang w:val="en-US"/>
        </w:rPr>
        <w:t>99</w:t>
      </w:r>
      <w:r w:rsidRPr="002C3839">
        <w:rPr>
          <w:rFonts w:ascii="Book Antiqua" w:hAnsi="Book Antiqua" w:cs="Arial"/>
          <w:sz w:val="22"/>
          <w:szCs w:val="22"/>
          <w:lang w:val="en-US"/>
        </w:rPr>
        <w:t>%) compared to RM1</w:t>
      </w:r>
      <w:r w:rsidR="00E26966">
        <w:rPr>
          <w:rFonts w:ascii="Book Antiqua" w:hAnsi="Book Antiqua" w:cs="Arial"/>
          <w:sz w:val="22"/>
          <w:szCs w:val="22"/>
          <w:lang w:val="en-US"/>
        </w:rPr>
        <w:t>77</w:t>
      </w:r>
      <w:r w:rsidR="0053716B" w:rsidRPr="002C3839">
        <w:rPr>
          <w:rFonts w:ascii="Book Antiqua" w:hAnsi="Book Antiqua" w:cs="Arial"/>
          <w:sz w:val="22"/>
          <w:szCs w:val="22"/>
          <w:lang w:val="en-US"/>
        </w:rPr>
        <w:t>.</w:t>
      </w:r>
      <w:r w:rsidR="00E26966">
        <w:rPr>
          <w:rFonts w:ascii="Book Antiqua" w:hAnsi="Book Antiqua" w:cs="Arial"/>
          <w:sz w:val="22"/>
          <w:szCs w:val="22"/>
          <w:lang w:val="en-US"/>
        </w:rPr>
        <w:t>71</w:t>
      </w:r>
      <w:r w:rsidRPr="002C3839">
        <w:rPr>
          <w:rFonts w:ascii="Book Antiqua" w:hAnsi="Book Antiqua" w:cs="Arial"/>
          <w:sz w:val="22"/>
          <w:szCs w:val="22"/>
          <w:lang w:val="en-US"/>
        </w:rPr>
        <w:t xml:space="preserve"> million achieved in the corresponding quarter. </w:t>
      </w:r>
      <w:r w:rsidR="00414840" w:rsidRPr="002C3839">
        <w:rPr>
          <w:rFonts w:ascii="Book Antiqua" w:hAnsi="Book Antiqua" w:cs="Arial"/>
          <w:sz w:val="22"/>
          <w:szCs w:val="22"/>
          <w:lang w:val="en-US"/>
        </w:rPr>
        <w:t xml:space="preserve">The revenue </w:t>
      </w:r>
      <w:r w:rsidR="00AB0244">
        <w:rPr>
          <w:rFonts w:ascii="Book Antiqua" w:hAnsi="Book Antiqua" w:cs="Arial"/>
          <w:sz w:val="22"/>
          <w:szCs w:val="22"/>
          <w:lang w:val="en-US"/>
        </w:rPr>
        <w:t xml:space="preserve">recorded </w:t>
      </w:r>
      <w:r w:rsidR="00414840" w:rsidRPr="002C3839">
        <w:rPr>
          <w:rFonts w:ascii="Book Antiqua" w:hAnsi="Book Antiqua" w:cs="Arial"/>
          <w:sz w:val="22"/>
          <w:szCs w:val="22"/>
          <w:lang w:val="en-US"/>
        </w:rPr>
        <w:t xml:space="preserve">from </w:t>
      </w:r>
      <w:r w:rsidR="005E74B3" w:rsidRPr="002C3839">
        <w:rPr>
          <w:rFonts w:ascii="Book Antiqua" w:hAnsi="Book Antiqua" w:cs="Arial"/>
          <w:sz w:val="22"/>
          <w:szCs w:val="22"/>
          <w:lang w:val="en-US"/>
        </w:rPr>
        <w:t>p</w:t>
      </w:r>
      <w:r w:rsidR="00414840" w:rsidRPr="002C3839">
        <w:rPr>
          <w:rFonts w:ascii="Book Antiqua" w:hAnsi="Book Antiqua" w:cs="Arial"/>
          <w:sz w:val="22"/>
          <w:szCs w:val="22"/>
          <w:lang w:val="en-US"/>
        </w:rPr>
        <w:t xml:space="preserve">ort’s </w:t>
      </w:r>
      <w:r w:rsidR="005E74B3" w:rsidRPr="002C3839">
        <w:rPr>
          <w:rFonts w:ascii="Book Antiqua" w:hAnsi="Book Antiqua" w:cs="Arial"/>
          <w:sz w:val="22"/>
          <w:szCs w:val="22"/>
          <w:lang w:val="en-US"/>
        </w:rPr>
        <w:t>s</w:t>
      </w:r>
      <w:r w:rsidR="00414840" w:rsidRPr="002C3839">
        <w:rPr>
          <w:rFonts w:ascii="Book Antiqua" w:hAnsi="Book Antiqua" w:cs="Arial"/>
          <w:sz w:val="22"/>
          <w:szCs w:val="22"/>
          <w:lang w:val="en-US"/>
        </w:rPr>
        <w:t>ervices at Bintulu Port</w:t>
      </w:r>
      <w:r w:rsidR="00AB0244">
        <w:rPr>
          <w:rFonts w:ascii="Book Antiqua" w:hAnsi="Book Antiqua" w:cs="Arial"/>
          <w:sz w:val="22"/>
          <w:szCs w:val="22"/>
          <w:lang w:val="en-US"/>
        </w:rPr>
        <w:t xml:space="preserve"> is</w:t>
      </w:r>
      <w:r w:rsidR="00A77065" w:rsidRPr="002C3839">
        <w:rPr>
          <w:rFonts w:ascii="Book Antiqua" w:hAnsi="Book Antiqua"/>
          <w:sz w:val="22"/>
          <w:szCs w:val="22"/>
          <w:lang w:val="en-US"/>
        </w:rPr>
        <w:t xml:space="preserve"> RM1</w:t>
      </w:r>
      <w:r w:rsidR="003C4BC3" w:rsidRPr="002C3839">
        <w:rPr>
          <w:rFonts w:ascii="Book Antiqua" w:hAnsi="Book Antiqua"/>
          <w:sz w:val="22"/>
          <w:szCs w:val="22"/>
          <w:lang w:val="en-US"/>
        </w:rPr>
        <w:t>4</w:t>
      </w:r>
      <w:r w:rsidR="00E26966">
        <w:rPr>
          <w:rFonts w:ascii="Book Antiqua" w:hAnsi="Book Antiqua"/>
          <w:sz w:val="22"/>
          <w:szCs w:val="22"/>
          <w:lang w:val="en-US"/>
        </w:rPr>
        <w:t>2</w:t>
      </w:r>
      <w:r w:rsidR="00A77065" w:rsidRPr="002C3839">
        <w:rPr>
          <w:rFonts w:ascii="Book Antiqua" w:hAnsi="Book Antiqua"/>
          <w:sz w:val="22"/>
          <w:szCs w:val="22"/>
          <w:lang w:val="en-US"/>
        </w:rPr>
        <w:t>.</w:t>
      </w:r>
      <w:r w:rsidR="00E26966">
        <w:rPr>
          <w:rFonts w:ascii="Book Antiqua" w:hAnsi="Book Antiqua"/>
          <w:sz w:val="22"/>
          <w:szCs w:val="22"/>
          <w:lang w:val="en-US"/>
        </w:rPr>
        <w:t>46</w:t>
      </w:r>
      <w:r w:rsidR="00A77065" w:rsidRPr="002C3839">
        <w:rPr>
          <w:rFonts w:ascii="Book Antiqua" w:hAnsi="Book Antiqua"/>
          <w:sz w:val="22"/>
          <w:szCs w:val="22"/>
          <w:lang w:val="en-US"/>
        </w:rPr>
        <w:t xml:space="preserve"> million in Q</w:t>
      </w:r>
      <w:r w:rsidR="00E26966">
        <w:rPr>
          <w:rFonts w:ascii="Book Antiqua" w:hAnsi="Book Antiqua"/>
          <w:sz w:val="22"/>
          <w:szCs w:val="22"/>
          <w:lang w:val="en-US"/>
        </w:rPr>
        <w:t>1</w:t>
      </w:r>
      <w:r w:rsidR="00A77065" w:rsidRPr="002C3839">
        <w:rPr>
          <w:rFonts w:ascii="Book Antiqua" w:hAnsi="Book Antiqua"/>
          <w:sz w:val="22"/>
          <w:szCs w:val="22"/>
          <w:lang w:val="en-US"/>
        </w:rPr>
        <w:t xml:space="preserve"> 20</w:t>
      </w:r>
      <w:r w:rsidR="00CC035D" w:rsidRPr="002C3839">
        <w:rPr>
          <w:rFonts w:ascii="Book Antiqua" w:hAnsi="Book Antiqua"/>
          <w:sz w:val="22"/>
          <w:szCs w:val="22"/>
          <w:lang w:val="en-US"/>
        </w:rPr>
        <w:t>2</w:t>
      </w:r>
      <w:r w:rsidR="00E26966">
        <w:rPr>
          <w:rFonts w:ascii="Book Antiqua" w:hAnsi="Book Antiqua"/>
          <w:sz w:val="22"/>
          <w:szCs w:val="22"/>
          <w:lang w:val="en-US"/>
        </w:rPr>
        <w:t>1</w:t>
      </w:r>
      <w:r w:rsidR="00A77065" w:rsidRPr="002C3839">
        <w:rPr>
          <w:rFonts w:ascii="Book Antiqua" w:hAnsi="Book Antiqua"/>
          <w:sz w:val="22"/>
          <w:szCs w:val="22"/>
          <w:lang w:val="en-US"/>
        </w:rPr>
        <w:t xml:space="preserve"> </w:t>
      </w:r>
      <w:r w:rsidR="00041F63">
        <w:rPr>
          <w:rFonts w:ascii="Book Antiqua" w:hAnsi="Book Antiqua"/>
          <w:sz w:val="22"/>
          <w:szCs w:val="22"/>
          <w:lang w:val="en-US"/>
        </w:rPr>
        <w:t>a</w:t>
      </w:r>
      <w:r w:rsidR="00C07D66" w:rsidRPr="002C3839">
        <w:rPr>
          <w:rFonts w:ascii="Book Antiqua" w:hAnsi="Book Antiqua"/>
          <w:sz w:val="22"/>
          <w:szCs w:val="22"/>
          <w:lang w:val="en-US"/>
        </w:rPr>
        <w:t xml:space="preserve">s </w:t>
      </w:r>
      <w:r w:rsidR="00E2153C" w:rsidRPr="002C3839">
        <w:rPr>
          <w:rFonts w:ascii="Book Antiqua" w:hAnsi="Book Antiqua"/>
          <w:sz w:val="22"/>
          <w:szCs w:val="22"/>
          <w:lang w:val="en-US"/>
        </w:rPr>
        <w:t xml:space="preserve">compared </w:t>
      </w:r>
      <w:r w:rsidR="00A77065" w:rsidRPr="002C3839">
        <w:rPr>
          <w:rFonts w:ascii="Book Antiqua" w:hAnsi="Book Antiqua"/>
          <w:sz w:val="22"/>
          <w:szCs w:val="22"/>
          <w:lang w:val="en-US"/>
        </w:rPr>
        <w:t>to RM1</w:t>
      </w:r>
      <w:r w:rsidR="003C4BC3" w:rsidRPr="002C3839">
        <w:rPr>
          <w:rFonts w:ascii="Book Antiqua" w:hAnsi="Book Antiqua"/>
          <w:sz w:val="22"/>
          <w:szCs w:val="22"/>
          <w:lang w:val="en-US"/>
        </w:rPr>
        <w:t>4</w:t>
      </w:r>
      <w:r w:rsidR="00E26966">
        <w:rPr>
          <w:rFonts w:ascii="Book Antiqua" w:hAnsi="Book Antiqua"/>
          <w:sz w:val="22"/>
          <w:szCs w:val="22"/>
          <w:lang w:val="en-US"/>
        </w:rPr>
        <w:t>2</w:t>
      </w:r>
      <w:r w:rsidR="00A77065" w:rsidRPr="002C3839">
        <w:rPr>
          <w:rFonts w:ascii="Book Antiqua" w:hAnsi="Book Antiqua"/>
          <w:sz w:val="22"/>
          <w:szCs w:val="22"/>
          <w:lang w:val="en-US"/>
        </w:rPr>
        <w:t>.</w:t>
      </w:r>
      <w:r w:rsidR="00E26966">
        <w:rPr>
          <w:rFonts w:ascii="Book Antiqua" w:hAnsi="Book Antiqua"/>
          <w:sz w:val="22"/>
          <w:szCs w:val="22"/>
          <w:lang w:val="en-US"/>
        </w:rPr>
        <w:t>48</w:t>
      </w:r>
      <w:r w:rsidR="00A77065" w:rsidRPr="002C3839">
        <w:rPr>
          <w:rFonts w:ascii="Book Antiqua" w:hAnsi="Book Antiqua"/>
          <w:sz w:val="22"/>
          <w:szCs w:val="22"/>
          <w:lang w:val="en-US"/>
        </w:rPr>
        <w:t xml:space="preserve"> million </w:t>
      </w:r>
      <w:r w:rsidR="00E2153C" w:rsidRPr="002C3839">
        <w:rPr>
          <w:rFonts w:ascii="Book Antiqua" w:hAnsi="Book Antiqua"/>
          <w:sz w:val="22"/>
          <w:szCs w:val="22"/>
          <w:lang w:val="en-US"/>
        </w:rPr>
        <w:t xml:space="preserve">achieved </w:t>
      </w:r>
      <w:r w:rsidR="00A77065" w:rsidRPr="002C3839">
        <w:rPr>
          <w:rFonts w:ascii="Book Antiqua" w:hAnsi="Book Antiqua"/>
          <w:sz w:val="22"/>
          <w:szCs w:val="22"/>
          <w:lang w:val="en-US"/>
        </w:rPr>
        <w:t>in Q</w:t>
      </w:r>
      <w:r w:rsidR="00E26966">
        <w:rPr>
          <w:rFonts w:ascii="Book Antiqua" w:hAnsi="Book Antiqua"/>
          <w:sz w:val="22"/>
          <w:szCs w:val="22"/>
          <w:lang w:val="en-US"/>
        </w:rPr>
        <w:t>1</w:t>
      </w:r>
      <w:r w:rsidR="00A77065" w:rsidRPr="002C3839">
        <w:rPr>
          <w:rFonts w:ascii="Book Antiqua" w:hAnsi="Book Antiqua"/>
          <w:sz w:val="22"/>
          <w:szCs w:val="22"/>
          <w:lang w:val="en-US"/>
        </w:rPr>
        <w:t xml:space="preserve"> 20</w:t>
      </w:r>
      <w:r w:rsidR="00E26966">
        <w:rPr>
          <w:rFonts w:ascii="Book Antiqua" w:hAnsi="Book Antiqua"/>
          <w:sz w:val="22"/>
          <w:szCs w:val="22"/>
          <w:lang w:val="en-US"/>
        </w:rPr>
        <w:t>20</w:t>
      </w:r>
      <w:r w:rsidR="00AB0244">
        <w:rPr>
          <w:rFonts w:ascii="Book Antiqua" w:hAnsi="Book Antiqua"/>
          <w:sz w:val="22"/>
          <w:szCs w:val="22"/>
          <w:lang w:val="en-US"/>
        </w:rPr>
        <w:t xml:space="preserve">. </w:t>
      </w:r>
      <w:r w:rsidR="00A7544C" w:rsidRPr="002C3839">
        <w:rPr>
          <w:rFonts w:ascii="Book Antiqua" w:hAnsi="Book Antiqua"/>
          <w:sz w:val="22"/>
          <w:szCs w:val="22"/>
          <w:lang w:val="en-US"/>
        </w:rPr>
        <w:t xml:space="preserve">The revenue generated from the operation at </w:t>
      </w:r>
      <w:proofErr w:type="spellStart"/>
      <w:r w:rsidR="00A7544C" w:rsidRPr="002C3839">
        <w:rPr>
          <w:rFonts w:ascii="Book Antiqua" w:hAnsi="Book Antiqua"/>
          <w:sz w:val="22"/>
          <w:szCs w:val="22"/>
          <w:lang w:val="en-US"/>
        </w:rPr>
        <w:t>Samalaju</w:t>
      </w:r>
      <w:proofErr w:type="spellEnd"/>
      <w:r w:rsidR="00A7544C" w:rsidRPr="002C3839">
        <w:rPr>
          <w:rFonts w:ascii="Book Antiqua" w:hAnsi="Book Antiqua"/>
          <w:sz w:val="22"/>
          <w:szCs w:val="22"/>
          <w:lang w:val="en-US"/>
        </w:rPr>
        <w:t xml:space="preserve"> Industrial Port </w:t>
      </w:r>
      <w:r w:rsidR="00732D84" w:rsidRPr="002C3839">
        <w:rPr>
          <w:rFonts w:ascii="Book Antiqua" w:hAnsi="Book Antiqua"/>
          <w:sz w:val="22"/>
          <w:szCs w:val="22"/>
          <w:lang w:val="en-US"/>
        </w:rPr>
        <w:t xml:space="preserve">during the quarter under review </w:t>
      </w:r>
      <w:r w:rsidR="00A7544C" w:rsidRPr="002C3839">
        <w:rPr>
          <w:rFonts w:ascii="Book Antiqua" w:hAnsi="Book Antiqua"/>
          <w:sz w:val="22"/>
          <w:szCs w:val="22"/>
          <w:lang w:val="en-US"/>
        </w:rPr>
        <w:t>is RM</w:t>
      </w:r>
      <w:r w:rsidR="00E26966">
        <w:rPr>
          <w:rFonts w:ascii="Book Antiqua" w:hAnsi="Book Antiqua"/>
          <w:sz w:val="22"/>
          <w:szCs w:val="22"/>
          <w:lang w:val="en-US"/>
        </w:rPr>
        <w:t>3</w:t>
      </w:r>
      <w:r w:rsidR="00B93231" w:rsidRPr="002C3839">
        <w:rPr>
          <w:rFonts w:ascii="Book Antiqua" w:hAnsi="Book Antiqua"/>
          <w:sz w:val="22"/>
          <w:szCs w:val="22"/>
          <w:lang w:val="en-US"/>
        </w:rPr>
        <w:t>2.</w:t>
      </w:r>
      <w:r w:rsidR="003C4BC3" w:rsidRPr="002C3839">
        <w:rPr>
          <w:rFonts w:ascii="Book Antiqua" w:hAnsi="Book Antiqua"/>
          <w:sz w:val="22"/>
          <w:szCs w:val="22"/>
          <w:lang w:val="en-US"/>
        </w:rPr>
        <w:t>6</w:t>
      </w:r>
      <w:r w:rsidR="00E26966">
        <w:rPr>
          <w:rFonts w:ascii="Book Antiqua" w:hAnsi="Book Antiqua"/>
          <w:sz w:val="22"/>
          <w:szCs w:val="22"/>
          <w:lang w:val="en-US"/>
        </w:rPr>
        <w:t>4</w:t>
      </w:r>
      <w:r w:rsidR="00A7544C" w:rsidRPr="002C3839">
        <w:rPr>
          <w:rFonts w:ascii="Book Antiqua" w:hAnsi="Book Antiqua"/>
          <w:sz w:val="22"/>
          <w:szCs w:val="22"/>
          <w:lang w:val="en-US"/>
        </w:rPr>
        <w:t xml:space="preserve"> million against RM</w:t>
      </w:r>
      <w:r w:rsidR="00D24D2E" w:rsidRPr="002C3839">
        <w:rPr>
          <w:rFonts w:ascii="Book Antiqua" w:hAnsi="Book Antiqua"/>
          <w:sz w:val="22"/>
          <w:szCs w:val="22"/>
          <w:lang w:val="en-US"/>
        </w:rPr>
        <w:t>2</w:t>
      </w:r>
      <w:r w:rsidR="00E26966">
        <w:rPr>
          <w:rFonts w:ascii="Book Antiqua" w:hAnsi="Book Antiqua"/>
          <w:sz w:val="22"/>
          <w:szCs w:val="22"/>
          <w:lang w:val="en-US"/>
        </w:rPr>
        <w:t>5</w:t>
      </w:r>
      <w:r w:rsidR="00A7544C" w:rsidRPr="002C3839">
        <w:rPr>
          <w:rFonts w:ascii="Book Antiqua" w:hAnsi="Book Antiqua"/>
          <w:sz w:val="22"/>
          <w:szCs w:val="22"/>
          <w:lang w:val="en-US"/>
        </w:rPr>
        <w:t>.</w:t>
      </w:r>
      <w:r w:rsidR="00E26966">
        <w:rPr>
          <w:rFonts w:ascii="Book Antiqua" w:hAnsi="Book Antiqua"/>
          <w:sz w:val="22"/>
          <w:szCs w:val="22"/>
          <w:lang w:val="en-US"/>
        </w:rPr>
        <w:t>8</w:t>
      </w:r>
      <w:r w:rsidR="003C4BC3" w:rsidRPr="002C3839">
        <w:rPr>
          <w:rFonts w:ascii="Book Antiqua" w:hAnsi="Book Antiqua"/>
          <w:sz w:val="22"/>
          <w:szCs w:val="22"/>
          <w:lang w:val="en-US"/>
        </w:rPr>
        <w:t>5</w:t>
      </w:r>
      <w:r w:rsidR="00A7544C" w:rsidRPr="002C3839">
        <w:rPr>
          <w:rFonts w:ascii="Book Antiqua" w:hAnsi="Book Antiqua"/>
          <w:sz w:val="22"/>
          <w:szCs w:val="22"/>
          <w:lang w:val="en-US"/>
        </w:rPr>
        <w:t xml:space="preserve"> million</w:t>
      </w:r>
      <w:r w:rsidR="00813677" w:rsidRPr="002C3839">
        <w:rPr>
          <w:rFonts w:ascii="Book Antiqua" w:hAnsi="Book Antiqua"/>
          <w:sz w:val="22"/>
          <w:szCs w:val="22"/>
          <w:lang w:val="en-US"/>
        </w:rPr>
        <w:t xml:space="preserve"> </w:t>
      </w:r>
      <w:r w:rsidR="00732D84" w:rsidRPr="002C3839">
        <w:rPr>
          <w:rFonts w:ascii="Book Antiqua" w:hAnsi="Book Antiqua"/>
          <w:sz w:val="22"/>
          <w:szCs w:val="22"/>
          <w:lang w:val="en-US"/>
        </w:rPr>
        <w:t xml:space="preserve">in </w:t>
      </w:r>
      <w:r w:rsidR="00A05917" w:rsidRPr="002C3839">
        <w:rPr>
          <w:rFonts w:ascii="Book Antiqua" w:hAnsi="Book Antiqua"/>
          <w:sz w:val="22"/>
          <w:szCs w:val="22"/>
          <w:lang w:val="en-US"/>
        </w:rPr>
        <w:t>correspon</w:t>
      </w:r>
      <w:r w:rsidR="00732D84" w:rsidRPr="002C3839">
        <w:rPr>
          <w:rFonts w:ascii="Book Antiqua" w:hAnsi="Book Antiqua"/>
          <w:sz w:val="22"/>
          <w:szCs w:val="22"/>
          <w:lang w:val="en-US"/>
        </w:rPr>
        <w:t xml:space="preserve">ding year </w:t>
      </w:r>
      <w:r w:rsidR="00813677" w:rsidRPr="002C3839">
        <w:rPr>
          <w:rFonts w:ascii="Book Antiqua" w:hAnsi="Book Antiqua"/>
          <w:sz w:val="22"/>
          <w:szCs w:val="22"/>
          <w:lang w:val="en-US"/>
        </w:rPr>
        <w:t>quarter</w:t>
      </w:r>
      <w:r w:rsidR="00732D84" w:rsidRPr="002C3839">
        <w:rPr>
          <w:rFonts w:ascii="Book Antiqua" w:hAnsi="Book Antiqua"/>
          <w:sz w:val="22"/>
          <w:szCs w:val="22"/>
          <w:lang w:val="en-US"/>
        </w:rPr>
        <w:t>.</w:t>
      </w:r>
      <w:r w:rsidR="00842340" w:rsidRPr="002C3839">
        <w:rPr>
          <w:rFonts w:ascii="Book Antiqua" w:hAnsi="Book Antiqua"/>
          <w:sz w:val="22"/>
          <w:szCs w:val="22"/>
          <w:lang w:val="en-US"/>
        </w:rPr>
        <w:t xml:space="preserve"> The revenue from bulking facilities is RM</w:t>
      </w:r>
      <w:r w:rsidR="00E26966">
        <w:rPr>
          <w:rFonts w:ascii="Book Antiqua" w:hAnsi="Book Antiqua"/>
          <w:sz w:val="22"/>
          <w:szCs w:val="22"/>
          <w:lang w:val="en-US"/>
        </w:rPr>
        <w:t>9</w:t>
      </w:r>
      <w:r w:rsidR="00842340" w:rsidRPr="002C3839">
        <w:rPr>
          <w:rFonts w:ascii="Book Antiqua" w:hAnsi="Book Antiqua"/>
          <w:sz w:val="22"/>
          <w:szCs w:val="22"/>
          <w:lang w:val="en-US"/>
        </w:rPr>
        <w:t>.</w:t>
      </w:r>
      <w:r w:rsidR="00BE0555">
        <w:rPr>
          <w:rFonts w:ascii="Book Antiqua" w:hAnsi="Book Antiqua"/>
          <w:sz w:val="22"/>
          <w:szCs w:val="22"/>
          <w:lang w:val="en-US"/>
        </w:rPr>
        <w:t>7</w:t>
      </w:r>
      <w:r w:rsidR="00E26966">
        <w:rPr>
          <w:rFonts w:ascii="Book Antiqua" w:hAnsi="Book Antiqua"/>
          <w:sz w:val="22"/>
          <w:szCs w:val="22"/>
          <w:lang w:val="en-US"/>
        </w:rPr>
        <w:t>0</w:t>
      </w:r>
      <w:r w:rsidR="00842340" w:rsidRPr="002C3839">
        <w:rPr>
          <w:rFonts w:ascii="Book Antiqua" w:hAnsi="Book Antiqua"/>
          <w:sz w:val="22"/>
          <w:szCs w:val="22"/>
          <w:lang w:val="en-US"/>
        </w:rPr>
        <w:t xml:space="preserve"> million as against RM</w:t>
      </w:r>
      <w:r w:rsidR="00E26966">
        <w:rPr>
          <w:rFonts w:ascii="Book Antiqua" w:hAnsi="Book Antiqua"/>
          <w:sz w:val="22"/>
          <w:szCs w:val="22"/>
          <w:lang w:val="en-US"/>
        </w:rPr>
        <w:t>9</w:t>
      </w:r>
      <w:r w:rsidR="00842340" w:rsidRPr="002C3839">
        <w:rPr>
          <w:rFonts w:ascii="Book Antiqua" w:hAnsi="Book Antiqua"/>
          <w:sz w:val="22"/>
          <w:szCs w:val="22"/>
          <w:lang w:val="en-US"/>
        </w:rPr>
        <w:t>.</w:t>
      </w:r>
      <w:r w:rsidR="00E26966">
        <w:rPr>
          <w:rFonts w:ascii="Book Antiqua" w:hAnsi="Book Antiqua"/>
          <w:sz w:val="22"/>
          <w:szCs w:val="22"/>
          <w:lang w:val="en-US"/>
        </w:rPr>
        <w:t>38</w:t>
      </w:r>
      <w:r w:rsidR="00842340" w:rsidRPr="002C3839">
        <w:rPr>
          <w:rFonts w:ascii="Book Antiqua" w:hAnsi="Book Antiqua"/>
          <w:sz w:val="22"/>
          <w:szCs w:val="22"/>
          <w:lang w:val="en-US"/>
        </w:rPr>
        <w:t xml:space="preserve"> million</w:t>
      </w:r>
      <w:r w:rsidR="00786A32" w:rsidRPr="002C3839">
        <w:rPr>
          <w:rFonts w:ascii="Book Antiqua" w:hAnsi="Book Antiqua"/>
          <w:sz w:val="22"/>
          <w:szCs w:val="22"/>
          <w:lang w:val="en-US"/>
        </w:rPr>
        <w:t xml:space="preserve"> in Q</w:t>
      </w:r>
      <w:r w:rsidR="00E26966">
        <w:rPr>
          <w:rFonts w:ascii="Book Antiqua" w:hAnsi="Book Antiqua"/>
          <w:sz w:val="22"/>
          <w:szCs w:val="22"/>
          <w:lang w:val="en-US"/>
        </w:rPr>
        <w:t>1</w:t>
      </w:r>
      <w:r w:rsidR="00786A32" w:rsidRPr="002C3839">
        <w:rPr>
          <w:rFonts w:ascii="Book Antiqua" w:hAnsi="Book Antiqua"/>
          <w:sz w:val="22"/>
          <w:szCs w:val="22"/>
          <w:lang w:val="en-US"/>
        </w:rPr>
        <w:t xml:space="preserve"> 20</w:t>
      </w:r>
      <w:r w:rsidR="00E26966">
        <w:rPr>
          <w:rFonts w:ascii="Book Antiqua" w:hAnsi="Book Antiqua"/>
          <w:sz w:val="22"/>
          <w:szCs w:val="22"/>
          <w:lang w:val="en-US"/>
        </w:rPr>
        <w:t>20</w:t>
      </w:r>
      <w:r w:rsidR="00842340" w:rsidRPr="002C3839">
        <w:rPr>
          <w:rFonts w:ascii="Book Antiqua" w:hAnsi="Book Antiqua"/>
          <w:sz w:val="22"/>
          <w:szCs w:val="22"/>
          <w:lang w:val="en-US"/>
        </w:rPr>
        <w:t>.</w:t>
      </w:r>
      <w:r w:rsidR="003E2F52" w:rsidRPr="002C3839">
        <w:rPr>
          <w:rFonts w:ascii="Book Antiqua" w:hAnsi="Book Antiqua"/>
          <w:sz w:val="22"/>
          <w:szCs w:val="22"/>
          <w:lang w:val="en-US"/>
        </w:rPr>
        <w:t xml:space="preserve"> </w:t>
      </w:r>
    </w:p>
    <w:p w:rsidR="00050F6F" w:rsidRPr="002C3839" w:rsidRDefault="00050F6F">
      <w:pPr>
        <w:ind w:left="720"/>
        <w:jc w:val="both"/>
        <w:rPr>
          <w:rFonts w:ascii="Book Antiqua" w:hAnsi="Book Antiqua"/>
          <w:sz w:val="22"/>
          <w:szCs w:val="22"/>
          <w:lang w:val="en-US"/>
        </w:rPr>
      </w:pPr>
    </w:p>
    <w:p w:rsidR="00050F6F" w:rsidRPr="002C3839" w:rsidRDefault="00050F6F">
      <w:pPr>
        <w:ind w:left="720"/>
        <w:jc w:val="both"/>
        <w:rPr>
          <w:rFonts w:ascii="Book Antiqua" w:hAnsi="Book Antiqua"/>
          <w:sz w:val="22"/>
          <w:szCs w:val="22"/>
          <w:lang w:val="en-US"/>
        </w:rPr>
      </w:pPr>
    </w:p>
    <w:p w:rsidR="00D16CF4" w:rsidRPr="002C3839" w:rsidRDefault="00D16CF4">
      <w:pPr>
        <w:ind w:left="720"/>
        <w:jc w:val="both"/>
        <w:rPr>
          <w:rFonts w:ascii="Book Antiqua" w:hAnsi="Book Antiqua"/>
          <w:sz w:val="22"/>
          <w:szCs w:val="22"/>
          <w:lang w:val="en-US"/>
        </w:rPr>
      </w:pPr>
    </w:p>
    <w:p w:rsidR="005163A6" w:rsidRDefault="005163A6" w:rsidP="005D3C85">
      <w:pPr>
        <w:jc w:val="both"/>
        <w:rPr>
          <w:rFonts w:ascii="Book Antiqua" w:hAnsi="Book Antiqua"/>
          <w:sz w:val="22"/>
          <w:szCs w:val="22"/>
          <w:lang w:val="en-US"/>
        </w:rPr>
      </w:pPr>
    </w:p>
    <w:p w:rsidR="00952B2A" w:rsidRPr="002C3839" w:rsidRDefault="00952B2A" w:rsidP="005D3C85">
      <w:pPr>
        <w:jc w:val="both"/>
        <w:rPr>
          <w:rFonts w:ascii="Book Antiqua" w:hAnsi="Book Antiqua"/>
          <w:sz w:val="22"/>
          <w:szCs w:val="22"/>
          <w:lang w:val="en-US"/>
        </w:rPr>
      </w:pPr>
    </w:p>
    <w:p w:rsidR="00050F6F" w:rsidRPr="002C3839" w:rsidRDefault="00050F6F" w:rsidP="00050F6F">
      <w:pPr>
        <w:pStyle w:val="BodyTextIndent2"/>
        <w:jc w:val="both"/>
        <w:rPr>
          <w:lang w:val="en-US"/>
        </w:rPr>
      </w:pPr>
      <w:r w:rsidRPr="002C3839">
        <w:rPr>
          <w:b/>
        </w:rPr>
        <w:t>B1.</w:t>
      </w:r>
      <w:r w:rsidRPr="002C3839">
        <w:rPr>
          <w:b/>
        </w:rPr>
        <w:tab/>
        <w:t xml:space="preserve">Review of </w:t>
      </w:r>
      <w:r w:rsidRPr="002C3839">
        <w:rPr>
          <w:b/>
          <w:lang w:eastAsia="zh-TW"/>
        </w:rPr>
        <w:t>P</w:t>
      </w:r>
      <w:r w:rsidRPr="002C3839">
        <w:rPr>
          <w:b/>
        </w:rPr>
        <w:t>erformance (Continued)</w:t>
      </w:r>
    </w:p>
    <w:p w:rsidR="003E2F52" w:rsidRPr="002C3839" w:rsidRDefault="003E2F52" w:rsidP="003E2F52">
      <w:pPr>
        <w:pStyle w:val="BodyTextIndent2"/>
        <w:ind w:left="0" w:firstLine="0"/>
        <w:jc w:val="both"/>
        <w:rPr>
          <w:lang w:val="en-US"/>
        </w:rPr>
      </w:pPr>
    </w:p>
    <w:p w:rsidR="0084226F" w:rsidRPr="002C3839" w:rsidRDefault="0084226F">
      <w:pPr>
        <w:pStyle w:val="BodyTextIndent2"/>
        <w:ind w:firstLine="0"/>
        <w:jc w:val="both"/>
        <w:rPr>
          <w:lang w:val="en-US"/>
        </w:rPr>
      </w:pPr>
      <w:r w:rsidRPr="002C3839">
        <w:rPr>
          <w:lang w:val="en-US"/>
        </w:rPr>
        <w:t xml:space="preserve">Revenue from construction services </w:t>
      </w:r>
      <w:r w:rsidR="001A621F" w:rsidRPr="002C3839">
        <w:rPr>
          <w:lang w:val="en-US"/>
        </w:rPr>
        <w:t>for concession infrastructure of</w:t>
      </w:r>
      <w:r w:rsidRPr="002C3839">
        <w:rPr>
          <w:lang w:val="en-US"/>
        </w:rPr>
        <w:t xml:space="preserve"> RM</w:t>
      </w:r>
      <w:r w:rsidR="00E73F4E">
        <w:rPr>
          <w:lang w:val="en-US"/>
        </w:rPr>
        <w:t>1</w:t>
      </w:r>
      <w:r w:rsidRPr="002C3839">
        <w:rPr>
          <w:lang w:val="en-US"/>
        </w:rPr>
        <w:t>.</w:t>
      </w:r>
      <w:r w:rsidR="00E73F4E">
        <w:rPr>
          <w:lang w:val="en-US"/>
        </w:rPr>
        <w:t>16</w:t>
      </w:r>
      <w:r w:rsidRPr="002C3839">
        <w:rPr>
          <w:lang w:val="en-US"/>
        </w:rPr>
        <w:t xml:space="preserve"> million was recognized in Q</w:t>
      </w:r>
      <w:r w:rsidR="00E73F4E">
        <w:rPr>
          <w:lang w:val="en-US"/>
        </w:rPr>
        <w:t>1</w:t>
      </w:r>
      <w:r w:rsidRPr="002C3839">
        <w:rPr>
          <w:lang w:val="en-US"/>
        </w:rPr>
        <w:t xml:space="preserve"> 20</w:t>
      </w:r>
      <w:r w:rsidR="00494058" w:rsidRPr="002C3839">
        <w:rPr>
          <w:lang w:val="en-US"/>
        </w:rPr>
        <w:t>2</w:t>
      </w:r>
      <w:r w:rsidR="00E73F4E">
        <w:rPr>
          <w:lang w:val="en-US"/>
        </w:rPr>
        <w:t>1</w:t>
      </w:r>
      <w:r w:rsidRPr="002C3839">
        <w:rPr>
          <w:lang w:val="en-US"/>
        </w:rPr>
        <w:t xml:space="preserve"> </w:t>
      </w:r>
      <w:r w:rsidR="00651140" w:rsidRPr="002C3839">
        <w:rPr>
          <w:lang w:val="en-US"/>
        </w:rPr>
        <w:t>as against RM</w:t>
      </w:r>
      <w:r w:rsidR="00E73F4E">
        <w:rPr>
          <w:lang w:val="en-US"/>
        </w:rPr>
        <w:t>2</w:t>
      </w:r>
      <w:r w:rsidR="00CB73EC" w:rsidRPr="002C3839">
        <w:rPr>
          <w:lang w:val="en-US"/>
        </w:rPr>
        <w:t>.</w:t>
      </w:r>
      <w:r w:rsidR="00E73F4E">
        <w:rPr>
          <w:lang w:val="en-US"/>
        </w:rPr>
        <w:t>02</w:t>
      </w:r>
      <w:r w:rsidR="00651140" w:rsidRPr="002C3839">
        <w:rPr>
          <w:lang w:val="en-US"/>
        </w:rPr>
        <w:t xml:space="preserve"> million in Q</w:t>
      </w:r>
      <w:r w:rsidR="00E73F4E">
        <w:rPr>
          <w:lang w:val="en-US"/>
        </w:rPr>
        <w:t>1</w:t>
      </w:r>
      <w:r w:rsidR="00E509DB" w:rsidRPr="002C3839">
        <w:rPr>
          <w:lang w:val="en-US"/>
        </w:rPr>
        <w:t xml:space="preserve"> 20</w:t>
      </w:r>
      <w:r w:rsidR="00E73F4E">
        <w:rPr>
          <w:lang w:val="en-US"/>
        </w:rPr>
        <w:t>20</w:t>
      </w:r>
      <w:r w:rsidR="00651140" w:rsidRPr="002C3839">
        <w:rPr>
          <w:lang w:val="en-US"/>
        </w:rPr>
        <w:t>. T</w:t>
      </w:r>
      <w:r w:rsidRPr="002C3839">
        <w:rPr>
          <w:lang w:val="en-US"/>
        </w:rPr>
        <w:t xml:space="preserve">he corresponding cost of construction for concession </w:t>
      </w:r>
      <w:r w:rsidR="00651140" w:rsidRPr="002C3839">
        <w:rPr>
          <w:lang w:val="en-US"/>
        </w:rPr>
        <w:t>w</w:t>
      </w:r>
      <w:r w:rsidR="00E10615" w:rsidRPr="002C3839">
        <w:rPr>
          <w:lang w:val="en-US"/>
        </w:rPr>
        <w:t>as</w:t>
      </w:r>
      <w:r w:rsidR="00651140" w:rsidRPr="002C3839">
        <w:rPr>
          <w:lang w:val="en-US"/>
        </w:rPr>
        <w:t xml:space="preserve"> </w:t>
      </w:r>
      <w:r w:rsidRPr="002C3839">
        <w:rPr>
          <w:lang w:val="en-US"/>
        </w:rPr>
        <w:t>also recognized</w:t>
      </w:r>
      <w:r w:rsidR="00651140" w:rsidRPr="002C3839">
        <w:rPr>
          <w:lang w:val="en-US"/>
        </w:rPr>
        <w:t xml:space="preserve"> for the quarters under review</w:t>
      </w:r>
      <w:r w:rsidRPr="002C3839">
        <w:rPr>
          <w:lang w:val="en-US"/>
        </w:rPr>
        <w:t>. Th</w:t>
      </w:r>
      <w:r w:rsidR="00F127FC" w:rsidRPr="002C3839">
        <w:rPr>
          <w:lang w:val="en-US"/>
        </w:rPr>
        <w:t>is is recognition of revenue and expenditure under IC</w:t>
      </w:r>
      <w:r w:rsidR="00860C21" w:rsidRPr="002C3839">
        <w:rPr>
          <w:lang w:val="en-US"/>
        </w:rPr>
        <w:t xml:space="preserve"> Interpretation</w:t>
      </w:r>
      <w:r w:rsidR="00F127FC" w:rsidRPr="002C3839">
        <w:rPr>
          <w:lang w:val="en-US"/>
        </w:rPr>
        <w:t xml:space="preserve"> 12: Service Concession Arrangement</w:t>
      </w:r>
      <w:r w:rsidR="00596B2A" w:rsidRPr="002C3839">
        <w:rPr>
          <w:lang w:val="en-US"/>
        </w:rPr>
        <w:t>s</w:t>
      </w:r>
      <w:r w:rsidR="00597058" w:rsidRPr="002C3839">
        <w:rPr>
          <w:lang w:val="en-US"/>
        </w:rPr>
        <w:t>.</w:t>
      </w:r>
      <w:r w:rsidR="009A45F8" w:rsidRPr="002C3839">
        <w:rPr>
          <w:lang w:val="en-US"/>
        </w:rPr>
        <w:t xml:space="preserve"> </w:t>
      </w:r>
      <w:r w:rsidR="00E509DB" w:rsidRPr="002C3839">
        <w:rPr>
          <w:lang w:val="en-US"/>
        </w:rPr>
        <w:t xml:space="preserve"> </w:t>
      </w:r>
      <w:r w:rsidRPr="002C3839">
        <w:rPr>
          <w:lang w:val="en-US"/>
        </w:rPr>
        <w:t xml:space="preserve"> </w:t>
      </w:r>
    </w:p>
    <w:p w:rsidR="0084226F" w:rsidRPr="002C3839" w:rsidRDefault="0084226F" w:rsidP="00CD7A10">
      <w:pPr>
        <w:pStyle w:val="BodyTextIndent2"/>
        <w:ind w:left="0" w:firstLine="0"/>
        <w:rPr>
          <w:b/>
          <w:color w:val="FF0000"/>
          <w:lang w:val="en-US"/>
        </w:rPr>
      </w:pPr>
    </w:p>
    <w:p w:rsidR="00E76F87" w:rsidRPr="002C3839" w:rsidRDefault="00E76F87">
      <w:pPr>
        <w:pStyle w:val="BodyTextIndent2"/>
        <w:ind w:firstLine="0"/>
        <w:jc w:val="both"/>
        <w:rPr>
          <w:lang w:val="en-US"/>
        </w:rPr>
      </w:pPr>
      <w:r w:rsidRPr="002C3839">
        <w:rPr>
          <w:lang w:val="en-US"/>
        </w:rPr>
        <w:t xml:space="preserve">The </w:t>
      </w:r>
      <w:r w:rsidR="005C0CE5" w:rsidRPr="002C3839">
        <w:rPr>
          <w:lang w:val="en-US"/>
        </w:rPr>
        <w:t>expenditure</w:t>
      </w:r>
      <w:r w:rsidR="00E509DB" w:rsidRPr="002C3839">
        <w:rPr>
          <w:lang w:val="en-US"/>
        </w:rPr>
        <w:t xml:space="preserve"> during the quarter under review of RM</w:t>
      </w:r>
      <w:r w:rsidR="005F12A6" w:rsidRPr="002C3839">
        <w:rPr>
          <w:lang w:val="en-US"/>
        </w:rPr>
        <w:t>1</w:t>
      </w:r>
      <w:r w:rsidR="00D65CF1" w:rsidRPr="002C3839">
        <w:rPr>
          <w:lang w:val="en-US"/>
        </w:rPr>
        <w:t>5</w:t>
      </w:r>
      <w:r w:rsidR="00E73F4E">
        <w:rPr>
          <w:lang w:val="en-US"/>
        </w:rPr>
        <w:t>1</w:t>
      </w:r>
      <w:r w:rsidR="005F12A6" w:rsidRPr="002C3839">
        <w:rPr>
          <w:lang w:val="en-US"/>
        </w:rPr>
        <w:t>.</w:t>
      </w:r>
      <w:r w:rsidR="00E73F4E">
        <w:rPr>
          <w:lang w:val="en-US"/>
        </w:rPr>
        <w:t>35</w:t>
      </w:r>
      <w:r w:rsidR="005F12A6" w:rsidRPr="002C3839">
        <w:rPr>
          <w:lang w:val="en-US"/>
        </w:rPr>
        <w:t xml:space="preserve"> </w:t>
      </w:r>
      <w:r w:rsidR="00E509DB" w:rsidRPr="002C3839">
        <w:rPr>
          <w:lang w:val="en-US"/>
        </w:rPr>
        <w:t xml:space="preserve">million </w:t>
      </w:r>
      <w:r w:rsidR="00813677" w:rsidRPr="002C3839">
        <w:rPr>
          <w:lang w:val="en-US"/>
        </w:rPr>
        <w:t>is</w:t>
      </w:r>
      <w:r w:rsidRPr="002C3839">
        <w:rPr>
          <w:lang w:val="en-US"/>
        </w:rPr>
        <w:t xml:space="preserve"> </w:t>
      </w:r>
      <w:r w:rsidR="007136DC" w:rsidRPr="002C3839">
        <w:rPr>
          <w:lang w:val="en-US"/>
        </w:rPr>
        <w:t>high</w:t>
      </w:r>
      <w:r w:rsidRPr="002C3839">
        <w:rPr>
          <w:lang w:val="en-US"/>
        </w:rPr>
        <w:t>er by RM</w:t>
      </w:r>
      <w:r w:rsidR="00E73F4E">
        <w:rPr>
          <w:lang w:val="en-US"/>
        </w:rPr>
        <w:t>1</w:t>
      </w:r>
      <w:r w:rsidR="00B32C55" w:rsidRPr="002C3839">
        <w:rPr>
          <w:lang w:val="en-US"/>
        </w:rPr>
        <w:t>2</w:t>
      </w:r>
      <w:r w:rsidR="005F12A6" w:rsidRPr="002C3839">
        <w:rPr>
          <w:lang w:val="en-US"/>
        </w:rPr>
        <w:t>.</w:t>
      </w:r>
      <w:r w:rsidR="00D65CF1" w:rsidRPr="002C3839">
        <w:rPr>
          <w:lang w:val="en-US"/>
        </w:rPr>
        <w:t>9</w:t>
      </w:r>
      <w:r w:rsidR="00E73F4E">
        <w:rPr>
          <w:lang w:val="en-US"/>
        </w:rPr>
        <w:t>9</w:t>
      </w:r>
      <w:r w:rsidR="005F12A6" w:rsidRPr="002C3839">
        <w:rPr>
          <w:lang w:val="en-US"/>
        </w:rPr>
        <w:t xml:space="preserve"> </w:t>
      </w:r>
      <w:r w:rsidRPr="002C3839">
        <w:rPr>
          <w:lang w:val="en-US"/>
        </w:rPr>
        <w:t>million compared to Q</w:t>
      </w:r>
      <w:r w:rsidR="00E73F4E">
        <w:rPr>
          <w:lang w:val="en-US"/>
        </w:rPr>
        <w:t>1</w:t>
      </w:r>
      <w:r w:rsidR="00223A9A" w:rsidRPr="002C3839">
        <w:rPr>
          <w:lang w:val="en-US"/>
        </w:rPr>
        <w:t xml:space="preserve"> 20</w:t>
      </w:r>
      <w:r w:rsidR="00E73F4E">
        <w:rPr>
          <w:lang w:val="en-US"/>
        </w:rPr>
        <w:t>20</w:t>
      </w:r>
      <w:r w:rsidR="00223A9A" w:rsidRPr="002C3839">
        <w:rPr>
          <w:lang w:val="en-US"/>
        </w:rPr>
        <w:t xml:space="preserve"> of RM</w:t>
      </w:r>
      <w:r w:rsidR="00437D2A" w:rsidRPr="002C3839">
        <w:rPr>
          <w:lang w:val="en-US"/>
        </w:rPr>
        <w:t>1</w:t>
      </w:r>
      <w:r w:rsidR="00E73F4E">
        <w:rPr>
          <w:lang w:val="en-US"/>
        </w:rPr>
        <w:t>38</w:t>
      </w:r>
      <w:r w:rsidR="005F12A6" w:rsidRPr="002C3839">
        <w:rPr>
          <w:lang w:val="en-US"/>
        </w:rPr>
        <w:t>.</w:t>
      </w:r>
      <w:r w:rsidR="00E73F4E">
        <w:rPr>
          <w:lang w:val="en-US"/>
        </w:rPr>
        <w:t>36</w:t>
      </w:r>
      <w:r w:rsidR="005F12A6" w:rsidRPr="002C3839">
        <w:rPr>
          <w:lang w:val="en-US"/>
        </w:rPr>
        <w:t xml:space="preserve"> </w:t>
      </w:r>
      <w:r w:rsidRPr="002C3839">
        <w:rPr>
          <w:lang w:val="en-US"/>
        </w:rPr>
        <w:t>million</w:t>
      </w:r>
      <w:r w:rsidR="002E03C5" w:rsidRPr="002C3839">
        <w:rPr>
          <w:lang w:val="en-US"/>
        </w:rPr>
        <w:t xml:space="preserve"> mainly due to </w:t>
      </w:r>
      <w:r w:rsidR="003E1A45" w:rsidRPr="002C3839">
        <w:rPr>
          <w:lang w:val="en-US"/>
        </w:rPr>
        <w:t xml:space="preserve">recognition of </w:t>
      </w:r>
      <w:r w:rsidR="00DC7F7A" w:rsidRPr="002C3839">
        <w:rPr>
          <w:lang w:val="en-US"/>
        </w:rPr>
        <w:t xml:space="preserve">additional </w:t>
      </w:r>
      <w:r w:rsidR="003E1A45" w:rsidRPr="002C3839">
        <w:rPr>
          <w:lang w:val="en-US"/>
        </w:rPr>
        <w:t>depreciation o</w:t>
      </w:r>
      <w:r w:rsidR="00DC7F7A" w:rsidRPr="002C3839">
        <w:rPr>
          <w:lang w:val="en-US"/>
        </w:rPr>
        <w:t>n</w:t>
      </w:r>
      <w:r w:rsidR="003E1A45" w:rsidRPr="002C3839">
        <w:rPr>
          <w:lang w:val="en-US"/>
        </w:rPr>
        <w:t xml:space="preserve"> right of use asset under MFRS 16: </w:t>
      </w:r>
      <w:r w:rsidR="003E1A45" w:rsidRPr="002C3839">
        <w:rPr>
          <w:i/>
          <w:iCs/>
          <w:lang w:val="en-US"/>
        </w:rPr>
        <w:t>Leases</w:t>
      </w:r>
      <w:r w:rsidR="00494058" w:rsidRPr="002C3839">
        <w:rPr>
          <w:lang w:val="en-US"/>
        </w:rPr>
        <w:t xml:space="preserve"> for</w:t>
      </w:r>
      <w:r w:rsidR="000D2768" w:rsidRPr="002C3839">
        <w:rPr>
          <w:lang w:val="en-US"/>
        </w:rPr>
        <w:t xml:space="preserve"> </w:t>
      </w:r>
      <w:r w:rsidR="00494058" w:rsidRPr="002C3839">
        <w:rPr>
          <w:lang w:val="en-US"/>
        </w:rPr>
        <w:t xml:space="preserve">new </w:t>
      </w:r>
      <w:r w:rsidR="00DC7F7A" w:rsidRPr="002C3839">
        <w:rPr>
          <w:lang w:val="en-US"/>
        </w:rPr>
        <w:t>charter hire of vessels</w:t>
      </w:r>
      <w:r w:rsidR="00494058" w:rsidRPr="002C3839">
        <w:rPr>
          <w:lang w:val="en-US"/>
        </w:rPr>
        <w:t xml:space="preserve"> at BPSB</w:t>
      </w:r>
      <w:r w:rsidR="00AB0244">
        <w:rPr>
          <w:lang w:val="en-US"/>
        </w:rPr>
        <w:t xml:space="preserve"> which commenced from Q2 2020</w:t>
      </w:r>
      <w:r w:rsidR="00503B9B" w:rsidRPr="002C3839">
        <w:rPr>
          <w:lang w:val="en-US"/>
        </w:rPr>
        <w:t xml:space="preserve"> and provision of maintenance dredging at BPSB and SIPSB</w:t>
      </w:r>
      <w:r w:rsidRPr="002C3839">
        <w:rPr>
          <w:lang w:val="en-US"/>
        </w:rPr>
        <w:t>.</w:t>
      </w:r>
      <w:r w:rsidR="003C4BC3" w:rsidRPr="002C3839">
        <w:rPr>
          <w:lang w:val="en-US"/>
        </w:rPr>
        <w:t xml:space="preserve">  </w:t>
      </w:r>
      <w:r w:rsidRPr="002C3839">
        <w:rPr>
          <w:lang w:val="en-US"/>
        </w:rPr>
        <w:t xml:space="preserve"> </w:t>
      </w:r>
    </w:p>
    <w:p w:rsidR="00D16CF4" w:rsidRPr="002C3839" w:rsidRDefault="00D16CF4">
      <w:pPr>
        <w:pStyle w:val="BodyTextIndent2"/>
        <w:ind w:firstLine="0"/>
        <w:jc w:val="both"/>
        <w:rPr>
          <w:lang w:val="en-US"/>
        </w:rPr>
      </w:pPr>
    </w:p>
    <w:p w:rsidR="0084226F" w:rsidRPr="002C3839" w:rsidRDefault="0084226F">
      <w:pPr>
        <w:pStyle w:val="BodyTextIndent2"/>
        <w:ind w:firstLine="0"/>
        <w:jc w:val="both"/>
        <w:rPr>
          <w:lang w:val="en-US"/>
        </w:rPr>
      </w:pPr>
      <w:r w:rsidRPr="002C3839">
        <w:rPr>
          <w:lang w:val="en-US"/>
        </w:rPr>
        <w:t>There have been no other material factors affecting the earnings and/or revenue of the Group for the current quarter</w:t>
      </w:r>
      <w:r w:rsidR="003E1A45" w:rsidRPr="002C3839">
        <w:rPr>
          <w:lang w:val="en-US"/>
        </w:rPr>
        <w:t xml:space="preserve"> under review</w:t>
      </w:r>
      <w:r w:rsidRPr="002C3839">
        <w:rPr>
          <w:lang w:val="en-US"/>
        </w:rPr>
        <w:t>.</w:t>
      </w:r>
    </w:p>
    <w:p w:rsidR="00C17063" w:rsidRPr="002C3839" w:rsidRDefault="00C17063">
      <w:pPr>
        <w:pStyle w:val="BodyTextIndent2"/>
        <w:ind w:firstLine="0"/>
        <w:jc w:val="both"/>
        <w:rPr>
          <w:lang w:val="en-US"/>
        </w:rPr>
      </w:pPr>
    </w:p>
    <w:p w:rsidR="002E03C5" w:rsidRPr="002C3839" w:rsidRDefault="002E03C5" w:rsidP="004F0C09">
      <w:pPr>
        <w:pStyle w:val="BodyTextIndent2"/>
        <w:ind w:left="0" w:firstLine="0"/>
        <w:jc w:val="both"/>
        <w:rPr>
          <w:b/>
        </w:rPr>
      </w:pPr>
    </w:p>
    <w:p w:rsidR="0084226F" w:rsidRPr="002C3839" w:rsidRDefault="0084226F">
      <w:pPr>
        <w:pStyle w:val="BodyTextIndent2"/>
        <w:ind w:left="709" w:hanging="709"/>
        <w:jc w:val="both"/>
        <w:rPr>
          <w:b/>
        </w:rPr>
      </w:pPr>
      <w:r w:rsidRPr="002C3839">
        <w:rPr>
          <w:b/>
        </w:rPr>
        <w:t>B2.</w:t>
      </w:r>
      <w:r w:rsidRPr="002C3839">
        <w:rPr>
          <w:b/>
        </w:rPr>
        <w:tab/>
        <w:t xml:space="preserve">Material </w:t>
      </w:r>
      <w:r w:rsidRPr="002C3839">
        <w:rPr>
          <w:b/>
          <w:lang w:eastAsia="zh-TW"/>
        </w:rPr>
        <w:t>C</w:t>
      </w:r>
      <w:r w:rsidRPr="002C3839">
        <w:rPr>
          <w:b/>
        </w:rPr>
        <w:t xml:space="preserve">hanges in the </w:t>
      </w:r>
      <w:r w:rsidRPr="002C3839">
        <w:rPr>
          <w:b/>
          <w:lang w:eastAsia="zh-TW"/>
        </w:rPr>
        <w:t>Q</w:t>
      </w:r>
      <w:r w:rsidRPr="002C3839">
        <w:rPr>
          <w:b/>
        </w:rPr>
        <w:t xml:space="preserve">uarterly </w:t>
      </w:r>
      <w:r w:rsidRPr="002C3839">
        <w:rPr>
          <w:b/>
          <w:lang w:eastAsia="zh-TW"/>
        </w:rPr>
        <w:t>R</w:t>
      </w:r>
      <w:r w:rsidRPr="002C3839">
        <w:rPr>
          <w:b/>
        </w:rPr>
        <w:t xml:space="preserve">esults compared to the </w:t>
      </w:r>
      <w:r w:rsidRPr="002C3839">
        <w:rPr>
          <w:b/>
          <w:lang w:eastAsia="zh-TW"/>
        </w:rPr>
        <w:t>R</w:t>
      </w:r>
      <w:r w:rsidRPr="002C3839">
        <w:rPr>
          <w:b/>
        </w:rPr>
        <w:t xml:space="preserve">esults of the </w:t>
      </w:r>
      <w:r w:rsidRPr="002C3839">
        <w:rPr>
          <w:b/>
          <w:lang w:eastAsia="zh-TW"/>
        </w:rPr>
        <w:t>P</w:t>
      </w:r>
      <w:r w:rsidRPr="002C3839">
        <w:rPr>
          <w:b/>
        </w:rPr>
        <w:t xml:space="preserve">receding </w:t>
      </w:r>
      <w:r w:rsidRPr="002C3839">
        <w:rPr>
          <w:b/>
          <w:lang w:eastAsia="zh-TW"/>
        </w:rPr>
        <w:t>Q</w:t>
      </w:r>
      <w:r w:rsidRPr="002C3839">
        <w:rPr>
          <w:b/>
        </w:rPr>
        <w:t>uarter</w:t>
      </w:r>
    </w:p>
    <w:p w:rsidR="0078388E" w:rsidRPr="002C3839" w:rsidRDefault="0078388E" w:rsidP="008745F7">
      <w:pPr>
        <w:pStyle w:val="BodyTextIndent2"/>
        <w:ind w:left="0" w:firstLine="0"/>
        <w:jc w:val="both"/>
      </w:pPr>
    </w:p>
    <w:tbl>
      <w:tblPr>
        <w:tblW w:w="9056" w:type="dxa"/>
        <w:tblInd w:w="817" w:type="dxa"/>
        <w:tblLayout w:type="fixed"/>
        <w:tblLook w:val="0000" w:firstRow="0" w:lastRow="0" w:firstColumn="0" w:lastColumn="0" w:noHBand="0" w:noVBand="0"/>
      </w:tblPr>
      <w:tblGrid>
        <w:gridCol w:w="4536"/>
        <w:gridCol w:w="1685"/>
        <w:gridCol w:w="1559"/>
        <w:gridCol w:w="1276"/>
      </w:tblGrid>
      <w:tr w:rsidR="0086442A" w:rsidRPr="002C3839" w:rsidTr="00DE1DC9">
        <w:trPr>
          <w:cantSplit/>
        </w:trPr>
        <w:tc>
          <w:tcPr>
            <w:tcW w:w="4536" w:type="dxa"/>
            <w:tcBorders>
              <w:top w:val="single" w:sz="4" w:space="0" w:color="auto"/>
            </w:tcBorders>
          </w:tcPr>
          <w:p w:rsidR="0086442A" w:rsidRPr="002C3839" w:rsidRDefault="0086442A" w:rsidP="002931FB">
            <w:pPr>
              <w:jc w:val="center"/>
              <w:rPr>
                <w:rFonts w:ascii="Book Antiqua" w:hAnsi="Book Antiqua"/>
                <w:b/>
                <w:sz w:val="24"/>
              </w:rPr>
            </w:pPr>
          </w:p>
        </w:tc>
        <w:tc>
          <w:tcPr>
            <w:tcW w:w="1685" w:type="dxa"/>
            <w:vMerge w:val="restart"/>
            <w:tcBorders>
              <w:top w:val="single" w:sz="4" w:space="0" w:color="auto"/>
            </w:tcBorders>
          </w:tcPr>
          <w:p w:rsidR="00761F26" w:rsidRPr="002C3839" w:rsidRDefault="0086442A" w:rsidP="002931FB">
            <w:pPr>
              <w:pStyle w:val="BodyText3"/>
              <w:jc w:val="right"/>
              <w:rPr>
                <w:rFonts w:ascii="Book Antiqua" w:hAnsi="Book Antiqua"/>
                <w:sz w:val="20"/>
                <w:lang w:eastAsia="en-US"/>
              </w:rPr>
            </w:pPr>
            <w:r w:rsidRPr="002C3839">
              <w:rPr>
                <w:rFonts w:ascii="Book Antiqua" w:hAnsi="Book Antiqua"/>
                <w:sz w:val="20"/>
                <w:lang w:eastAsia="en-US"/>
              </w:rPr>
              <w:t xml:space="preserve">Current Quarter Ended </w:t>
            </w:r>
          </w:p>
          <w:p w:rsidR="00B61F5F" w:rsidRPr="002C3839" w:rsidRDefault="0086442A" w:rsidP="00081A49">
            <w:pPr>
              <w:pStyle w:val="BodyText3"/>
              <w:jc w:val="right"/>
              <w:rPr>
                <w:rFonts w:ascii="Book Antiqua" w:hAnsi="Book Antiqua"/>
                <w:sz w:val="20"/>
                <w:lang w:eastAsia="en-US"/>
              </w:rPr>
            </w:pPr>
            <w:r w:rsidRPr="002C3839">
              <w:rPr>
                <w:rFonts w:ascii="Book Antiqua" w:hAnsi="Book Antiqua"/>
                <w:sz w:val="20"/>
                <w:lang w:eastAsia="en-US"/>
              </w:rPr>
              <w:t>3</w:t>
            </w:r>
            <w:r w:rsidR="00131095" w:rsidRPr="002C3839">
              <w:rPr>
                <w:rFonts w:ascii="Book Antiqua" w:hAnsi="Book Antiqua"/>
                <w:sz w:val="20"/>
                <w:lang w:eastAsia="en-US"/>
              </w:rPr>
              <w:t>1</w:t>
            </w:r>
            <w:r w:rsidRPr="002C3839">
              <w:rPr>
                <w:rFonts w:ascii="Book Antiqua" w:hAnsi="Book Antiqua"/>
                <w:sz w:val="20"/>
                <w:lang w:eastAsia="en-US"/>
              </w:rPr>
              <w:t xml:space="preserve"> </w:t>
            </w:r>
            <w:r w:rsidR="003D665D">
              <w:rPr>
                <w:rFonts w:ascii="Book Antiqua" w:hAnsi="Book Antiqua"/>
                <w:sz w:val="20"/>
                <w:lang w:eastAsia="en-US"/>
              </w:rPr>
              <w:t>March</w:t>
            </w:r>
            <w:r w:rsidR="00761F26" w:rsidRPr="002C3839">
              <w:rPr>
                <w:rFonts w:ascii="Book Antiqua" w:hAnsi="Book Antiqua"/>
                <w:sz w:val="20"/>
                <w:lang w:eastAsia="en-US"/>
              </w:rPr>
              <w:t xml:space="preserve"> </w:t>
            </w:r>
            <w:r w:rsidRPr="002C3839">
              <w:rPr>
                <w:rFonts w:ascii="Book Antiqua" w:hAnsi="Book Antiqua"/>
                <w:sz w:val="20"/>
                <w:lang w:eastAsia="en-US"/>
              </w:rPr>
              <w:t>20</w:t>
            </w:r>
            <w:r w:rsidR="00540B92" w:rsidRPr="002C3839">
              <w:rPr>
                <w:rFonts w:ascii="Book Antiqua" w:hAnsi="Book Antiqua"/>
                <w:sz w:val="20"/>
                <w:lang w:eastAsia="en-US"/>
              </w:rPr>
              <w:t>2</w:t>
            </w:r>
            <w:r w:rsidR="003D665D">
              <w:rPr>
                <w:rFonts w:ascii="Book Antiqua" w:hAnsi="Book Antiqua"/>
                <w:sz w:val="20"/>
                <w:lang w:eastAsia="en-US"/>
              </w:rPr>
              <w:t>1</w:t>
            </w:r>
          </w:p>
          <w:p w:rsidR="0086442A" w:rsidRPr="002C3839" w:rsidRDefault="0086442A" w:rsidP="002931FB">
            <w:pPr>
              <w:pStyle w:val="Heading7"/>
              <w:jc w:val="right"/>
              <w:rPr>
                <w:rFonts w:ascii="Book Antiqua" w:hAnsi="Book Antiqua"/>
                <w:b w:val="0"/>
                <w:sz w:val="20"/>
              </w:rPr>
            </w:pPr>
            <w:r w:rsidRPr="002C3839">
              <w:rPr>
                <w:rFonts w:ascii="Book Antiqua" w:hAnsi="Book Antiqua"/>
                <w:sz w:val="20"/>
              </w:rPr>
              <w:t>RM’000</w:t>
            </w:r>
          </w:p>
        </w:tc>
        <w:tc>
          <w:tcPr>
            <w:tcW w:w="1559" w:type="dxa"/>
            <w:vMerge w:val="restart"/>
            <w:tcBorders>
              <w:top w:val="single" w:sz="4" w:space="0" w:color="auto"/>
            </w:tcBorders>
          </w:tcPr>
          <w:p w:rsidR="002E03C5" w:rsidRPr="002C3839" w:rsidRDefault="0086442A" w:rsidP="00081A49">
            <w:pPr>
              <w:pStyle w:val="BodyText3"/>
              <w:jc w:val="right"/>
              <w:rPr>
                <w:rFonts w:ascii="Book Antiqua" w:hAnsi="Book Antiqua"/>
                <w:sz w:val="20"/>
                <w:lang w:eastAsia="en-US"/>
              </w:rPr>
            </w:pPr>
            <w:r w:rsidRPr="002C3839">
              <w:rPr>
                <w:rFonts w:ascii="Book Antiqua" w:hAnsi="Book Antiqua"/>
                <w:sz w:val="20"/>
                <w:lang w:eastAsia="en-US"/>
              </w:rPr>
              <w:t>Preceding Quarter Ended 3</w:t>
            </w:r>
            <w:r w:rsidR="003D665D">
              <w:rPr>
                <w:rFonts w:ascii="Book Antiqua" w:hAnsi="Book Antiqua"/>
                <w:sz w:val="20"/>
                <w:lang w:eastAsia="en-US"/>
              </w:rPr>
              <w:t>1</w:t>
            </w:r>
            <w:r w:rsidR="0059367F" w:rsidRPr="002C3839">
              <w:rPr>
                <w:rFonts w:ascii="Book Antiqua" w:hAnsi="Book Antiqua"/>
                <w:sz w:val="20"/>
                <w:lang w:eastAsia="en-US"/>
              </w:rPr>
              <w:t xml:space="preserve"> </w:t>
            </w:r>
            <w:r w:rsidR="003D665D">
              <w:rPr>
                <w:rFonts w:ascii="Book Antiqua" w:hAnsi="Book Antiqua"/>
                <w:sz w:val="20"/>
                <w:lang w:eastAsia="en-US"/>
              </w:rPr>
              <w:t>December</w:t>
            </w:r>
            <w:r w:rsidRPr="002C3839">
              <w:rPr>
                <w:rFonts w:ascii="Book Antiqua" w:hAnsi="Book Antiqua"/>
                <w:sz w:val="20"/>
                <w:lang w:eastAsia="en-US"/>
              </w:rPr>
              <w:t xml:space="preserve"> 2</w:t>
            </w:r>
            <w:r w:rsidR="00131095" w:rsidRPr="002C3839">
              <w:rPr>
                <w:rFonts w:ascii="Book Antiqua" w:hAnsi="Book Antiqua"/>
                <w:sz w:val="20"/>
                <w:lang w:eastAsia="en-US"/>
              </w:rPr>
              <w:t>0</w:t>
            </w:r>
            <w:r w:rsidR="00540B92" w:rsidRPr="002C3839">
              <w:rPr>
                <w:rFonts w:ascii="Book Antiqua" w:hAnsi="Book Antiqua"/>
                <w:sz w:val="20"/>
                <w:lang w:eastAsia="en-US"/>
              </w:rPr>
              <w:t>20</w:t>
            </w:r>
          </w:p>
          <w:p w:rsidR="0086442A" w:rsidRPr="002C3839" w:rsidRDefault="0086442A" w:rsidP="002931FB">
            <w:pPr>
              <w:pStyle w:val="Heading7"/>
              <w:jc w:val="right"/>
              <w:rPr>
                <w:rFonts w:ascii="Book Antiqua" w:hAnsi="Book Antiqua"/>
                <w:b w:val="0"/>
                <w:sz w:val="20"/>
              </w:rPr>
            </w:pPr>
            <w:r w:rsidRPr="002C3839">
              <w:rPr>
                <w:rFonts w:ascii="Book Antiqua" w:hAnsi="Book Antiqua"/>
                <w:sz w:val="20"/>
              </w:rPr>
              <w:t>RM’000</w:t>
            </w:r>
          </w:p>
        </w:tc>
        <w:tc>
          <w:tcPr>
            <w:tcW w:w="1276" w:type="dxa"/>
            <w:vMerge w:val="restart"/>
            <w:tcBorders>
              <w:top w:val="single" w:sz="4" w:space="0" w:color="auto"/>
            </w:tcBorders>
            <w:vAlign w:val="center"/>
          </w:tcPr>
          <w:p w:rsidR="0086442A" w:rsidRPr="002C3839" w:rsidRDefault="0086442A" w:rsidP="002931FB">
            <w:pPr>
              <w:jc w:val="center"/>
              <w:rPr>
                <w:rFonts w:ascii="Book Antiqua" w:hAnsi="Book Antiqua"/>
                <w:b/>
              </w:rPr>
            </w:pPr>
            <w:r w:rsidRPr="002C3839">
              <w:rPr>
                <w:rFonts w:ascii="Book Antiqua" w:hAnsi="Book Antiqua"/>
                <w:b/>
              </w:rPr>
              <w:t>Changes</w:t>
            </w:r>
          </w:p>
        </w:tc>
      </w:tr>
      <w:tr w:rsidR="0086442A" w:rsidRPr="002C3839" w:rsidTr="00DE1DC9">
        <w:trPr>
          <w:cantSplit/>
        </w:trPr>
        <w:tc>
          <w:tcPr>
            <w:tcW w:w="4536" w:type="dxa"/>
          </w:tcPr>
          <w:p w:rsidR="0086442A" w:rsidRPr="002C3839" w:rsidRDefault="0086442A" w:rsidP="002931FB">
            <w:pPr>
              <w:jc w:val="center"/>
              <w:rPr>
                <w:rFonts w:ascii="Book Antiqua" w:hAnsi="Book Antiqua"/>
                <w:b/>
                <w:sz w:val="24"/>
              </w:rPr>
            </w:pPr>
          </w:p>
        </w:tc>
        <w:tc>
          <w:tcPr>
            <w:tcW w:w="1685" w:type="dxa"/>
            <w:vMerge/>
          </w:tcPr>
          <w:p w:rsidR="0086442A" w:rsidRPr="002C3839" w:rsidRDefault="0086442A" w:rsidP="002931FB">
            <w:pPr>
              <w:pStyle w:val="Heading7"/>
              <w:jc w:val="right"/>
              <w:rPr>
                <w:rFonts w:ascii="Book Antiqua" w:hAnsi="Book Antiqua"/>
                <w:b w:val="0"/>
              </w:rPr>
            </w:pPr>
          </w:p>
        </w:tc>
        <w:tc>
          <w:tcPr>
            <w:tcW w:w="1559" w:type="dxa"/>
            <w:vMerge/>
          </w:tcPr>
          <w:p w:rsidR="0086442A" w:rsidRPr="002C3839" w:rsidRDefault="0086442A" w:rsidP="002931FB">
            <w:pPr>
              <w:pStyle w:val="Heading7"/>
              <w:jc w:val="right"/>
              <w:rPr>
                <w:rFonts w:ascii="Book Antiqua" w:hAnsi="Book Antiqua"/>
                <w:b w:val="0"/>
              </w:rPr>
            </w:pPr>
          </w:p>
        </w:tc>
        <w:tc>
          <w:tcPr>
            <w:tcW w:w="1276" w:type="dxa"/>
            <w:vMerge/>
          </w:tcPr>
          <w:p w:rsidR="0086442A" w:rsidRPr="002C3839" w:rsidRDefault="0086442A" w:rsidP="002931FB">
            <w:pPr>
              <w:ind w:left="33" w:right="-97"/>
              <w:jc w:val="center"/>
              <w:rPr>
                <w:rFonts w:ascii="Book Antiqua" w:hAnsi="Book Antiqua"/>
                <w:b/>
              </w:rPr>
            </w:pPr>
          </w:p>
        </w:tc>
      </w:tr>
      <w:tr w:rsidR="0086442A" w:rsidRPr="002C3839" w:rsidTr="00DE1DC9">
        <w:tc>
          <w:tcPr>
            <w:tcW w:w="4536" w:type="dxa"/>
            <w:tcBorders>
              <w:bottom w:val="single" w:sz="4" w:space="0" w:color="auto"/>
            </w:tcBorders>
          </w:tcPr>
          <w:p w:rsidR="0086442A" w:rsidRPr="002C3839" w:rsidRDefault="0086442A" w:rsidP="002931FB">
            <w:pPr>
              <w:jc w:val="center"/>
              <w:rPr>
                <w:rFonts w:ascii="Book Antiqua" w:hAnsi="Book Antiqua"/>
                <w:b/>
                <w:sz w:val="24"/>
              </w:rPr>
            </w:pPr>
          </w:p>
        </w:tc>
        <w:tc>
          <w:tcPr>
            <w:tcW w:w="1685" w:type="dxa"/>
            <w:vMerge/>
            <w:tcBorders>
              <w:bottom w:val="single" w:sz="4" w:space="0" w:color="auto"/>
            </w:tcBorders>
          </w:tcPr>
          <w:p w:rsidR="0086442A" w:rsidRPr="002C3839" w:rsidRDefault="0086442A" w:rsidP="002931FB">
            <w:pPr>
              <w:pStyle w:val="Heading7"/>
              <w:jc w:val="right"/>
              <w:rPr>
                <w:rFonts w:ascii="Book Antiqua" w:hAnsi="Book Antiqua"/>
              </w:rPr>
            </w:pPr>
          </w:p>
        </w:tc>
        <w:tc>
          <w:tcPr>
            <w:tcW w:w="1559" w:type="dxa"/>
            <w:vMerge/>
            <w:tcBorders>
              <w:bottom w:val="single" w:sz="4" w:space="0" w:color="auto"/>
            </w:tcBorders>
          </w:tcPr>
          <w:p w:rsidR="0086442A" w:rsidRPr="002C3839" w:rsidRDefault="0086442A" w:rsidP="002931FB">
            <w:pPr>
              <w:pStyle w:val="Heading7"/>
              <w:jc w:val="right"/>
              <w:rPr>
                <w:rFonts w:ascii="Book Antiqua" w:hAnsi="Book Antiqua"/>
              </w:rPr>
            </w:pPr>
          </w:p>
        </w:tc>
        <w:tc>
          <w:tcPr>
            <w:tcW w:w="1276" w:type="dxa"/>
            <w:tcBorders>
              <w:bottom w:val="single" w:sz="4" w:space="0" w:color="auto"/>
            </w:tcBorders>
          </w:tcPr>
          <w:p w:rsidR="0086442A" w:rsidRPr="002C3839" w:rsidRDefault="0086442A" w:rsidP="002931FB">
            <w:pPr>
              <w:pStyle w:val="BodyText3"/>
              <w:jc w:val="right"/>
              <w:rPr>
                <w:rFonts w:ascii="Book Antiqua" w:hAnsi="Book Antiqua"/>
                <w:sz w:val="20"/>
                <w:lang w:eastAsia="en-US"/>
              </w:rPr>
            </w:pPr>
          </w:p>
          <w:p w:rsidR="0086442A" w:rsidRPr="002C3839" w:rsidRDefault="0086442A" w:rsidP="0086442A">
            <w:pPr>
              <w:pStyle w:val="Heading7"/>
              <w:rPr>
                <w:rFonts w:ascii="Book Antiqua" w:hAnsi="Book Antiqua"/>
                <w:sz w:val="20"/>
              </w:rPr>
            </w:pPr>
            <w:r w:rsidRPr="002C3839">
              <w:rPr>
                <w:rFonts w:ascii="Book Antiqua" w:hAnsi="Book Antiqua"/>
                <w:sz w:val="20"/>
              </w:rPr>
              <w:t>%</w:t>
            </w:r>
          </w:p>
        </w:tc>
      </w:tr>
      <w:tr w:rsidR="0086442A" w:rsidRPr="002C3839" w:rsidTr="00DE1DC9">
        <w:tc>
          <w:tcPr>
            <w:tcW w:w="4536" w:type="dxa"/>
            <w:tcBorders>
              <w:top w:val="single" w:sz="4" w:space="0" w:color="auto"/>
            </w:tcBorders>
          </w:tcPr>
          <w:p w:rsidR="0086442A" w:rsidRPr="002C3839" w:rsidRDefault="0086442A" w:rsidP="002931FB">
            <w:pPr>
              <w:jc w:val="both"/>
              <w:rPr>
                <w:rFonts w:ascii="Book Antiqua" w:hAnsi="Book Antiqua"/>
              </w:rPr>
            </w:pPr>
          </w:p>
        </w:tc>
        <w:tc>
          <w:tcPr>
            <w:tcW w:w="1685" w:type="dxa"/>
            <w:tcBorders>
              <w:top w:val="single" w:sz="4" w:space="0" w:color="auto"/>
            </w:tcBorders>
          </w:tcPr>
          <w:p w:rsidR="0086442A" w:rsidRPr="002C3839" w:rsidRDefault="0086442A" w:rsidP="002931FB">
            <w:pPr>
              <w:jc w:val="right"/>
              <w:rPr>
                <w:rFonts w:ascii="Book Antiqua" w:hAnsi="Book Antiqua"/>
                <w:sz w:val="24"/>
              </w:rPr>
            </w:pPr>
          </w:p>
        </w:tc>
        <w:tc>
          <w:tcPr>
            <w:tcW w:w="1559" w:type="dxa"/>
            <w:tcBorders>
              <w:top w:val="single" w:sz="4" w:space="0" w:color="auto"/>
            </w:tcBorders>
          </w:tcPr>
          <w:p w:rsidR="0086442A" w:rsidRPr="002C3839" w:rsidRDefault="0086442A" w:rsidP="002931FB">
            <w:pPr>
              <w:jc w:val="right"/>
              <w:rPr>
                <w:rFonts w:ascii="Book Antiqua" w:hAnsi="Book Antiqua"/>
                <w:sz w:val="24"/>
              </w:rPr>
            </w:pPr>
          </w:p>
        </w:tc>
        <w:tc>
          <w:tcPr>
            <w:tcW w:w="1276" w:type="dxa"/>
            <w:tcBorders>
              <w:top w:val="single" w:sz="4" w:space="0" w:color="auto"/>
            </w:tcBorders>
          </w:tcPr>
          <w:p w:rsidR="0086442A" w:rsidRPr="002C3839" w:rsidRDefault="0086442A" w:rsidP="002931FB">
            <w:pPr>
              <w:jc w:val="right"/>
              <w:rPr>
                <w:rFonts w:ascii="Book Antiqua" w:eastAsia="Arial Unicode MS" w:hAnsi="Book Antiqua"/>
                <w:sz w:val="24"/>
              </w:rPr>
            </w:pPr>
          </w:p>
        </w:tc>
      </w:tr>
      <w:tr w:rsidR="00A60F68" w:rsidRPr="002C3839" w:rsidTr="00DE1DC9">
        <w:tc>
          <w:tcPr>
            <w:tcW w:w="4536" w:type="dxa"/>
          </w:tcPr>
          <w:p w:rsidR="00A60F68" w:rsidRPr="002C3839" w:rsidRDefault="00A60F68" w:rsidP="00A60F68">
            <w:pPr>
              <w:jc w:val="both"/>
              <w:rPr>
                <w:rFonts w:ascii="Book Antiqua" w:eastAsia="Arial Unicode MS" w:hAnsi="Book Antiqua"/>
              </w:rPr>
            </w:pPr>
            <w:r w:rsidRPr="002C3839">
              <w:rPr>
                <w:rFonts w:ascii="Book Antiqua" w:hAnsi="Book Antiqua"/>
              </w:rPr>
              <w:t>Revenue from operations</w:t>
            </w:r>
          </w:p>
        </w:tc>
        <w:tc>
          <w:tcPr>
            <w:tcW w:w="1685" w:type="dxa"/>
          </w:tcPr>
          <w:p w:rsidR="00A60F68" w:rsidRPr="002C3839" w:rsidRDefault="00A60F68" w:rsidP="00A60F68">
            <w:pPr>
              <w:jc w:val="right"/>
              <w:rPr>
                <w:rFonts w:ascii="Book Antiqua" w:hAnsi="Book Antiqua"/>
              </w:rPr>
            </w:pPr>
            <w:r w:rsidRPr="002C3839">
              <w:rPr>
                <w:rFonts w:ascii="Book Antiqua" w:hAnsi="Book Antiqua"/>
              </w:rPr>
              <w:t>18</w:t>
            </w:r>
            <w:r>
              <w:rPr>
                <w:rFonts w:ascii="Book Antiqua" w:hAnsi="Book Antiqua"/>
              </w:rPr>
              <w:t>4</w:t>
            </w:r>
            <w:r w:rsidRPr="002C3839">
              <w:rPr>
                <w:rFonts w:ascii="Book Antiqua" w:hAnsi="Book Antiqua"/>
              </w:rPr>
              <w:t>,</w:t>
            </w:r>
            <w:r>
              <w:rPr>
                <w:rFonts w:ascii="Book Antiqua" w:hAnsi="Book Antiqua"/>
              </w:rPr>
              <w:t>800</w:t>
            </w:r>
          </w:p>
        </w:tc>
        <w:tc>
          <w:tcPr>
            <w:tcW w:w="1559" w:type="dxa"/>
          </w:tcPr>
          <w:p w:rsidR="00A60F68" w:rsidRPr="002C3839" w:rsidRDefault="00A60F68" w:rsidP="00A60F68">
            <w:pPr>
              <w:jc w:val="right"/>
              <w:rPr>
                <w:rFonts w:ascii="Book Antiqua" w:hAnsi="Book Antiqua"/>
                <w:lang w:val="en-MY"/>
              </w:rPr>
            </w:pPr>
            <w:r w:rsidRPr="002C3839">
              <w:rPr>
                <w:rFonts w:ascii="Book Antiqua" w:hAnsi="Book Antiqua"/>
              </w:rPr>
              <w:t>18</w:t>
            </w:r>
            <w:r w:rsidRPr="002C3839">
              <w:rPr>
                <w:rFonts w:ascii="Book Antiqua" w:eastAsiaTheme="minorEastAsia" w:hAnsi="Book Antiqua"/>
                <w:lang w:eastAsia="zh-CN"/>
              </w:rPr>
              <w:t>6</w:t>
            </w:r>
            <w:r w:rsidRPr="002C3839">
              <w:rPr>
                <w:rFonts w:ascii="Book Antiqua" w:hAnsi="Book Antiqua"/>
              </w:rPr>
              <w:t>,</w:t>
            </w:r>
            <w:r w:rsidRPr="002C3839">
              <w:rPr>
                <w:rFonts w:ascii="Book Antiqua" w:eastAsiaTheme="minorEastAsia" w:hAnsi="Book Antiqua"/>
                <w:lang w:eastAsia="zh-CN"/>
              </w:rPr>
              <w:t>4</w:t>
            </w:r>
            <w:r w:rsidRPr="002C3839">
              <w:rPr>
                <w:rFonts w:ascii="Book Antiqua" w:hAnsi="Book Antiqua"/>
              </w:rPr>
              <w:t>0</w:t>
            </w:r>
            <w:r>
              <w:rPr>
                <w:rFonts w:ascii="Book Antiqua" w:hAnsi="Book Antiqua"/>
              </w:rPr>
              <w:t>6</w:t>
            </w:r>
          </w:p>
        </w:tc>
        <w:tc>
          <w:tcPr>
            <w:tcW w:w="1276" w:type="dxa"/>
          </w:tcPr>
          <w:p w:rsidR="00A60F68" w:rsidRPr="002C3839" w:rsidRDefault="00A60F68" w:rsidP="00A60F68">
            <w:pPr>
              <w:jc w:val="right"/>
              <w:rPr>
                <w:rFonts w:ascii="Book Antiqua" w:hAnsi="Book Antiqua"/>
              </w:rPr>
            </w:pPr>
            <w:r>
              <w:rPr>
                <w:rFonts w:ascii="Book Antiqua" w:hAnsi="Book Antiqua"/>
              </w:rPr>
              <w:t>(0</w:t>
            </w:r>
            <w:r w:rsidRPr="002C3839">
              <w:rPr>
                <w:rFonts w:ascii="Book Antiqua" w:hAnsi="Book Antiqua"/>
              </w:rPr>
              <w:t>.</w:t>
            </w:r>
            <w:r>
              <w:rPr>
                <w:rFonts w:ascii="Book Antiqua" w:hAnsi="Book Antiqua"/>
              </w:rPr>
              <w:t>86)</w:t>
            </w:r>
          </w:p>
        </w:tc>
      </w:tr>
      <w:tr w:rsidR="00A60F68" w:rsidRPr="002C3839" w:rsidTr="00DE1DC9">
        <w:tc>
          <w:tcPr>
            <w:tcW w:w="4536" w:type="dxa"/>
            <w:tcBorders>
              <w:bottom w:val="single" w:sz="4" w:space="0" w:color="auto"/>
            </w:tcBorders>
          </w:tcPr>
          <w:p w:rsidR="00A60F68" w:rsidRPr="002C3839" w:rsidRDefault="00A60F68" w:rsidP="00A60F68">
            <w:pPr>
              <w:jc w:val="both"/>
              <w:rPr>
                <w:rFonts w:ascii="Book Antiqua" w:hAnsi="Book Antiqua"/>
              </w:rPr>
            </w:pPr>
            <w:r w:rsidRPr="002C3839">
              <w:rPr>
                <w:rFonts w:ascii="Book Antiqua" w:hAnsi="Book Antiqua"/>
              </w:rPr>
              <w:t>Revenue from construction services</w:t>
            </w:r>
          </w:p>
        </w:tc>
        <w:tc>
          <w:tcPr>
            <w:tcW w:w="1685" w:type="dxa"/>
            <w:tcBorders>
              <w:bottom w:val="single" w:sz="4" w:space="0" w:color="auto"/>
            </w:tcBorders>
          </w:tcPr>
          <w:p w:rsidR="00A60F68" w:rsidRPr="002C3839" w:rsidRDefault="00A60F68" w:rsidP="00A60F68">
            <w:pPr>
              <w:jc w:val="right"/>
              <w:rPr>
                <w:rFonts w:ascii="Book Antiqua" w:hAnsi="Book Antiqua"/>
              </w:rPr>
            </w:pPr>
            <w:r>
              <w:rPr>
                <w:rFonts w:ascii="Book Antiqua" w:hAnsi="Book Antiqua"/>
              </w:rPr>
              <w:t>1</w:t>
            </w:r>
            <w:r w:rsidRPr="002C3839">
              <w:rPr>
                <w:rFonts w:ascii="Book Antiqua" w:hAnsi="Book Antiqua"/>
              </w:rPr>
              <w:t>,</w:t>
            </w:r>
            <w:r>
              <w:rPr>
                <w:rFonts w:ascii="Book Antiqua" w:hAnsi="Book Antiqua"/>
              </w:rPr>
              <w:t>155</w:t>
            </w:r>
          </w:p>
        </w:tc>
        <w:tc>
          <w:tcPr>
            <w:tcW w:w="1559" w:type="dxa"/>
            <w:tcBorders>
              <w:bottom w:val="single" w:sz="4" w:space="0" w:color="auto"/>
            </w:tcBorders>
          </w:tcPr>
          <w:p w:rsidR="00A60F68" w:rsidRPr="002C3839" w:rsidRDefault="00A60F68" w:rsidP="00A60F68">
            <w:pPr>
              <w:jc w:val="right"/>
              <w:rPr>
                <w:rFonts w:ascii="Book Antiqua" w:hAnsi="Book Antiqua"/>
              </w:rPr>
            </w:pPr>
            <w:r w:rsidRPr="002C3839">
              <w:rPr>
                <w:rFonts w:ascii="Book Antiqua" w:hAnsi="Book Antiqua"/>
              </w:rPr>
              <w:t>4,946</w:t>
            </w:r>
          </w:p>
        </w:tc>
        <w:tc>
          <w:tcPr>
            <w:tcW w:w="1276" w:type="dxa"/>
            <w:tcBorders>
              <w:bottom w:val="single" w:sz="4" w:space="0" w:color="auto"/>
            </w:tcBorders>
          </w:tcPr>
          <w:p w:rsidR="00A60F68" w:rsidRPr="002C3839" w:rsidRDefault="00A60F68" w:rsidP="00A60F68">
            <w:pPr>
              <w:jc w:val="right"/>
              <w:rPr>
                <w:rFonts w:ascii="Book Antiqua" w:hAnsi="Book Antiqua"/>
              </w:rPr>
            </w:pPr>
            <w:r>
              <w:rPr>
                <w:rFonts w:ascii="Book Antiqua" w:hAnsi="Book Antiqua"/>
              </w:rPr>
              <w:t>(76</w:t>
            </w:r>
            <w:r w:rsidRPr="002C3839">
              <w:rPr>
                <w:rFonts w:ascii="Book Antiqua" w:hAnsi="Book Antiqua"/>
              </w:rPr>
              <w:t>.</w:t>
            </w:r>
            <w:r>
              <w:rPr>
                <w:rFonts w:ascii="Book Antiqua" w:hAnsi="Book Antiqua"/>
              </w:rPr>
              <w:t>65)</w:t>
            </w:r>
          </w:p>
        </w:tc>
      </w:tr>
      <w:tr w:rsidR="00A60F68" w:rsidRPr="002C3839" w:rsidTr="00DE1DC9">
        <w:tc>
          <w:tcPr>
            <w:tcW w:w="4536" w:type="dxa"/>
            <w:tcBorders>
              <w:top w:val="single" w:sz="4" w:space="0" w:color="auto"/>
            </w:tcBorders>
          </w:tcPr>
          <w:p w:rsidR="00A60F68" w:rsidRPr="002C3839" w:rsidRDefault="00A60F68" w:rsidP="00A60F68">
            <w:pPr>
              <w:jc w:val="both"/>
              <w:rPr>
                <w:rFonts w:ascii="Book Antiqua" w:hAnsi="Book Antiqua"/>
              </w:rPr>
            </w:pPr>
          </w:p>
        </w:tc>
        <w:tc>
          <w:tcPr>
            <w:tcW w:w="1685" w:type="dxa"/>
            <w:tcBorders>
              <w:top w:val="single" w:sz="4" w:space="0" w:color="auto"/>
            </w:tcBorders>
          </w:tcPr>
          <w:p w:rsidR="00A60F68" w:rsidRPr="002C3839" w:rsidRDefault="00A60F68" w:rsidP="00A60F68">
            <w:pPr>
              <w:jc w:val="right"/>
              <w:rPr>
                <w:rFonts w:ascii="Book Antiqua" w:hAnsi="Book Antiqua"/>
              </w:rPr>
            </w:pPr>
            <w:r w:rsidRPr="002C3839">
              <w:rPr>
                <w:rFonts w:ascii="Book Antiqua" w:hAnsi="Book Antiqua"/>
              </w:rPr>
              <w:t>1</w:t>
            </w:r>
            <w:r>
              <w:rPr>
                <w:rFonts w:ascii="Book Antiqua" w:hAnsi="Book Antiqua"/>
              </w:rPr>
              <w:t>85</w:t>
            </w:r>
            <w:r w:rsidRPr="002C3839">
              <w:rPr>
                <w:rFonts w:ascii="Book Antiqua" w:hAnsi="Book Antiqua"/>
              </w:rPr>
              <w:t>,</w:t>
            </w:r>
            <w:r>
              <w:rPr>
                <w:rFonts w:ascii="Book Antiqua" w:hAnsi="Book Antiqua"/>
              </w:rPr>
              <w:t>95</w:t>
            </w:r>
            <w:r w:rsidRPr="002C3839">
              <w:rPr>
                <w:rFonts w:ascii="Book Antiqua" w:eastAsiaTheme="minorEastAsia" w:hAnsi="Book Antiqua"/>
                <w:lang w:eastAsia="zh-CN"/>
              </w:rPr>
              <w:t>5</w:t>
            </w:r>
          </w:p>
        </w:tc>
        <w:tc>
          <w:tcPr>
            <w:tcW w:w="1559" w:type="dxa"/>
            <w:tcBorders>
              <w:top w:val="single" w:sz="4" w:space="0" w:color="auto"/>
            </w:tcBorders>
          </w:tcPr>
          <w:p w:rsidR="00A60F68" w:rsidRPr="002C3839" w:rsidRDefault="00A60F68" w:rsidP="00A60F68">
            <w:pPr>
              <w:jc w:val="right"/>
              <w:rPr>
                <w:rFonts w:ascii="Book Antiqua" w:hAnsi="Book Antiqua"/>
              </w:rPr>
            </w:pPr>
            <w:r w:rsidRPr="002C3839">
              <w:rPr>
                <w:rFonts w:ascii="Book Antiqua" w:hAnsi="Book Antiqua"/>
              </w:rPr>
              <w:t>19</w:t>
            </w:r>
            <w:r w:rsidRPr="002C3839">
              <w:rPr>
                <w:rFonts w:ascii="Book Antiqua" w:eastAsiaTheme="minorEastAsia" w:hAnsi="Book Antiqua"/>
                <w:lang w:eastAsia="zh-CN"/>
              </w:rPr>
              <w:t>1</w:t>
            </w:r>
            <w:r w:rsidRPr="002C3839">
              <w:rPr>
                <w:rFonts w:ascii="Book Antiqua" w:hAnsi="Book Antiqua"/>
              </w:rPr>
              <w:t>,3</w:t>
            </w:r>
            <w:r w:rsidRPr="002C3839">
              <w:rPr>
                <w:rFonts w:ascii="Book Antiqua" w:eastAsiaTheme="minorEastAsia" w:hAnsi="Book Antiqua"/>
                <w:lang w:eastAsia="zh-CN"/>
              </w:rPr>
              <w:t>5</w:t>
            </w:r>
            <w:r>
              <w:rPr>
                <w:rFonts w:ascii="Book Antiqua" w:eastAsiaTheme="minorEastAsia" w:hAnsi="Book Antiqua"/>
                <w:lang w:eastAsia="zh-CN"/>
              </w:rPr>
              <w:t>2</w:t>
            </w:r>
          </w:p>
        </w:tc>
        <w:tc>
          <w:tcPr>
            <w:tcW w:w="1276" w:type="dxa"/>
            <w:tcBorders>
              <w:top w:val="single" w:sz="4" w:space="0" w:color="auto"/>
            </w:tcBorders>
          </w:tcPr>
          <w:p w:rsidR="00A60F68" w:rsidRPr="002C3839" w:rsidRDefault="00A60F68" w:rsidP="00A60F68">
            <w:pPr>
              <w:jc w:val="right"/>
              <w:rPr>
                <w:rFonts w:ascii="Book Antiqua" w:hAnsi="Book Antiqua"/>
              </w:rPr>
            </w:pPr>
            <w:r>
              <w:rPr>
                <w:rFonts w:ascii="Book Antiqua" w:hAnsi="Book Antiqua"/>
              </w:rPr>
              <w:t>(2</w:t>
            </w:r>
            <w:r w:rsidRPr="002C3839">
              <w:rPr>
                <w:rFonts w:ascii="Book Antiqua" w:hAnsi="Book Antiqua"/>
              </w:rPr>
              <w:t>.8</w:t>
            </w:r>
            <w:r>
              <w:rPr>
                <w:rFonts w:ascii="Book Antiqua" w:hAnsi="Book Antiqua"/>
              </w:rPr>
              <w:t>2)</w:t>
            </w:r>
          </w:p>
        </w:tc>
      </w:tr>
      <w:tr w:rsidR="00A60F68" w:rsidRPr="002C3839" w:rsidTr="00DE1DC9">
        <w:tc>
          <w:tcPr>
            <w:tcW w:w="4536" w:type="dxa"/>
          </w:tcPr>
          <w:p w:rsidR="00A60F68" w:rsidRPr="002C3839" w:rsidRDefault="00A60F68" w:rsidP="00A60F68">
            <w:pPr>
              <w:jc w:val="both"/>
              <w:rPr>
                <w:rFonts w:ascii="Book Antiqua" w:hAnsi="Book Antiqua"/>
              </w:rPr>
            </w:pPr>
          </w:p>
        </w:tc>
        <w:tc>
          <w:tcPr>
            <w:tcW w:w="1685" w:type="dxa"/>
          </w:tcPr>
          <w:p w:rsidR="00A60F68" w:rsidRPr="002C3839" w:rsidRDefault="00A60F68" w:rsidP="00A60F68">
            <w:pPr>
              <w:jc w:val="right"/>
              <w:rPr>
                <w:rFonts w:ascii="Book Antiqua" w:hAnsi="Book Antiqua"/>
              </w:rPr>
            </w:pPr>
          </w:p>
        </w:tc>
        <w:tc>
          <w:tcPr>
            <w:tcW w:w="1559" w:type="dxa"/>
          </w:tcPr>
          <w:p w:rsidR="00A60F68" w:rsidRPr="002C3839" w:rsidRDefault="00A60F68" w:rsidP="00A60F68">
            <w:pPr>
              <w:jc w:val="right"/>
              <w:rPr>
                <w:rFonts w:ascii="Book Antiqua" w:hAnsi="Book Antiqua"/>
              </w:rPr>
            </w:pPr>
          </w:p>
        </w:tc>
        <w:tc>
          <w:tcPr>
            <w:tcW w:w="1276" w:type="dxa"/>
          </w:tcPr>
          <w:p w:rsidR="00A60F68" w:rsidRPr="002C3839" w:rsidRDefault="00A60F68" w:rsidP="00A60F68">
            <w:pPr>
              <w:jc w:val="right"/>
              <w:rPr>
                <w:rFonts w:ascii="Book Antiqua" w:hAnsi="Book Antiqua"/>
              </w:rPr>
            </w:pPr>
          </w:p>
        </w:tc>
      </w:tr>
      <w:tr w:rsidR="00A60F68" w:rsidRPr="002C3839" w:rsidTr="00DE1DC9">
        <w:tc>
          <w:tcPr>
            <w:tcW w:w="4536" w:type="dxa"/>
          </w:tcPr>
          <w:p w:rsidR="00A60F68" w:rsidRPr="002C3839" w:rsidRDefault="00A60F68" w:rsidP="00A60F68">
            <w:pPr>
              <w:jc w:val="both"/>
              <w:rPr>
                <w:rFonts w:ascii="Book Antiqua" w:hAnsi="Book Antiqua"/>
              </w:rPr>
            </w:pPr>
            <w:r w:rsidRPr="002C3839">
              <w:rPr>
                <w:rFonts w:ascii="Book Antiqua" w:hAnsi="Book Antiqua"/>
              </w:rPr>
              <w:t>Other income</w:t>
            </w:r>
          </w:p>
        </w:tc>
        <w:tc>
          <w:tcPr>
            <w:tcW w:w="1685" w:type="dxa"/>
          </w:tcPr>
          <w:p w:rsidR="00A60F68" w:rsidRPr="002C3839" w:rsidRDefault="00A60F68" w:rsidP="00A60F68">
            <w:pPr>
              <w:jc w:val="right"/>
              <w:rPr>
                <w:rFonts w:ascii="Book Antiqua" w:hAnsi="Book Antiqua"/>
              </w:rPr>
            </w:pPr>
            <w:r>
              <w:rPr>
                <w:rFonts w:ascii="Book Antiqua" w:hAnsi="Book Antiqua"/>
              </w:rPr>
              <w:t>311</w:t>
            </w:r>
          </w:p>
        </w:tc>
        <w:tc>
          <w:tcPr>
            <w:tcW w:w="1559" w:type="dxa"/>
          </w:tcPr>
          <w:p w:rsidR="00A60F68" w:rsidRPr="002C3839" w:rsidRDefault="00A60F68" w:rsidP="00A60F68">
            <w:pPr>
              <w:jc w:val="right"/>
              <w:rPr>
                <w:rFonts w:ascii="Book Antiqua" w:hAnsi="Book Antiqua"/>
              </w:rPr>
            </w:pPr>
            <w:r w:rsidRPr="002C3839">
              <w:rPr>
                <w:rFonts w:ascii="Book Antiqua" w:eastAsia="DengXian" w:hAnsi="Book Antiqua"/>
                <w:lang w:eastAsia="zh-CN"/>
              </w:rPr>
              <w:t>3,</w:t>
            </w:r>
            <w:r w:rsidR="003C3E81">
              <w:rPr>
                <w:rFonts w:ascii="Book Antiqua" w:eastAsia="DengXian" w:hAnsi="Book Antiqua"/>
                <w:lang w:eastAsia="zh-CN"/>
              </w:rPr>
              <w:t>8</w:t>
            </w:r>
            <w:r w:rsidRPr="002C3839">
              <w:rPr>
                <w:rFonts w:ascii="Book Antiqua" w:eastAsia="DengXian" w:hAnsi="Book Antiqua"/>
                <w:lang w:eastAsia="zh-CN"/>
              </w:rPr>
              <w:t>1</w:t>
            </w:r>
            <w:r w:rsidR="003C3E81">
              <w:rPr>
                <w:rFonts w:ascii="Book Antiqua" w:eastAsia="DengXian" w:hAnsi="Book Antiqua"/>
                <w:lang w:eastAsia="zh-CN"/>
              </w:rPr>
              <w:t>0</w:t>
            </w:r>
          </w:p>
        </w:tc>
        <w:tc>
          <w:tcPr>
            <w:tcW w:w="1276" w:type="dxa"/>
          </w:tcPr>
          <w:p w:rsidR="00A60F68" w:rsidRPr="002C3839" w:rsidRDefault="00A60F68" w:rsidP="00A60F68">
            <w:pPr>
              <w:jc w:val="right"/>
              <w:rPr>
                <w:rFonts w:ascii="Book Antiqua" w:hAnsi="Book Antiqua"/>
              </w:rPr>
            </w:pPr>
            <w:r>
              <w:rPr>
                <w:rFonts w:ascii="Book Antiqua" w:hAnsi="Book Antiqua"/>
              </w:rPr>
              <w:t>(9</w:t>
            </w:r>
            <w:r w:rsidR="003C3E81">
              <w:rPr>
                <w:rFonts w:ascii="Book Antiqua" w:hAnsi="Book Antiqua"/>
              </w:rPr>
              <w:t>1</w:t>
            </w:r>
            <w:r w:rsidRPr="002C3839">
              <w:rPr>
                <w:rFonts w:ascii="Book Antiqua" w:hAnsi="Book Antiqua"/>
              </w:rPr>
              <w:t>.</w:t>
            </w:r>
            <w:r w:rsidR="003C3E81">
              <w:rPr>
                <w:rFonts w:ascii="Book Antiqua" w:hAnsi="Book Antiqua"/>
              </w:rPr>
              <w:t>84</w:t>
            </w:r>
            <w:r>
              <w:rPr>
                <w:rFonts w:ascii="Book Antiqua" w:hAnsi="Book Antiqua"/>
              </w:rPr>
              <w:t>)</w:t>
            </w:r>
          </w:p>
        </w:tc>
      </w:tr>
      <w:tr w:rsidR="00A60F68" w:rsidRPr="002C3839" w:rsidTr="00DE1DC9">
        <w:tc>
          <w:tcPr>
            <w:tcW w:w="4536" w:type="dxa"/>
          </w:tcPr>
          <w:p w:rsidR="00A60F68" w:rsidRPr="002C3839" w:rsidRDefault="00A60F68" w:rsidP="00A60F68">
            <w:pPr>
              <w:jc w:val="both"/>
              <w:rPr>
                <w:rFonts w:ascii="Book Antiqua" w:hAnsi="Book Antiqua"/>
              </w:rPr>
            </w:pPr>
          </w:p>
        </w:tc>
        <w:tc>
          <w:tcPr>
            <w:tcW w:w="1685" w:type="dxa"/>
          </w:tcPr>
          <w:p w:rsidR="00A60F68" w:rsidRPr="002C3839" w:rsidRDefault="00A60F68" w:rsidP="00A60F68">
            <w:pPr>
              <w:jc w:val="right"/>
              <w:rPr>
                <w:rFonts w:ascii="Book Antiqua" w:hAnsi="Book Antiqua"/>
                <w:color w:val="FF0000"/>
              </w:rPr>
            </w:pPr>
          </w:p>
        </w:tc>
        <w:tc>
          <w:tcPr>
            <w:tcW w:w="1559" w:type="dxa"/>
          </w:tcPr>
          <w:p w:rsidR="00A60F68" w:rsidRPr="002C3839" w:rsidRDefault="00A60F68" w:rsidP="00A60F68">
            <w:pPr>
              <w:jc w:val="right"/>
              <w:rPr>
                <w:rFonts w:ascii="Book Antiqua" w:hAnsi="Book Antiqua"/>
              </w:rPr>
            </w:pPr>
          </w:p>
        </w:tc>
        <w:tc>
          <w:tcPr>
            <w:tcW w:w="1276" w:type="dxa"/>
          </w:tcPr>
          <w:p w:rsidR="00A60F68" w:rsidRPr="002C3839" w:rsidRDefault="00A60F68" w:rsidP="00A60F68">
            <w:pPr>
              <w:jc w:val="right"/>
              <w:rPr>
                <w:rFonts w:ascii="Book Antiqua" w:hAnsi="Book Antiqua"/>
              </w:rPr>
            </w:pPr>
          </w:p>
        </w:tc>
      </w:tr>
      <w:tr w:rsidR="00A60F68" w:rsidRPr="002C3839" w:rsidTr="00DE1DC9">
        <w:tc>
          <w:tcPr>
            <w:tcW w:w="4536" w:type="dxa"/>
          </w:tcPr>
          <w:p w:rsidR="00A60F68" w:rsidRPr="002C3839" w:rsidRDefault="00A60F68" w:rsidP="00A60F68">
            <w:pPr>
              <w:jc w:val="both"/>
              <w:rPr>
                <w:rFonts w:ascii="Book Antiqua" w:hAnsi="Book Antiqua"/>
              </w:rPr>
            </w:pPr>
            <w:r w:rsidRPr="002C3839">
              <w:rPr>
                <w:rFonts w:ascii="Book Antiqua" w:hAnsi="Book Antiqua"/>
              </w:rPr>
              <w:t>Cost of construction services</w:t>
            </w:r>
          </w:p>
        </w:tc>
        <w:tc>
          <w:tcPr>
            <w:tcW w:w="1685" w:type="dxa"/>
          </w:tcPr>
          <w:p w:rsidR="00A60F68" w:rsidRPr="002C3839" w:rsidRDefault="00A60F68" w:rsidP="00A60F68">
            <w:pPr>
              <w:jc w:val="right"/>
              <w:rPr>
                <w:rFonts w:ascii="Book Antiqua" w:hAnsi="Book Antiqua"/>
              </w:rPr>
            </w:pPr>
            <w:r w:rsidRPr="002C3839">
              <w:rPr>
                <w:rFonts w:ascii="Book Antiqua" w:hAnsi="Book Antiqua"/>
              </w:rPr>
              <w:t>(</w:t>
            </w:r>
            <w:r>
              <w:rPr>
                <w:rFonts w:ascii="Book Antiqua" w:hAnsi="Book Antiqua"/>
              </w:rPr>
              <w:t>1</w:t>
            </w:r>
            <w:r w:rsidRPr="002C3839">
              <w:rPr>
                <w:rFonts w:ascii="Book Antiqua" w:hAnsi="Book Antiqua"/>
              </w:rPr>
              <w:t>,</w:t>
            </w:r>
            <w:r>
              <w:rPr>
                <w:rFonts w:ascii="Book Antiqua" w:hAnsi="Book Antiqua"/>
              </w:rPr>
              <w:t>155</w:t>
            </w:r>
            <w:r w:rsidRPr="002C3839">
              <w:rPr>
                <w:rFonts w:ascii="Book Antiqua" w:hAnsi="Book Antiqua"/>
              </w:rPr>
              <w:t>)</w:t>
            </w:r>
          </w:p>
        </w:tc>
        <w:tc>
          <w:tcPr>
            <w:tcW w:w="1559" w:type="dxa"/>
          </w:tcPr>
          <w:p w:rsidR="00A60F68" w:rsidRPr="002C3839" w:rsidRDefault="00A60F68" w:rsidP="00A60F68">
            <w:pPr>
              <w:jc w:val="right"/>
              <w:rPr>
                <w:rFonts w:ascii="Book Antiqua" w:hAnsi="Book Antiqua"/>
              </w:rPr>
            </w:pPr>
            <w:r w:rsidRPr="002C3839">
              <w:rPr>
                <w:rFonts w:ascii="Book Antiqua" w:hAnsi="Book Antiqua"/>
              </w:rPr>
              <w:t>(4,946)</w:t>
            </w:r>
          </w:p>
        </w:tc>
        <w:tc>
          <w:tcPr>
            <w:tcW w:w="1276" w:type="dxa"/>
          </w:tcPr>
          <w:p w:rsidR="00A60F68" w:rsidRPr="002C3839" w:rsidRDefault="00A60F68" w:rsidP="00A60F68">
            <w:pPr>
              <w:jc w:val="right"/>
              <w:rPr>
                <w:rFonts w:ascii="Book Antiqua" w:hAnsi="Book Antiqua"/>
              </w:rPr>
            </w:pPr>
            <w:r>
              <w:rPr>
                <w:rFonts w:ascii="Book Antiqua" w:hAnsi="Book Antiqua"/>
              </w:rPr>
              <w:t>(76</w:t>
            </w:r>
            <w:r w:rsidRPr="002C3839">
              <w:rPr>
                <w:rFonts w:ascii="Book Antiqua" w:hAnsi="Book Antiqua"/>
              </w:rPr>
              <w:t>.</w:t>
            </w:r>
            <w:r>
              <w:rPr>
                <w:rFonts w:ascii="Book Antiqua" w:hAnsi="Book Antiqua"/>
              </w:rPr>
              <w:t>65)</w:t>
            </w:r>
          </w:p>
        </w:tc>
      </w:tr>
      <w:tr w:rsidR="00A60F68" w:rsidRPr="002C3839" w:rsidTr="00DE1DC9">
        <w:tc>
          <w:tcPr>
            <w:tcW w:w="4536" w:type="dxa"/>
          </w:tcPr>
          <w:p w:rsidR="00A60F68" w:rsidRPr="002C3839" w:rsidRDefault="00A60F68" w:rsidP="00A60F68">
            <w:pPr>
              <w:jc w:val="both"/>
              <w:rPr>
                <w:rFonts w:ascii="Book Antiqua" w:hAnsi="Book Antiqua"/>
              </w:rPr>
            </w:pPr>
            <w:r w:rsidRPr="002C3839">
              <w:rPr>
                <w:rFonts w:ascii="Book Antiqua" w:hAnsi="Book Antiqua"/>
              </w:rPr>
              <w:t>Operating expenses</w:t>
            </w:r>
          </w:p>
        </w:tc>
        <w:tc>
          <w:tcPr>
            <w:tcW w:w="1685" w:type="dxa"/>
          </w:tcPr>
          <w:p w:rsidR="00A60F68" w:rsidRPr="002C3839" w:rsidRDefault="00A60F68" w:rsidP="00A60F68">
            <w:pPr>
              <w:jc w:val="right"/>
              <w:rPr>
                <w:rFonts w:ascii="Book Antiqua" w:hAnsi="Book Antiqua"/>
              </w:rPr>
            </w:pPr>
            <w:r w:rsidRPr="002C3839">
              <w:rPr>
                <w:rFonts w:ascii="Book Antiqua" w:hAnsi="Book Antiqua"/>
              </w:rPr>
              <w:t>(7</w:t>
            </w:r>
            <w:r>
              <w:rPr>
                <w:rFonts w:ascii="Book Antiqua" w:hAnsi="Book Antiqua"/>
              </w:rPr>
              <w:t>2</w:t>
            </w:r>
            <w:r w:rsidRPr="002C3839">
              <w:rPr>
                <w:rFonts w:ascii="Book Antiqua" w:hAnsi="Book Antiqua"/>
              </w:rPr>
              <w:t>,</w:t>
            </w:r>
            <w:r>
              <w:rPr>
                <w:rFonts w:ascii="Book Antiqua" w:hAnsi="Book Antiqua"/>
              </w:rPr>
              <w:t>976</w:t>
            </w:r>
            <w:r w:rsidRPr="002C3839">
              <w:rPr>
                <w:rFonts w:ascii="Book Antiqua" w:hAnsi="Book Antiqua"/>
              </w:rPr>
              <w:t>)</w:t>
            </w:r>
          </w:p>
        </w:tc>
        <w:tc>
          <w:tcPr>
            <w:tcW w:w="1559" w:type="dxa"/>
          </w:tcPr>
          <w:p w:rsidR="00A60F68" w:rsidRPr="002C3839" w:rsidRDefault="00A60F68" w:rsidP="00A60F68">
            <w:pPr>
              <w:jc w:val="right"/>
              <w:rPr>
                <w:rFonts w:ascii="Book Antiqua" w:hAnsi="Book Antiqua"/>
              </w:rPr>
            </w:pPr>
            <w:r w:rsidRPr="002C3839">
              <w:rPr>
                <w:rFonts w:ascii="Book Antiqua" w:hAnsi="Book Antiqua"/>
              </w:rPr>
              <w:t>(87,</w:t>
            </w:r>
            <w:r w:rsidR="003C3E81">
              <w:rPr>
                <w:rFonts w:ascii="Book Antiqua" w:hAnsi="Book Antiqua"/>
              </w:rPr>
              <w:t>957</w:t>
            </w:r>
            <w:r w:rsidRPr="002C3839">
              <w:rPr>
                <w:rFonts w:ascii="Book Antiqua" w:hAnsi="Book Antiqua"/>
              </w:rPr>
              <w:t>)</w:t>
            </w:r>
          </w:p>
        </w:tc>
        <w:tc>
          <w:tcPr>
            <w:tcW w:w="1276" w:type="dxa"/>
          </w:tcPr>
          <w:p w:rsidR="00A60F68" w:rsidRPr="002C3839" w:rsidRDefault="00A60F68" w:rsidP="00A60F68">
            <w:pPr>
              <w:jc w:val="right"/>
              <w:rPr>
                <w:rFonts w:ascii="Book Antiqua" w:hAnsi="Book Antiqua"/>
                <w:lang w:eastAsia="zh-TW"/>
              </w:rPr>
            </w:pPr>
            <w:r>
              <w:rPr>
                <w:rFonts w:ascii="Book Antiqua" w:hAnsi="Book Antiqua"/>
                <w:lang w:eastAsia="zh-TW"/>
              </w:rPr>
              <w:t>(</w:t>
            </w:r>
            <w:r w:rsidRPr="002C3839">
              <w:rPr>
                <w:rFonts w:ascii="Book Antiqua" w:hAnsi="Book Antiqua"/>
                <w:lang w:eastAsia="zh-TW"/>
              </w:rPr>
              <w:t>1</w:t>
            </w:r>
            <w:r w:rsidR="001345F9">
              <w:rPr>
                <w:rFonts w:ascii="Book Antiqua" w:hAnsi="Book Antiqua"/>
                <w:lang w:eastAsia="zh-TW"/>
              </w:rPr>
              <w:t>7</w:t>
            </w:r>
            <w:r w:rsidRPr="002C3839">
              <w:rPr>
                <w:rFonts w:ascii="Book Antiqua" w:hAnsi="Book Antiqua"/>
                <w:lang w:eastAsia="zh-TW"/>
              </w:rPr>
              <w:t>.</w:t>
            </w:r>
            <w:r w:rsidR="001345F9">
              <w:rPr>
                <w:rFonts w:ascii="Book Antiqua" w:hAnsi="Book Antiqua"/>
                <w:lang w:eastAsia="zh-TW"/>
              </w:rPr>
              <w:t>03</w:t>
            </w:r>
            <w:r>
              <w:rPr>
                <w:rFonts w:ascii="Book Antiqua" w:hAnsi="Book Antiqua"/>
                <w:lang w:eastAsia="zh-TW"/>
              </w:rPr>
              <w:t>)</w:t>
            </w:r>
          </w:p>
        </w:tc>
      </w:tr>
      <w:tr w:rsidR="00A60F68" w:rsidRPr="002C3839" w:rsidTr="00DE1DC9">
        <w:tc>
          <w:tcPr>
            <w:tcW w:w="4536" w:type="dxa"/>
          </w:tcPr>
          <w:p w:rsidR="00A60F68" w:rsidRPr="002C3839" w:rsidRDefault="00A60F68" w:rsidP="00A60F68">
            <w:pPr>
              <w:ind w:left="176" w:hanging="176"/>
              <w:jc w:val="both"/>
              <w:rPr>
                <w:rFonts w:ascii="Book Antiqua" w:hAnsi="Book Antiqua"/>
              </w:rPr>
            </w:pPr>
            <w:r w:rsidRPr="002C3839">
              <w:rPr>
                <w:rFonts w:ascii="Book Antiqua" w:hAnsi="Book Antiqua"/>
              </w:rPr>
              <w:t>Amortisation of Leased Concession Assets</w:t>
            </w:r>
          </w:p>
        </w:tc>
        <w:tc>
          <w:tcPr>
            <w:tcW w:w="1685" w:type="dxa"/>
          </w:tcPr>
          <w:p w:rsidR="00A60F68" w:rsidRPr="002C3839" w:rsidRDefault="00A60F68" w:rsidP="00A60F68">
            <w:pPr>
              <w:jc w:val="right"/>
              <w:rPr>
                <w:rFonts w:ascii="Book Antiqua" w:hAnsi="Book Antiqua"/>
              </w:rPr>
            </w:pPr>
            <w:r w:rsidRPr="002C3839">
              <w:rPr>
                <w:rFonts w:ascii="Book Antiqua" w:hAnsi="Book Antiqua"/>
              </w:rPr>
              <w:t>(2</w:t>
            </w:r>
            <w:r>
              <w:rPr>
                <w:rFonts w:ascii="Book Antiqua" w:hAnsi="Book Antiqua"/>
              </w:rPr>
              <w:t>1</w:t>
            </w:r>
            <w:r w:rsidRPr="002C3839">
              <w:rPr>
                <w:rFonts w:ascii="Book Antiqua" w:hAnsi="Book Antiqua"/>
              </w:rPr>
              <w:t>,</w:t>
            </w:r>
            <w:r>
              <w:rPr>
                <w:rFonts w:ascii="Book Antiqua" w:hAnsi="Book Antiqua"/>
              </w:rPr>
              <w:t>994</w:t>
            </w:r>
            <w:r w:rsidRPr="002C3839">
              <w:rPr>
                <w:rFonts w:ascii="Book Antiqua" w:hAnsi="Book Antiqua"/>
              </w:rPr>
              <w:t>)</w:t>
            </w:r>
          </w:p>
        </w:tc>
        <w:tc>
          <w:tcPr>
            <w:tcW w:w="1559" w:type="dxa"/>
          </w:tcPr>
          <w:p w:rsidR="00A60F68" w:rsidRPr="002C3839" w:rsidRDefault="00A60F68" w:rsidP="00A60F68">
            <w:pPr>
              <w:jc w:val="right"/>
              <w:rPr>
                <w:rFonts w:ascii="Book Antiqua" w:hAnsi="Book Antiqua"/>
              </w:rPr>
            </w:pPr>
            <w:r w:rsidRPr="002C3839">
              <w:rPr>
                <w:rFonts w:ascii="Book Antiqua" w:hAnsi="Book Antiqua"/>
              </w:rPr>
              <w:t>(20,811)</w:t>
            </w:r>
          </w:p>
        </w:tc>
        <w:tc>
          <w:tcPr>
            <w:tcW w:w="1276" w:type="dxa"/>
          </w:tcPr>
          <w:p w:rsidR="00A60F68" w:rsidRPr="002C3839" w:rsidRDefault="00A60F68" w:rsidP="00A60F68">
            <w:pPr>
              <w:jc w:val="right"/>
              <w:rPr>
                <w:rFonts w:ascii="Book Antiqua" w:hAnsi="Book Antiqua"/>
                <w:lang w:eastAsia="zh-TW"/>
              </w:rPr>
            </w:pPr>
            <w:r>
              <w:rPr>
                <w:rFonts w:ascii="Book Antiqua" w:hAnsi="Book Antiqua"/>
                <w:lang w:eastAsia="zh-TW"/>
              </w:rPr>
              <w:t>5.68</w:t>
            </w:r>
          </w:p>
        </w:tc>
      </w:tr>
      <w:tr w:rsidR="00A60F68" w:rsidRPr="002C3839" w:rsidTr="00DE1DC9">
        <w:tc>
          <w:tcPr>
            <w:tcW w:w="4536" w:type="dxa"/>
          </w:tcPr>
          <w:p w:rsidR="00A60F68" w:rsidRPr="002C3839" w:rsidRDefault="00A60F68" w:rsidP="00A60F68">
            <w:pPr>
              <w:jc w:val="both"/>
              <w:rPr>
                <w:rFonts w:ascii="Book Antiqua" w:hAnsi="Book Antiqua"/>
              </w:rPr>
            </w:pPr>
            <w:r w:rsidRPr="002C3839">
              <w:rPr>
                <w:rFonts w:ascii="Book Antiqua" w:hAnsi="Book Antiqua"/>
              </w:rPr>
              <w:t>Amortisation of Other Intangibles</w:t>
            </w:r>
          </w:p>
        </w:tc>
        <w:tc>
          <w:tcPr>
            <w:tcW w:w="1685" w:type="dxa"/>
          </w:tcPr>
          <w:p w:rsidR="00A60F68" w:rsidRPr="002C3839" w:rsidRDefault="00A60F68" w:rsidP="00A60F68">
            <w:pPr>
              <w:jc w:val="right"/>
              <w:rPr>
                <w:rFonts w:ascii="Book Antiqua" w:hAnsi="Book Antiqua"/>
              </w:rPr>
            </w:pPr>
            <w:r w:rsidRPr="002C3839">
              <w:rPr>
                <w:rFonts w:ascii="Book Antiqua" w:hAnsi="Book Antiqua"/>
              </w:rPr>
              <w:t>(17,</w:t>
            </w:r>
            <w:r>
              <w:rPr>
                <w:rFonts w:ascii="Book Antiqua" w:hAnsi="Book Antiqua"/>
              </w:rPr>
              <w:t>642</w:t>
            </w:r>
            <w:r w:rsidRPr="002C3839">
              <w:rPr>
                <w:rFonts w:ascii="Book Antiqua" w:hAnsi="Book Antiqua"/>
              </w:rPr>
              <w:t>)</w:t>
            </w:r>
          </w:p>
        </w:tc>
        <w:tc>
          <w:tcPr>
            <w:tcW w:w="1559" w:type="dxa"/>
          </w:tcPr>
          <w:p w:rsidR="00A60F68" w:rsidRPr="002C3839" w:rsidRDefault="00A60F68" w:rsidP="00A60F68">
            <w:pPr>
              <w:jc w:val="right"/>
              <w:rPr>
                <w:rFonts w:ascii="Book Antiqua" w:hAnsi="Book Antiqua"/>
              </w:rPr>
            </w:pPr>
            <w:r w:rsidRPr="002C3839">
              <w:rPr>
                <w:rFonts w:ascii="Book Antiqua" w:hAnsi="Book Antiqua"/>
              </w:rPr>
              <w:t>(17,582)</w:t>
            </w:r>
          </w:p>
        </w:tc>
        <w:tc>
          <w:tcPr>
            <w:tcW w:w="1276" w:type="dxa"/>
          </w:tcPr>
          <w:p w:rsidR="00A60F68" w:rsidRPr="002C3839" w:rsidRDefault="00A60F68" w:rsidP="00A60F68">
            <w:pPr>
              <w:jc w:val="right"/>
              <w:rPr>
                <w:rFonts w:ascii="Book Antiqua" w:hAnsi="Book Antiqua"/>
                <w:lang w:eastAsia="zh-TW"/>
              </w:rPr>
            </w:pPr>
            <w:r w:rsidRPr="002C3839">
              <w:rPr>
                <w:rFonts w:ascii="Book Antiqua" w:hAnsi="Book Antiqua"/>
                <w:lang w:eastAsia="zh-TW"/>
              </w:rPr>
              <w:t>0.</w:t>
            </w:r>
            <w:r>
              <w:rPr>
                <w:rFonts w:ascii="Book Antiqua" w:hAnsi="Book Antiqua"/>
                <w:lang w:eastAsia="zh-TW"/>
              </w:rPr>
              <w:t>3</w:t>
            </w:r>
            <w:r w:rsidRPr="002C3839">
              <w:rPr>
                <w:rFonts w:ascii="Book Antiqua" w:hAnsi="Book Antiqua"/>
                <w:lang w:eastAsia="zh-TW"/>
              </w:rPr>
              <w:t>4</w:t>
            </w:r>
          </w:p>
        </w:tc>
      </w:tr>
      <w:tr w:rsidR="00A60F68" w:rsidRPr="002C3839" w:rsidTr="00DE1DC9">
        <w:tc>
          <w:tcPr>
            <w:tcW w:w="4536" w:type="dxa"/>
          </w:tcPr>
          <w:p w:rsidR="00A60F68" w:rsidRPr="002C3839" w:rsidRDefault="00A60F68" w:rsidP="00A60F68">
            <w:pPr>
              <w:rPr>
                <w:rFonts w:ascii="Book Antiqua" w:hAnsi="Book Antiqua"/>
              </w:rPr>
            </w:pPr>
            <w:r w:rsidRPr="002C3839">
              <w:rPr>
                <w:rFonts w:ascii="Book Antiqua" w:hAnsi="Book Antiqua"/>
              </w:rPr>
              <w:t>Depreciation of PPE</w:t>
            </w:r>
          </w:p>
        </w:tc>
        <w:tc>
          <w:tcPr>
            <w:tcW w:w="1685" w:type="dxa"/>
          </w:tcPr>
          <w:p w:rsidR="00A60F68" w:rsidRPr="002C3839" w:rsidRDefault="00A60F68" w:rsidP="00A60F68">
            <w:pPr>
              <w:jc w:val="right"/>
              <w:rPr>
                <w:rFonts w:ascii="Book Antiqua" w:hAnsi="Book Antiqua"/>
              </w:rPr>
            </w:pPr>
            <w:r w:rsidRPr="002C3839">
              <w:rPr>
                <w:rFonts w:ascii="Book Antiqua" w:hAnsi="Book Antiqua"/>
              </w:rPr>
              <w:t>(</w:t>
            </w:r>
            <w:r>
              <w:rPr>
                <w:rFonts w:ascii="Book Antiqua" w:hAnsi="Book Antiqua"/>
              </w:rPr>
              <w:t>8</w:t>
            </w:r>
            <w:r w:rsidRPr="002C3839">
              <w:rPr>
                <w:rFonts w:ascii="Book Antiqua" w:hAnsi="Book Antiqua"/>
              </w:rPr>
              <w:t>,</w:t>
            </w:r>
            <w:r>
              <w:rPr>
                <w:rFonts w:ascii="Book Antiqua" w:hAnsi="Book Antiqua"/>
              </w:rPr>
              <w:t>23</w:t>
            </w:r>
            <w:r w:rsidRPr="002C3839">
              <w:rPr>
                <w:rFonts w:ascii="Book Antiqua" w:hAnsi="Book Antiqua"/>
              </w:rPr>
              <w:t>1)</w:t>
            </w:r>
          </w:p>
        </w:tc>
        <w:tc>
          <w:tcPr>
            <w:tcW w:w="1559" w:type="dxa"/>
          </w:tcPr>
          <w:p w:rsidR="00A60F68" w:rsidRPr="002C3839" w:rsidRDefault="00A60F68" w:rsidP="00A60F68">
            <w:pPr>
              <w:jc w:val="right"/>
              <w:rPr>
                <w:rFonts w:ascii="Book Antiqua" w:hAnsi="Book Antiqua"/>
              </w:rPr>
            </w:pPr>
            <w:r w:rsidRPr="002C3839">
              <w:rPr>
                <w:rFonts w:ascii="Book Antiqua" w:hAnsi="Book Antiqua"/>
              </w:rPr>
              <w:t>(9,107)</w:t>
            </w:r>
          </w:p>
        </w:tc>
        <w:tc>
          <w:tcPr>
            <w:tcW w:w="1276" w:type="dxa"/>
          </w:tcPr>
          <w:p w:rsidR="00A60F68" w:rsidRPr="002C3839" w:rsidRDefault="00A60F68" w:rsidP="00A60F68">
            <w:pPr>
              <w:jc w:val="right"/>
              <w:rPr>
                <w:rFonts w:ascii="Book Antiqua" w:hAnsi="Book Antiqua"/>
              </w:rPr>
            </w:pPr>
            <w:r>
              <w:rPr>
                <w:rFonts w:ascii="Book Antiqua" w:hAnsi="Book Antiqua"/>
              </w:rPr>
              <w:t>(</w:t>
            </w:r>
            <w:r w:rsidRPr="002C3839">
              <w:rPr>
                <w:rFonts w:ascii="Book Antiqua" w:hAnsi="Book Antiqua"/>
              </w:rPr>
              <w:t>9.</w:t>
            </w:r>
            <w:r>
              <w:rPr>
                <w:rFonts w:ascii="Book Antiqua" w:hAnsi="Book Antiqua"/>
              </w:rPr>
              <w:t>6</w:t>
            </w:r>
            <w:r w:rsidRPr="002C3839">
              <w:rPr>
                <w:rFonts w:ascii="Book Antiqua" w:hAnsi="Book Antiqua"/>
              </w:rPr>
              <w:t>2</w:t>
            </w:r>
            <w:r>
              <w:rPr>
                <w:rFonts w:ascii="Book Antiqua" w:hAnsi="Book Antiqua"/>
              </w:rPr>
              <w:t>)</w:t>
            </w:r>
          </w:p>
        </w:tc>
      </w:tr>
      <w:tr w:rsidR="00A60F68" w:rsidRPr="002C3839" w:rsidTr="00DE1DC9">
        <w:tc>
          <w:tcPr>
            <w:tcW w:w="4536" w:type="dxa"/>
          </w:tcPr>
          <w:p w:rsidR="00A60F68" w:rsidRPr="002C3839" w:rsidRDefault="00A60F68" w:rsidP="00A60F68">
            <w:pPr>
              <w:rPr>
                <w:rFonts w:ascii="Book Antiqua" w:hAnsi="Book Antiqua"/>
              </w:rPr>
            </w:pPr>
            <w:r w:rsidRPr="002C3839">
              <w:rPr>
                <w:rFonts w:ascii="Book Antiqua" w:hAnsi="Book Antiqua"/>
              </w:rPr>
              <w:t>Depreciation of Right of Use Assets</w:t>
            </w:r>
          </w:p>
        </w:tc>
        <w:tc>
          <w:tcPr>
            <w:tcW w:w="1685" w:type="dxa"/>
          </w:tcPr>
          <w:p w:rsidR="00A60F68" w:rsidRPr="002C3839" w:rsidRDefault="00A60F68" w:rsidP="00A60F68">
            <w:pPr>
              <w:jc w:val="right"/>
              <w:rPr>
                <w:rFonts w:ascii="Book Antiqua" w:hAnsi="Book Antiqua"/>
              </w:rPr>
            </w:pPr>
            <w:r w:rsidRPr="002C3839">
              <w:rPr>
                <w:rFonts w:ascii="Book Antiqua" w:hAnsi="Book Antiqua"/>
              </w:rPr>
              <w:t>(</w:t>
            </w:r>
            <w:r>
              <w:rPr>
                <w:rFonts w:ascii="Book Antiqua" w:hAnsi="Book Antiqua"/>
              </w:rPr>
              <w:t>9</w:t>
            </w:r>
            <w:r w:rsidRPr="002C3839">
              <w:rPr>
                <w:rFonts w:ascii="Book Antiqua" w:hAnsi="Book Antiqua"/>
              </w:rPr>
              <w:t>,</w:t>
            </w:r>
            <w:r>
              <w:rPr>
                <w:rFonts w:ascii="Book Antiqua" w:hAnsi="Book Antiqua"/>
              </w:rPr>
              <w:t>111</w:t>
            </w:r>
            <w:r w:rsidRPr="002C3839">
              <w:rPr>
                <w:rFonts w:ascii="Book Antiqua" w:hAnsi="Book Antiqua"/>
              </w:rPr>
              <w:t>)</w:t>
            </w:r>
          </w:p>
        </w:tc>
        <w:tc>
          <w:tcPr>
            <w:tcW w:w="1559" w:type="dxa"/>
          </w:tcPr>
          <w:p w:rsidR="00A60F68" w:rsidRPr="002C3839" w:rsidRDefault="00A60F68" w:rsidP="00A60F68">
            <w:pPr>
              <w:jc w:val="right"/>
              <w:rPr>
                <w:rFonts w:ascii="Book Antiqua" w:hAnsi="Book Antiqua"/>
              </w:rPr>
            </w:pPr>
            <w:r w:rsidRPr="002C3839">
              <w:rPr>
                <w:rFonts w:ascii="Book Antiqua" w:hAnsi="Book Antiqua"/>
              </w:rPr>
              <w:t>(10,568)</w:t>
            </w:r>
          </w:p>
        </w:tc>
        <w:tc>
          <w:tcPr>
            <w:tcW w:w="1276" w:type="dxa"/>
          </w:tcPr>
          <w:p w:rsidR="00A60F68" w:rsidRPr="002C3839" w:rsidRDefault="00A60F68" w:rsidP="00A60F68">
            <w:pPr>
              <w:jc w:val="right"/>
              <w:rPr>
                <w:rFonts w:ascii="Book Antiqua" w:hAnsi="Book Antiqua"/>
              </w:rPr>
            </w:pPr>
            <w:r>
              <w:rPr>
                <w:rFonts w:ascii="Book Antiqua" w:hAnsi="Book Antiqua"/>
              </w:rPr>
              <w:t>(1</w:t>
            </w:r>
            <w:r w:rsidRPr="002C3839">
              <w:rPr>
                <w:rFonts w:ascii="Book Antiqua" w:hAnsi="Book Antiqua"/>
              </w:rPr>
              <w:t>3.</w:t>
            </w:r>
            <w:r>
              <w:rPr>
                <w:rFonts w:ascii="Book Antiqua" w:hAnsi="Book Antiqua"/>
              </w:rPr>
              <w:t>7</w:t>
            </w:r>
            <w:r w:rsidR="001345F9">
              <w:rPr>
                <w:rFonts w:ascii="Book Antiqua" w:hAnsi="Book Antiqua"/>
              </w:rPr>
              <w:t>9</w:t>
            </w:r>
            <w:r>
              <w:rPr>
                <w:rFonts w:ascii="Book Antiqua" w:hAnsi="Book Antiqua"/>
              </w:rPr>
              <w:t>)</w:t>
            </w:r>
          </w:p>
        </w:tc>
      </w:tr>
      <w:tr w:rsidR="00A60F68" w:rsidRPr="002C3839" w:rsidTr="00E73F4E">
        <w:tc>
          <w:tcPr>
            <w:tcW w:w="4536" w:type="dxa"/>
            <w:tcBorders>
              <w:bottom w:val="single" w:sz="4" w:space="0" w:color="auto"/>
            </w:tcBorders>
          </w:tcPr>
          <w:p w:rsidR="00A60F68" w:rsidRPr="002C3839" w:rsidRDefault="00A60F68" w:rsidP="00A60F68">
            <w:pPr>
              <w:rPr>
                <w:rFonts w:ascii="Book Antiqua" w:hAnsi="Book Antiqua"/>
              </w:rPr>
            </w:pPr>
            <w:r w:rsidRPr="002C3839">
              <w:rPr>
                <w:rFonts w:ascii="Book Antiqua" w:hAnsi="Book Antiqua"/>
              </w:rPr>
              <w:t>Provision for replacement cost</w:t>
            </w:r>
          </w:p>
        </w:tc>
        <w:tc>
          <w:tcPr>
            <w:tcW w:w="1685" w:type="dxa"/>
            <w:tcBorders>
              <w:bottom w:val="single" w:sz="4" w:space="0" w:color="auto"/>
            </w:tcBorders>
          </w:tcPr>
          <w:p w:rsidR="00A60F68" w:rsidRPr="002C3839" w:rsidRDefault="00A60F68" w:rsidP="00A60F68">
            <w:pPr>
              <w:jc w:val="right"/>
              <w:rPr>
                <w:rFonts w:ascii="Book Antiqua" w:hAnsi="Book Antiqua"/>
              </w:rPr>
            </w:pPr>
            <w:r w:rsidRPr="002C3839">
              <w:rPr>
                <w:rFonts w:ascii="Book Antiqua" w:hAnsi="Book Antiqua"/>
              </w:rPr>
              <w:t>(2</w:t>
            </w:r>
            <w:r>
              <w:rPr>
                <w:rFonts w:ascii="Book Antiqua" w:hAnsi="Book Antiqua"/>
              </w:rPr>
              <w:t>,562</w:t>
            </w:r>
            <w:r w:rsidRPr="002C3839">
              <w:rPr>
                <w:rFonts w:ascii="Book Antiqua" w:hAnsi="Book Antiqua"/>
              </w:rPr>
              <w:t>)</w:t>
            </w:r>
          </w:p>
        </w:tc>
        <w:tc>
          <w:tcPr>
            <w:tcW w:w="1559" w:type="dxa"/>
            <w:tcBorders>
              <w:bottom w:val="single" w:sz="4" w:space="0" w:color="auto"/>
            </w:tcBorders>
          </w:tcPr>
          <w:p w:rsidR="00A60F68" w:rsidRPr="002C3839" w:rsidRDefault="00A60F68" w:rsidP="00A60F68">
            <w:pPr>
              <w:jc w:val="right"/>
              <w:rPr>
                <w:rFonts w:ascii="Book Antiqua" w:hAnsi="Book Antiqua"/>
              </w:rPr>
            </w:pPr>
            <w:r w:rsidRPr="002C3839">
              <w:rPr>
                <w:rFonts w:ascii="Book Antiqua" w:hAnsi="Book Antiqua"/>
              </w:rPr>
              <w:t>(244)</w:t>
            </w:r>
          </w:p>
        </w:tc>
        <w:tc>
          <w:tcPr>
            <w:tcW w:w="1276" w:type="dxa"/>
            <w:tcBorders>
              <w:bottom w:val="single" w:sz="4" w:space="0" w:color="auto"/>
            </w:tcBorders>
          </w:tcPr>
          <w:p w:rsidR="00A60F68" w:rsidRPr="002C3839" w:rsidRDefault="00A60F68" w:rsidP="00A60F68">
            <w:pPr>
              <w:jc w:val="right"/>
              <w:rPr>
                <w:rFonts w:ascii="Book Antiqua" w:hAnsi="Book Antiqua"/>
              </w:rPr>
            </w:pPr>
            <w:r>
              <w:rPr>
                <w:rFonts w:ascii="Book Antiqua" w:hAnsi="Book Antiqua"/>
              </w:rPr>
              <w:t>905</w:t>
            </w:r>
            <w:r w:rsidRPr="002C3839">
              <w:rPr>
                <w:rFonts w:ascii="Book Antiqua" w:hAnsi="Book Antiqua"/>
              </w:rPr>
              <w:t>.</w:t>
            </w:r>
            <w:r>
              <w:rPr>
                <w:rFonts w:ascii="Book Antiqua" w:hAnsi="Book Antiqua"/>
              </w:rPr>
              <w:t>00</w:t>
            </w:r>
          </w:p>
        </w:tc>
      </w:tr>
      <w:tr w:rsidR="00A60F68" w:rsidRPr="002C3839" w:rsidTr="00E73F4E">
        <w:tc>
          <w:tcPr>
            <w:tcW w:w="4536" w:type="dxa"/>
            <w:tcBorders>
              <w:top w:val="single" w:sz="4" w:space="0" w:color="auto"/>
            </w:tcBorders>
          </w:tcPr>
          <w:p w:rsidR="00A60F68" w:rsidRPr="002C3839" w:rsidRDefault="00A60F68" w:rsidP="00A60F68">
            <w:pPr>
              <w:rPr>
                <w:rFonts w:ascii="Book Antiqua" w:hAnsi="Book Antiqua"/>
              </w:rPr>
            </w:pPr>
          </w:p>
        </w:tc>
        <w:tc>
          <w:tcPr>
            <w:tcW w:w="1685" w:type="dxa"/>
            <w:tcBorders>
              <w:top w:val="single" w:sz="4" w:space="0" w:color="auto"/>
            </w:tcBorders>
          </w:tcPr>
          <w:p w:rsidR="00A60F68" w:rsidRPr="002C3839" w:rsidRDefault="00A60F68" w:rsidP="00A60F68">
            <w:pPr>
              <w:jc w:val="right"/>
              <w:rPr>
                <w:rFonts w:ascii="Book Antiqua" w:hAnsi="Book Antiqua"/>
              </w:rPr>
            </w:pPr>
            <w:r>
              <w:rPr>
                <w:rFonts w:ascii="Book Antiqua" w:hAnsi="Book Antiqua"/>
              </w:rPr>
              <w:t>(133,671)</w:t>
            </w:r>
          </w:p>
        </w:tc>
        <w:tc>
          <w:tcPr>
            <w:tcW w:w="1559" w:type="dxa"/>
            <w:tcBorders>
              <w:top w:val="single" w:sz="4" w:space="0" w:color="auto"/>
            </w:tcBorders>
          </w:tcPr>
          <w:p w:rsidR="00A60F68" w:rsidRPr="002C3839" w:rsidRDefault="00A60F68" w:rsidP="00A60F68">
            <w:pPr>
              <w:jc w:val="right"/>
              <w:rPr>
                <w:rFonts w:ascii="Book Antiqua" w:hAnsi="Book Antiqua"/>
              </w:rPr>
            </w:pPr>
            <w:r>
              <w:rPr>
                <w:rFonts w:ascii="Book Antiqua" w:hAnsi="Book Antiqua"/>
              </w:rPr>
              <w:t>(15</w:t>
            </w:r>
            <w:r w:rsidR="003C3E81">
              <w:rPr>
                <w:rFonts w:ascii="Book Antiqua" w:hAnsi="Book Antiqua"/>
              </w:rPr>
              <w:t>1</w:t>
            </w:r>
            <w:r>
              <w:rPr>
                <w:rFonts w:ascii="Book Antiqua" w:hAnsi="Book Antiqua"/>
              </w:rPr>
              <w:t>,</w:t>
            </w:r>
            <w:r w:rsidR="003C3E81">
              <w:rPr>
                <w:rFonts w:ascii="Book Antiqua" w:hAnsi="Book Antiqua"/>
              </w:rPr>
              <w:t>215</w:t>
            </w:r>
            <w:r>
              <w:rPr>
                <w:rFonts w:ascii="Book Antiqua" w:hAnsi="Book Antiqua"/>
              </w:rPr>
              <w:t>)</w:t>
            </w:r>
          </w:p>
        </w:tc>
        <w:tc>
          <w:tcPr>
            <w:tcW w:w="1276" w:type="dxa"/>
            <w:tcBorders>
              <w:top w:val="single" w:sz="4" w:space="0" w:color="auto"/>
            </w:tcBorders>
          </w:tcPr>
          <w:p w:rsidR="00A60F68" w:rsidRPr="002C3839" w:rsidRDefault="00A60F68" w:rsidP="00A60F68">
            <w:pPr>
              <w:jc w:val="right"/>
              <w:rPr>
                <w:rFonts w:ascii="Book Antiqua" w:hAnsi="Book Antiqua"/>
              </w:rPr>
            </w:pPr>
            <w:r>
              <w:rPr>
                <w:rFonts w:ascii="Book Antiqua" w:hAnsi="Book Antiqua"/>
              </w:rPr>
              <w:t>(11.</w:t>
            </w:r>
            <w:r w:rsidR="007029D3">
              <w:rPr>
                <w:rFonts w:ascii="Book Antiqua" w:hAnsi="Book Antiqua"/>
              </w:rPr>
              <w:t>60</w:t>
            </w:r>
            <w:r>
              <w:rPr>
                <w:rFonts w:ascii="Book Antiqua" w:hAnsi="Book Antiqua"/>
              </w:rPr>
              <w:t>)</w:t>
            </w:r>
          </w:p>
        </w:tc>
      </w:tr>
      <w:tr w:rsidR="00A60F68" w:rsidRPr="002C3839" w:rsidTr="00E73F4E">
        <w:tc>
          <w:tcPr>
            <w:tcW w:w="4536" w:type="dxa"/>
          </w:tcPr>
          <w:p w:rsidR="00A60F68" w:rsidRPr="002C3839" w:rsidRDefault="00A60F68" w:rsidP="00A60F68">
            <w:pPr>
              <w:jc w:val="both"/>
              <w:rPr>
                <w:rFonts w:ascii="Book Antiqua" w:hAnsi="Book Antiqua"/>
              </w:rPr>
            </w:pPr>
          </w:p>
        </w:tc>
        <w:tc>
          <w:tcPr>
            <w:tcW w:w="1685" w:type="dxa"/>
          </w:tcPr>
          <w:p w:rsidR="00A60F68" w:rsidRPr="002C3839" w:rsidRDefault="00A60F68" w:rsidP="00A60F68">
            <w:pPr>
              <w:jc w:val="right"/>
              <w:rPr>
                <w:rFonts w:ascii="Book Antiqua" w:hAnsi="Book Antiqua"/>
              </w:rPr>
            </w:pPr>
          </w:p>
        </w:tc>
        <w:tc>
          <w:tcPr>
            <w:tcW w:w="1559" w:type="dxa"/>
          </w:tcPr>
          <w:p w:rsidR="00A60F68" w:rsidRPr="002C3839" w:rsidRDefault="00A60F68" w:rsidP="00A60F68">
            <w:pPr>
              <w:jc w:val="right"/>
              <w:rPr>
                <w:rFonts w:ascii="Book Antiqua" w:hAnsi="Book Antiqua"/>
              </w:rPr>
            </w:pPr>
          </w:p>
        </w:tc>
        <w:tc>
          <w:tcPr>
            <w:tcW w:w="1276" w:type="dxa"/>
          </w:tcPr>
          <w:p w:rsidR="00A60F68" w:rsidRPr="002C3839" w:rsidRDefault="00A60F68" w:rsidP="00A60F68">
            <w:pPr>
              <w:jc w:val="right"/>
              <w:rPr>
                <w:rFonts w:ascii="Book Antiqua" w:hAnsi="Book Antiqua"/>
              </w:rPr>
            </w:pPr>
          </w:p>
        </w:tc>
      </w:tr>
      <w:tr w:rsidR="00A60F68" w:rsidRPr="002C3839" w:rsidTr="00DE1DC9">
        <w:tc>
          <w:tcPr>
            <w:tcW w:w="4536" w:type="dxa"/>
          </w:tcPr>
          <w:p w:rsidR="00A60F68" w:rsidRPr="002C3839" w:rsidRDefault="00A60F68" w:rsidP="00A60F68">
            <w:pPr>
              <w:jc w:val="both"/>
              <w:rPr>
                <w:rFonts w:ascii="Book Antiqua" w:hAnsi="Book Antiqua"/>
                <w:b/>
              </w:rPr>
            </w:pPr>
            <w:r w:rsidRPr="002C3839">
              <w:rPr>
                <w:rFonts w:ascii="Book Antiqua" w:hAnsi="Book Antiqua"/>
                <w:b/>
              </w:rPr>
              <w:t>Operating profit</w:t>
            </w:r>
          </w:p>
        </w:tc>
        <w:tc>
          <w:tcPr>
            <w:tcW w:w="1685" w:type="dxa"/>
            <w:vAlign w:val="bottom"/>
          </w:tcPr>
          <w:p w:rsidR="00A60F68" w:rsidRPr="002C3839" w:rsidRDefault="00A60F68" w:rsidP="00A60F68">
            <w:pPr>
              <w:jc w:val="right"/>
              <w:rPr>
                <w:rFonts w:ascii="Book Antiqua" w:hAnsi="Book Antiqua"/>
                <w:b/>
                <w:lang w:eastAsia="zh-TW"/>
              </w:rPr>
            </w:pPr>
            <w:r>
              <w:rPr>
                <w:rFonts w:ascii="Book Antiqua" w:hAnsi="Book Antiqua"/>
                <w:b/>
                <w:lang w:eastAsia="zh-TW"/>
              </w:rPr>
              <w:t>52</w:t>
            </w:r>
            <w:r w:rsidRPr="002C3839">
              <w:rPr>
                <w:rFonts w:ascii="Book Antiqua" w:hAnsi="Book Antiqua"/>
                <w:b/>
                <w:lang w:eastAsia="zh-TW"/>
              </w:rPr>
              <w:t>,</w:t>
            </w:r>
            <w:r>
              <w:rPr>
                <w:rFonts w:ascii="Book Antiqua" w:hAnsi="Book Antiqua"/>
                <w:b/>
                <w:lang w:eastAsia="zh-TW"/>
              </w:rPr>
              <w:t>595</w:t>
            </w:r>
          </w:p>
        </w:tc>
        <w:tc>
          <w:tcPr>
            <w:tcW w:w="1559" w:type="dxa"/>
            <w:vAlign w:val="bottom"/>
          </w:tcPr>
          <w:p w:rsidR="00A60F68" w:rsidRPr="002C3839" w:rsidRDefault="00A60F68" w:rsidP="00A60F68">
            <w:pPr>
              <w:jc w:val="right"/>
              <w:rPr>
                <w:rFonts w:ascii="Book Antiqua" w:hAnsi="Book Antiqua"/>
                <w:b/>
                <w:lang w:eastAsia="zh-TW"/>
              </w:rPr>
            </w:pPr>
            <w:r w:rsidRPr="002C3839">
              <w:rPr>
                <w:rFonts w:ascii="Book Antiqua" w:hAnsi="Book Antiqua"/>
                <w:b/>
                <w:lang w:eastAsia="zh-TW"/>
              </w:rPr>
              <w:t>4</w:t>
            </w:r>
            <w:r w:rsidR="007029D3">
              <w:rPr>
                <w:rFonts w:ascii="Book Antiqua" w:hAnsi="Book Antiqua"/>
                <w:b/>
                <w:lang w:eastAsia="zh-TW"/>
              </w:rPr>
              <w:t>3</w:t>
            </w:r>
            <w:r w:rsidRPr="002C3839">
              <w:rPr>
                <w:rFonts w:ascii="Book Antiqua" w:hAnsi="Book Antiqua"/>
                <w:b/>
                <w:lang w:eastAsia="zh-TW"/>
              </w:rPr>
              <w:t>,</w:t>
            </w:r>
            <w:r w:rsidR="007029D3">
              <w:rPr>
                <w:rFonts w:ascii="Book Antiqua" w:hAnsi="Book Antiqua"/>
                <w:b/>
                <w:lang w:eastAsia="zh-TW"/>
              </w:rPr>
              <w:t>947</w:t>
            </w:r>
          </w:p>
        </w:tc>
        <w:tc>
          <w:tcPr>
            <w:tcW w:w="1276" w:type="dxa"/>
          </w:tcPr>
          <w:p w:rsidR="00A60F68" w:rsidRPr="002C3839" w:rsidRDefault="00A60F68" w:rsidP="00A60F68">
            <w:pPr>
              <w:jc w:val="right"/>
              <w:rPr>
                <w:rFonts w:ascii="Book Antiqua" w:hAnsi="Book Antiqua"/>
                <w:b/>
              </w:rPr>
            </w:pPr>
            <w:r w:rsidRPr="002C3839">
              <w:rPr>
                <w:rFonts w:ascii="Book Antiqua" w:hAnsi="Book Antiqua"/>
                <w:b/>
              </w:rPr>
              <w:t>1</w:t>
            </w:r>
            <w:r w:rsidR="007029D3">
              <w:rPr>
                <w:rFonts w:ascii="Book Antiqua" w:hAnsi="Book Antiqua"/>
                <w:b/>
              </w:rPr>
              <w:t>9</w:t>
            </w:r>
            <w:r w:rsidRPr="002C3839">
              <w:rPr>
                <w:rFonts w:ascii="Book Antiqua" w:hAnsi="Book Antiqua"/>
                <w:b/>
              </w:rPr>
              <w:t>.</w:t>
            </w:r>
            <w:r>
              <w:rPr>
                <w:rFonts w:ascii="Book Antiqua" w:hAnsi="Book Antiqua"/>
                <w:b/>
              </w:rPr>
              <w:t>6</w:t>
            </w:r>
            <w:r w:rsidR="007029D3">
              <w:rPr>
                <w:rFonts w:ascii="Book Antiqua" w:hAnsi="Book Antiqua"/>
                <w:b/>
              </w:rPr>
              <w:t>8</w:t>
            </w:r>
          </w:p>
        </w:tc>
      </w:tr>
      <w:tr w:rsidR="00A60F68" w:rsidRPr="002C3839" w:rsidTr="00DE1DC9">
        <w:tc>
          <w:tcPr>
            <w:tcW w:w="4536" w:type="dxa"/>
          </w:tcPr>
          <w:p w:rsidR="00A60F68" w:rsidRPr="002C3839" w:rsidRDefault="00A60F68" w:rsidP="00A60F68">
            <w:pPr>
              <w:jc w:val="both"/>
              <w:rPr>
                <w:rFonts w:ascii="Book Antiqua" w:hAnsi="Book Antiqua"/>
                <w:b/>
              </w:rPr>
            </w:pPr>
          </w:p>
        </w:tc>
        <w:tc>
          <w:tcPr>
            <w:tcW w:w="1685" w:type="dxa"/>
            <w:vAlign w:val="bottom"/>
          </w:tcPr>
          <w:p w:rsidR="00A60F68" w:rsidRPr="002C3839" w:rsidRDefault="00A60F68" w:rsidP="00A60F68">
            <w:pPr>
              <w:jc w:val="right"/>
              <w:rPr>
                <w:rFonts w:ascii="Book Antiqua" w:hAnsi="Book Antiqua"/>
                <w:b/>
                <w:lang w:eastAsia="zh-TW"/>
              </w:rPr>
            </w:pPr>
          </w:p>
        </w:tc>
        <w:tc>
          <w:tcPr>
            <w:tcW w:w="1559" w:type="dxa"/>
            <w:vAlign w:val="bottom"/>
          </w:tcPr>
          <w:p w:rsidR="00A60F68" w:rsidRPr="002C3839" w:rsidRDefault="00A60F68" w:rsidP="00A60F68">
            <w:pPr>
              <w:jc w:val="right"/>
              <w:rPr>
                <w:rFonts w:ascii="Book Antiqua" w:hAnsi="Book Antiqua"/>
                <w:b/>
                <w:lang w:eastAsia="zh-TW"/>
              </w:rPr>
            </w:pPr>
          </w:p>
        </w:tc>
        <w:tc>
          <w:tcPr>
            <w:tcW w:w="1276" w:type="dxa"/>
          </w:tcPr>
          <w:p w:rsidR="00A60F68" w:rsidRPr="002C3839" w:rsidRDefault="00A60F68" w:rsidP="00A60F68">
            <w:pPr>
              <w:jc w:val="right"/>
              <w:rPr>
                <w:rFonts w:ascii="Book Antiqua" w:hAnsi="Book Antiqua"/>
              </w:rPr>
            </w:pPr>
          </w:p>
        </w:tc>
      </w:tr>
      <w:tr w:rsidR="00A60F68" w:rsidRPr="002C3839" w:rsidTr="00DE1DC9">
        <w:tc>
          <w:tcPr>
            <w:tcW w:w="4536" w:type="dxa"/>
          </w:tcPr>
          <w:p w:rsidR="00A60F68" w:rsidRPr="002C3839" w:rsidRDefault="00A60F68" w:rsidP="00A60F68">
            <w:pPr>
              <w:jc w:val="both"/>
              <w:rPr>
                <w:rFonts w:ascii="Book Antiqua" w:hAnsi="Book Antiqua"/>
              </w:rPr>
            </w:pPr>
            <w:r w:rsidRPr="002C3839">
              <w:rPr>
                <w:rFonts w:ascii="Book Antiqua" w:hAnsi="Book Antiqua"/>
              </w:rPr>
              <w:t>Finance cost</w:t>
            </w:r>
          </w:p>
        </w:tc>
        <w:tc>
          <w:tcPr>
            <w:tcW w:w="1685" w:type="dxa"/>
            <w:vAlign w:val="bottom"/>
          </w:tcPr>
          <w:p w:rsidR="00A60F68" w:rsidRPr="002C3839" w:rsidRDefault="00A60F68" w:rsidP="00A60F68">
            <w:pPr>
              <w:jc w:val="right"/>
              <w:rPr>
                <w:rFonts w:ascii="Book Antiqua" w:hAnsi="Book Antiqua"/>
                <w:lang w:eastAsia="zh-TW"/>
              </w:rPr>
            </w:pPr>
            <w:r w:rsidRPr="002C3839">
              <w:rPr>
                <w:rFonts w:ascii="Book Antiqua" w:hAnsi="Book Antiqua"/>
                <w:lang w:eastAsia="zh-TW"/>
              </w:rPr>
              <w:t>(1</w:t>
            </w:r>
            <w:r>
              <w:rPr>
                <w:rFonts w:ascii="Book Antiqua" w:hAnsi="Book Antiqua"/>
                <w:lang w:eastAsia="zh-TW"/>
              </w:rPr>
              <w:t>8</w:t>
            </w:r>
            <w:r w:rsidRPr="002C3839">
              <w:rPr>
                <w:rFonts w:ascii="Book Antiqua" w:hAnsi="Book Antiqua"/>
                <w:lang w:eastAsia="zh-TW"/>
              </w:rPr>
              <w:t>,</w:t>
            </w:r>
            <w:r>
              <w:rPr>
                <w:rFonts w:ascii="Book Antiqua" w:hAnsi="Book Antiqua"/>
                <w:lang w:eastAsia="zh-TW"/>
              </w:rPr>
              <w:t>8</w:t>
            </w:r>
            <w:r w:rsidRPr="002C3839">
              <w:rPr>
                <w:rFonts w:ascii="Book Antiqua" w:hAnsi="Book Antiqua"/>
                <w:lang w:eastAsia="zh-TW"/>
              </w:rPr>
              <w:t>3</w:t>
            </w:r>
            <w:r>
              <w:rPr>
                <w:rFonts w:ascii="Book Antiqua" w:hAnsi="Book Antiqua"/>
                <w:lang w:eastAsia="zh-TW"/>
              </w:rPr>
              <w:t>4</w:t>
            </w:r>
            <w:r w:rsidRPr="002C3839">
              <w:rPr>
                <w:rFonts w:ascii="Book Antiqua" w:hAnsi="Book Antiqua"/>
                <w:lang w:eastAsia="zh-TW"/>
              </w:rPr>
              <w:t>)</w:t>
            </w:r>
          </w:p>
        </w:tc>
        <w:tc>
          <w:tcPr>
            <w:tcW w:w="1559" w:type="dxa"/>
            <w:vAlign w:val="bottom"/>
          </w:tcPr>
          <w:p w:rsidR="00A60F68" w:rsidRPr="002C3839" w:rsidRDefault="00A60F68" w:rsidP="00A60F68">
            <w:pPr>
              <w:jc w:val="right"/>
              <w:rPr>
                <w:rFonts w:ascii="Book Antiqua" w:hAnsi="Book Antiqua"/>
                <w:lang w:eastAsia="zh-TW"/>
              </w:rPr>
            </w:pPr>
            <w:r w:rsidRPr="002C3839">
              <w:rPr>
                <w:rFonts w:ascii="Book Antiqua" w:hAnsi="Book Antiqua"/>
                <w:lang w:eastAsia="zh-TW"/>
              </w:rPr>
              <w:t>(19,39</w:t>
            </w:r>
            <w:r w:rsidR="007029D3">
              <w:rPr>
                <w:rFonts w:ascii="Book Antiqua" w:hAnsi="Book Antiqua"/>
                <w:lang w:eastAsia="zh-TW"/>
              </w:rPr>
              <w:t>3</w:t>
            </w:r>
            <w:r w:rsidRPr="002C3839">
              <w:rPr>
                <w:rFonts w:ascii="Book Antiqua" w:hAnsi="Book Antiqua"/>
                <w:lang w:eastAsia="zh-TW"/>
              </w:rPr>
              <w:t>)</w:t>
            </w:r>
          </w:p>
        </w:tc>
        <w:tc>
          <w:tcPr>
            <w:tcW w:w="1276" w:type="dxa"/>
          </w:tcPr>
          <w:p w:rsidR="00A60F68" w:rsidRPr="002C3839" w:rsidRDefault="00A60F68" w:rsidP="00A60F68">
            <w:pPr>
              <w:jc w:val="right"/>
              <w:rPr>
                <w:rFonts w:ascii="Book Antiqua" w:hAnsi="Book Antiqua"/>
              </w:rPr>
            </w:pPr>
            <w:r>
              <w:rPr>
                <w:rFonts w:ascii="Book Antiqua" w:hAnsi="Book Antiqua"/>
              </w:rPr>
              <w:t>(</w:t>
            </w:r>
            <w:r w:rsidRPr="002C3839">
              <w:rPr>
                <w:rFonts w:ascii="Book Antiqua" w:hAnsi="Book Antiqua"/>
              </w:rPr>
              <w:t>2.</w:t>
            </w:r>
            <w:r>
              <w:rPr>
                <w:rFonts w:ascii="Book Antiqua" w:hAnsi="Book Antiqua"/>
              </w:rPr>
              <w:t>88)</w:t>
            </w:r>
          </w:p>
        </w:tc>
      </w:tr>
      <w:tr w:rsidR="00A60F68" w:rsidRPr="002C3839" w:rsidTr="00DE1DC9">
        <w:tc>
          <w:tcPr>
            <w:tcW w:w="4536" w:type="dxa"/>
            <w:tcBorders>
              <w:bottom w:val="single" w:sz="4" w:space="0" w:color="auto"/>
            </w:tcBorders>
          </w:tcPr>
          <w:p w:rsidR="00A60F68" w:rsidRPr="002C3839" w:rsidRDefault="00A60F68" w:rsidP="00A60F68">
            <w:pPr>
              <w:jc w:val="both"/>
              <w:rPr>
                <w:rFonts w:ascii="Book Antiqua" w:eastAsia="Arial Unicode MS" w:hAnsi="Book Antiqua"/>
              </w:rPr>
            </w:pPr>
            <w:r w:rsidRPr="002C3839">
              <w:rPr>
                <w:rFonts w:ascii="Book Antiqua" w:hAnsi="Book Antiqua"/>
              </w:rPr>
              <w:t xml:space="preserve">Finance income </w:t>
            </w:r>
          </w:p>
        </w:tc>
        <w:tc>
          <w:tcPr>
            <w:tcW w:w="1685" w:type="dxa"/>
            <w:tcBorders>
              <w:bottom w:val="single" w:sz="4" w:space="0" w:color="auto"/>
            </w:tcBorders>
          </w:tcPr>
          <w:p w:rsidR="00A60F68" w:rsidRPr="002C3839" w:rsidRDefault="00A60F68" w:rsidP="00A60F68">
            <w:pPr>
              <w:jc w:val="right"/>
              <w:rPr>
                <w:rFonts w:ascii="Book Antiqua" w:hAnsi="Book Antiqua"/>
              </w:rPr>
            </w:pPr>
            <w:r>
              <w:rPr>
                <w:rFonts w:ascii="Book Antiqua" w:hAnsi="Book Antiqua"/>
              </w:rPr>
              <w:t>3</w:t>
            </w:r>
            <w:r w:rsidRPr="002C3839">
              <w:rPr>
                <w:rFonts w:ascii="Book Antiqua" w:hAnsi="Book Antiqua"/>
              </w:rPr>
              <w:t>,6</w:t>
            </w:r>
            <w:r>
              <w:rPr>
                <w:rFonts w:ascii="Book Antiqua" w:hAnsi="Book Antiqua"/>
              </w:rPr>
              <w:t>3</w:t>
            </w:r>
            <w:r w:rsidRPr="002C3839">
              <w:rPr>
                <w:rFonts w:ascii="Book Antiqua" w:hAnsi="Book Antiqua"/>
              </w:rPr>
              <w:t>7</w:t>
            </w:r>
          </w:p>
        </w:tc>
        <w:tc>
          <w:tcPr>
            <w:tcW w:w="1559" w:type="dxa"/>
            <w:tcBorders>
              <w:bottom w:val="single" w:sz="4" w:space="0" w:color="auto"/>
            </w:tcBorders>
          </w:tcPr>
          <w:p w:rsidR="00A60F68" w:rsidRPr="002C3839" w:rsidRDefault="007029D3" w:rsidP="00A60F68">
            <w:pPr>
              <w:jc w:val="right"/>
              <w:rPr>
                <w:rFonts w:ascii="Book Antiqua" w:hAnsi="Book Antiqua"/>
              </w:rPr>
            </w:pPr>
            <w:r>
              <w:rPr>
                <w:rFonts w:ascii="Book Antiqua" w:hAnsi="Book Antiqua"/>
              </w:rPr>
              <w:t>3</w:t>
            </w:r>
            <w:r w:rsidR="00A60F68" w:rsidRPr="002C3839">
              <w:rPr>
                <w:rFonts w:ascii="Book Antiqua" w:hAnsi="Book Antiqua"/>
              </w:rPr>
              <w:t>,</w:t>
            </w:r>
            <w:r>
              <w:rPr>
                <w:rFonts w:ascii="Book Antiqua" w:hAnsi="Book Antiqua"/>
              </w:rPr>
              <w:t>3</w:t>
            </w:r>
            <w:r w:rsidR="00A60F68" w:rsidRPr="002C3839">
              <w:rPr>
                <w:rFonts w:ascii="Book Antiqua" w:hAnsi="Book Antiqua"/>
              </w:rPr>
              <w:t>5</w:t>
            </w:r>
            <w:r>
              <w:rPr>
                <w:rFonts w:ascii="Book Antiqua" w:hAnsi="Book Antiqua"/>
              </w:rPr>
              <w:t>2</w:t>
            </w:r>
          </w:p>
        </w:tc>
        <w:tc>
          <w:tcPr>
            <w:tcW w:w="1276" w:type="dxa"/>
            <w:tcBorders>
              <w:bottom w:val="single" w:sz="4" w:space="0" w:color="auto"/>
            </w:tcBorders>
          </w:tcPr>
          <w:p w:rsidR="00A60F68" w:rsidRPr="002C3839" w:rsidRDefault="007029D3" w:rsidP="00A60F68">
            <w:pPr>
              <w:jc w:val="right"/>
              <w:rPr>
                <w:rFonts w:ascii="Book Antiqua" w:hAnsi="Book Antiqua"/>
              </w:rPr>
            </w:pPr>
            <w:r>
              <w:rPr>
                <w:rFonts w:ascii="Book Antiqua" w:hAnsi="Book Antiqua"/>
              </w:rPr>
              <w:t>8</w:t>
            </w:r>
            <w:r w:rsidR="00A60F68" w:rsidRPr="002C3839">
              <w:rPr>
                <w:rFonts w:ascii="Book Antiqua" w:hAnsi="Book Antiqua"/>
              </w:rPr>
              <w:t>.</w:t>
            </w:r>
            <w:r>
              <w:rPr>
                <w:rFonts w:ascii="Book Antiqua" w:hAnsi="Book Antiqua"/>
              </w:rPr>
              <w:t>50</w:t>
            </w:r>
          </w:p>
        </w:tc>
      </w:tr>
      <w:tr w:rsidR="00A60F68" w:rsidRPr="002C3839" w:rsidTr="00DE1DC9">
        <w:tc>
          <w:tcPr>
            <w:tcW w:w="4536" w:type="dxa"/>
            <w:tcBorders>
              <w:top w:val="single" w:sz="4" w:space="0" w:color="auto"/>
              <w:bottom w:val="single" w:sz="4" w:space="0" w:color="auto"/>
            </w:tcBorders>
          </w:tcPr>
          <w:p w:rsidR="00A60F68" w:rsidRPr="002C3839" w:rsidRDefault="00A60F68" w:rsidP="00A60F68">
            <w:pPr>
              <w:jc w:val="both"/>
              <w:rPr>
                <w:rFonts w:ascii="Book Antiqua" w:hAnsi="Book Antiqua"/>
                <w:b/>
              </w:rPr>
            </w:pPr>
          </w:p>
          <w:p w:rsidR="00A60F68" w:rsidRPr="002C3839" w:rsidRDefault="00A60F68" w:rsidP="00A60F68">
            <w:pPr>
              <w:jc w:val="both"/>
              <w:rPr>
                <w:rFonts w:ascii="Book Antiqua" w:eastAsia="Arial Unicode MS" w:hAnsi="Book Antiqua"/>
                <w:b/>
              </w:rPr>
            </w:pPr>
            <w:r w:rsidRPr="002C3839">
              <w:rPr>
                <w:rFonts w:ascii="Book Antiqua" w:hAnsi="Book Antiqua"/>
                <w:b/>
              </w:rPr>
              <w:t xml:space="preserve">Profit before taxation </w:t>
            </w:r>
          </w:p>
        </w:tc>
        <w:tc>
          <w:tcPr>
            <w:tcW w:w="1685" w:type="dxa"/>
            <w:tcBorders>
              <w:top w:val="single" w:sz="4" w:space="0" w:color="auto"/>
              <w:bottom w:val="single" w:sz="4" w:space="0" w:color="auto"/>
            </w:tcBorders>
          </w:tcPr>
          <w:p w:rsidR="00A60F68" w:rsidRDefault="00A60F68" w:rsidP="00A60F68">
            <w:pPr>
              <w:jc w:val="right"/>
              <w:rPr>
                <w:rFonts w:ascii="Book Antiqua" w:hAnsi="Book Antiqua"/>
                <w:b/>
                <w:bCs/>
              </w:rPr>
            </w:pPr>
          </w:p>
          <w:p w:rsidR="00A60F68" w:rsidRPr="002C3839" w:rsidRDefault="00A60F68" w:rsidP="00A60F68">
            <w:pPr>
              <w:jc w:val="right"/>
              <w:rPr>
                <w:rFonts w:ascii="Book Antiqua" w:hAnsi="Book Antiqua"/>
                <w:b/>
                <w:bCs/>
              </w:rPr>
            </w:pPr>
            <w:r>
              <w:rPr>
                <w:rFonts w:ascii="Book Antiqua" w:hAnsi="Book Antiqua"/>
                <w:b/>
                <w:bCs/>
              </w:rPr>
              <w:t>37,398</w:t>
            </w:r>
          </w:p>
        </w:tc>
        <w:tc>
          <w:tcPr>
            <w:tcW w:w="1559" w:type="dxa"/>
            <w:tcBorders>
              <w:top w:val="single" w:sz="4" w:space="0" w:color="auto"/>
              <w:bottom w:val="single" w:sz="4" w:space="0" w:color="auto"/>
            </w:tcBorders>
          </w:tcPr>
          <w:p w:rsidR="00A60F68" w:rsidRPr="002C3839" w:rsidRDefault="00A60F68" w:rsidP="00A60F68">
            <w:pPr>
              <w:jc w:val="right"/>
              <w:rPr>
                <w:rFonts w:ascii="Book Antiqua" w:hAnsi="Book Antiqua"/>
                <w:b/>
                <w:bCs/>
              </w:rPr>
            </w:pPr>
          </w:p>
          <w:p w:rsidR="00A60F68" w:rsidRPr="002C3839" w:rsidRDefault="00A60F68" w:rsidP="00A60F68">
            <w:pPr>
              <w:jc w:val="right"/>
              <w:rPr>
                <w:rFonts w:ascii="Book Antiqua" w:hAnsi="Book Antiqua"/>
                <w:b/>
                <w:lang w:eastAsia="zh-TW"/>
              </w:rPr>
            </w:pPr>
            <w:r w:rsidRPr="002C3839">
              <w:rPr>
                <w:rFonts w:ascii="Book Antiqua" w:hAnsi="Book Antiqua"/>
                <w:b/>
                <w:bCs/>
              </w:rPr>
              <w:t>27,90</w:t>
            </w:r>
            <w:r w:rsidR="007029D3">
              <w:rPr>
                <w:rFonts w:ascii="Book Antiqua" w:hAnsi="Book Antiqua"/>
                <w:b/>
                <w:bCs/>
              </w:rPr>
              <w:t>6</w:t>
            </w:r>
          </w:p>
        </w:tc>
        <w:tc>
          <w:tcPr>
            <w:tcW w:w="1276" w:type="dxa"/>
            <w:tcBorders>
              <w:top w:val="single" w:sz="4" w:space="0" w:color="auto"/>
              <w:bottom w:val="single" w:sz="4" w:space="0" w:color="auto"/>
            </w:tcBorders>
          </w:tcPr>
          <w:p w:rsidR="00A60F68" w:rsidRPr="002C3839" w:rsidRDefault="00A60F68" w:rsidP="00A60F68">
            <w:pPr>
              <w:jc w:val="right"/>
              <w:rPr>
                <w:rFonts w:ascii="Book Antiqua" w:hAnsi="Book Antiqua"/>
                <w:b/>
                <w:lang w:eastAsia="zh-TW"/>
              </w:rPr>
            </w:pPr>
          </w:p>
          <w:p w:rsidR="00A60F68" w:rsidRPr="002C3839" w:rsidRDefault="00A60F68" w:rsidP="00A60F68">
            <w:pPr>
              <w:jc w:val="right"/>
              <w:rPr>
                <w:rFonts w:ascii="Book Antiqua" w:hAnsi="Book Antiqua"/>
                <w:b/>
                <w:lang w:eastAsia="zh-TW"/>
              </w:rPr>
            </w:pPr>
            <w:r w:rsidRPr="002C3839">
              <w:rPr>
                <w:rFonts w:ascii="Book Antiqua" w:hAnsi="Book Antiqua"/>
                <w:b/>
                <w:lang w:eastAsia="zh-TW"/>
              </w:rPr>
              <w:t>3</w:t>
            </w:r>
            <w:r>
              <w:rPr>
                <w:rFonts w:ascii="Book Antiqua" w:hAnsi="Book Antiqua"/>
                <w:b/>
                <w:lang w:eastAsia="zh-TW"/>
              </w:rPr>
              <w:t>4</w:t>
            </w:r>
            <w:r w:rsidRPr="002C3839">
              <w:rPr>
                <w:rFonts w:ascii="Book Antiqua" w:hAnsi="Book Antiqua"/>
                <w:b/>
                <w:lang w:eastAsia="zh-TW"/>
              </w:rPr>
              <w:t>.</w:t>
            </w:r>
            <w:r>
              <w:rPr>
                <w:rFonts w:ascii="Book Antiqua" w:hAnsi="Book Antiqua"/>
                <w:b/>
                <w:lang w:eastAsia="zh-TW"/>
              </w:rPr>
              <w:t>0</w:t>
            </w:r>
            <w:r w:rsidR="007029D3">
              <w:rPr>
                <w:rFonts w:ascii="Book Antiqua" w:hAnsi="Book Antiqua"/>
                <w:b/>
                <w:lang w:eastAsia="zh-TW"/>
              </w:rPr>
              <w:t>1</w:t>
            </w:r>
          </w:p>
        </w:tc>
      </w:tr>
    </w:tbl>
    <w:p w:rsidR="00C32337" w:rsidRDefault="00C32337" w:rsidP="00C32337">
      <w:pPr>
        <w:pStyle w:val="BodyTextIndent2"/>
        <w:ind w:left="0" w:firstLine="0"/>
        <w:jc w:val="both"/>
        <w:rPr>
          <w:lang w:val="en-US"/>
        </w:rPr>
      </w:pPr>
    </w:p>
    <w:p w:rsidR="00AB0244" w:rsidRDefault="00AB0244" w:rsidP="00C32337">
      <w:pPr>
        <w:pStyle w:val="BodyTextIndent2"/>
        <w:ind w:left="0" w:firstLine="0"/>
        <w:jc w:val="both"/>
        <w:rPr>
          <w:lang w:val="en-US"/>
        </w:rPr>
      </w:pPr>
    </w:p>
    <w:p w:rsidR="00AB0244" w:rsidRDefault="00AB0244" w:rsidP="00C32337">
      <w:pPr>
        <w:pStyle w:val="BodyTextIndent2"/>
        <w:ind w:left="0" w:firstLine="0"/>
        <w:jc w:val="both"/>
        <w:rPr>
          <w:lang w:val="en-US"/>
        </w:rPr>
      </w:pPr>
    </w:p>
    <w:p w:rsidR="00AB0244" w:rsidRDefault="00AB0244" w:rsidP="00C32337">
      <w:pPr>
        <w:pStyle w:val="BodyTextIndent2"/>
        <w:ind w:left="0" w:firstLine="0"/>
        <w:jc w:val="both"/>
        <w:rPr>
          <w:lang w:val="en-US"/>
        </w:rPr>
      </w:pPr>
    </w:p>
    <w:p w:rsidR="00FC066D" w:rsidRDefault="00FC066D" w:rsidP="00C32337">
      <w:pPr>
        <w:pStyle w:val="BodyTextIndent2"/>
        <w:ind w:left="0" w:firstLine="0"/>
        <w:jc w:val="both"/>
        <w:rPr>
          <w:lang w:val="en-US"/>
        </w:rPr>
      </w:pPr>
    </w:p>
    <w:p w:rsidR="003D665D" w:rsidRPr="002C3839" w:rsidRDefault="003D665D" w:rsidP="003D665D">
      <w:pPr>
        <w:pStyle w:val="BodyTextIndent2"/>
        <w:ind w:left="709" w:hanging="709"/>
        <w:jc w:val="both"/>
        <w:rPr>
          <w:b/>
        </w:rPr>
      </w:pPr>
      <w:r w:rsidRPr="002C3839">
        <w:rPr>
          <w:b/>
        </w:rPr>
        <w:t>B2.</w:t>
      </w:r>
      <w:r w:rsidRPr="002C3839">
        <w:rPr>
          <w:b/>
        </w:rPr>
        <w:tab/>
        <w:t xml:space="preserve">Material </w:t>
      </w:r>
      <w:r w:rsidRPr="002C3839">
        <w:rPr>
          <w:b/>
          <w:lang w:eastAsia="zh-TW"/>
        </w:rPr>
        <w:t>C</w:t>
      </w:r>
      <w:r w:rsidRPr="002C3839">
        <w:rPr>
          <w:b/>
        </w:rPr>
        <w:t xml:space="preserve">hanges in the </w:t>
      </w:r>
      <w:r w:rsidRPr="002C3839">
        <w:rPr>
          <w:b/>
          <w:lang w:eastAsia="zh-TW"/>
        </w:rPr>
        <w:t>Q</w:t>
      </w:r>
      <w:r w:rsidRPr="002C3839">
        <w:rPr>
          <w:b/>
        </w:rPr>
        <w:t xml:space="preserve">uarterly </w:t>
      </w:r>
      <w:r w:rsidRPr="002C3839">
        <w:rPr>
          <w:b/>
          <w:lang w:eastAsia="zh-TW"/>
        </w:rPr>
        <w:t>R</w:t>
      </w:r>
      <w:r w:rsidRPr="002C3839">
        <w:rPr>
          <w:b/>
        </w:rPr>
        <w:t xml:space="preserve">esults compared to the </w:t>
      </w:r>
      <w:r w:rsidRPr="002C3839">
        <w:rPr>
          <w:b/>
          <w:lang w:eastAsia="zh-TW"/>
        </w:rPr>
        <w:t>R</w:t>
      </w:r>
      <w:r w:rsidRPr="002C3839">
        <w:rPr>
          <w:b/>
        </w:rPr>
        <w:t xml:space="preserve">esults of the </w:t>
      </w:r>
      <w:r w:rsidRPr="002C3839">
        <w:rPr>
          <w:b/>
          <w:lang w:eastAsia="zh-TW"/>
        </w:rPr>
        <w:t>P</w:t>
      </w:r>
      <w:r w:rsidRPr="002C3839">
        <w:rPr>
          <w:b/>
        </w:rPr>
        <w:t xml:space="preserve">receding </w:t>
      </w:r>
      <w:r w:rsidRPr="002C3839">
        <w:rPr>
          <w:b/>
          <w:lang w:eastAsia="zh-TW"/>
        </w:rPr>
        <w:t>Q</w:t>
      </w:r>
      <w:r w:rsidRPr="002C3839">
        <w:rPr>
          <w:b/>
        </w:rPr>
        <w:t>uarter</w:t>
      </w:r>
      <w:r>
        <w:rPr>
          <w:b/>
        </w:rPr>
        <w:t xml:space="preserve"> (Continued)</w:t>
      </w:r>
    </w:p>
    <w:p w:rsidR="003D665D" w:rsidRPr="002C3839" w:rsidRDefault="003D665D" w:rsidP="00C32337">
      <w:pPr>
        <w:pStyle w:val="BodyTextIndent2"/>
        <w:ind w:left="0" w:firstLine="0"/>
        <w:jc w:val="both"/>
        <w:rPr>
          <w:lang w:val="en-US"/>
        </w:rPr>
      </w:pPr>
    </w:p>
    <w:p w:rsidR="0084226F" w:rsidRPr="002C3839" w:rsidRDefault="0084226F">
      <w:pPr>
        <w:pStyle w:val="BodyTextIndent2"/>
        <w:ind w:firstLine="0"/>
        <w:jc w:val="both"/>
        <w:rPr>
          <w:lang w:val="en-US"/>
        </w:rPr>
      </w:pPr>
      <w:r w:rsidRPr="002C3839">
        <w:rPr>
          <w:lang w:val="en-US"/>
        </w:rPr>
        <w:t>The pre-tax profit for the</w:t>
      </w:r>
      <w:r w:rsidR="00A36E42" w:rsidRPr="002C3839">
        <w:rPr>
          <w:lang w:val="en-US" w:eastAsia="zh-TW"/>
        </w:rPr>
        <w:t xml:space="preserve"> </w:t>
      </w:r>
      <w:r w:rsidR="00131095" w:rsidRPr="002C3839">
        <w:rPr>
          <w:lang w:val="en-US" w:eastAsia="zh-TW"/>
        </w:rPr>
        <w:t>f</w:t>
      </w:r>
      <w:r w:rsidR="00A65025">
        <w:rPr>
          <w:lang w:val="en-US" w:eastAsia="zh-TW"/>
        </w:rPr>
        <w:t>irst</w:t>
      </w:r>
      <w:r w:rsidR="00C2767E" w:rsidRPr="002C3839">
        <w:rPr>
          <w:lang w:val="en-US" w:eastAsia="zh-TW"/>
        </w:rPr>
        <w:t xml:space="preserve"> </w:t>
      </w:r>
      <w:r w:rsidRPr="002C3839">
        <w:rPr>
          <w:lang w:val="en-US" w:eastAsia="zh-TW"/>
        </w:rPr>
        <w:t>quarter of 20</w:t>
      </w:r>
      <w:r w:rsidR="008611E3" w:rsidRPr="002C3839">
        <w:rPr>
          <w:lang w:val="en-US" w:eastAsia="zh-TW"/>
        </w:rPr>
        <w:t>2</w:t>
      </w:r>
      <w:r w:rsidR="00A65025">
        <w:rPr>
          <w:lang w:val="en-US" w:eastAsia="zh-TW"/>
        </w:rPr>
        <w:t>1</w:t>
      </w:r>
      <w:r w:rsidRPr="002C3839">
        <w:rPr>
          <w:lang w:val="en-US"/>
        </w:rPr>
        <w:t xml:space="preserve"> amounting to </w:t>
      </w:r>
      <w:r w:rsidRPr="002C3839">
        <w:t>RM</w:t>
      </w:r>
      <w:r w:rsidR="00A65025">
        <w:t>3</w:t>
      </w:r>
      <w:r w:rsidR="00A754AB">
        <w:t>7</w:t>
      </w:r>
      <w:r w:rsidR="005F12A6" w:rsidRPr="002C3839">
        <w:t>.</w:t>
      </w:r>
      <w:r w:rsidR="00A754AB">
        <w:t>4</w:t>
      </w:r>
      <w:r w:rsidR="00A65025">
        <w:t>0</w:t>
      </w:r>
      <w:r w:rsidRPr="002C3839">
        <w:t xml:space="preserve"> </w:t>
      </w:r>
      <w:r w:rsidRPr="002C3839">
        <w:rPr>
          <w:lang w:val="en-US"/>
        </w:rPr>
        <w:t xml:space="preserve">million is </w:t>
      </w:r>
      <w:r w:rsidR="00A65025">
        <w:rPr>
          <w:lang w:val="en-US"/>
        </w:rPr>
        <w:t>high</w:t>
      </w:r>
      <w:r w:rsidRPr="002C3839">
        <w:rPr>
          <w:lang w:val="en-US"/>
        </w:rPr>
        <w:t>er compared to RM</w:t>
      </w:r>
      <w:r w:rsidR="00A65025">
        <w:rPr>
          <w:lang w:val="en-US"/>
        </w:rPr>
        <w:t>27</w:t>
      </w:r>
      <w:r w:rsidRPr="002C3839">
        <w:rPr>
          <w:lang w:val="en-US"/>
        </w:rPr>
        <w:t>.</w:t>
      </w:r>
      <w:r w:rsidR="00A65025">
        <w:rPr>
          <w:lang w:val="en-US"/>
        </w:rPr>
        <w:t>91</w:t>
      </w:r>
      <w:r w:rsidRPr="002C3839">
        <w:rPr>
          <w:lang w:val="en-US"/>
        </w:rPr>
        <w:t xml:space="preserve"> million achieved in the preceding quarter.  </w:t>
      </w:r>
    </w:p>
    <w:p w:rsidR="00C66058" w:rsidRPr="002C3839" w:rsidRDefault="00C66058" w:rsidP="00C66058">
      <w:pPr>
        <w:pStyle w:val="BodyTextIndent2"/>
        <w:ind w:left="0" w:firstLine="0"/>
        <w:jc w:val="both"/>
        <w:rPr>
          <w:lang w:val="en-US"/>
        </w:rPr>
      </w:pPr>
    </w:p>
    <w:p w:rsidR="0084226F" w:rsidRPr="002C3839" w:rsidRDefault="0084226F" w:rsidP="00C66058">
      <w:pPr>
        <w:pStyle w:val="BodyTextIndent2"/>
        <w:ind w:firstLine="0"/>
        <w:jc w:val="both"/>
        <w:rPr>
          <w:lang w:val="en-US"/>
        </w:rPr>
      </w:pPr>
      <w:r w:rsidRPr="002C3839">
        <w:rPr>
          <w:lang w:val="en-US" w:eastAsia="zh-TW"/>
        </w:rPr>
        <w:t>T</w:t>
      </w:r>
      <w:r w:rsidRPr="002C3839">
        <w:rPr>
          <w:lang w:val="en-US"/>
        </w:rPr>
        <w:t xml:space="preserve">he Group’s operating revenue is </w:t>
      </w:r>
      <w:r w:rsidR="00A754AB">
        <w:rPr>
          <w:lang w:val="en-US"/>
        </w:rPr>
        <w:t>low</w:t>
      </w:r>
      <w:r w:rsidRPr="002C3839">
        <w:rPr>
          <w:lang w:val="en-US"/>
        </w:rPr>
        <w:t>er by RM</w:t>
      </w:r>
      <w:r w:rsidR="00A754AB">
        <w:rPr>
          <w:lang w:val="en-US"/>
        </w:rPr>
        <w:t>1</w:t>
      </w:r>
      <w:r w:rsidR="005F12A6" w:rsidRPr="002C3839">
        <w:rPr>
          <w:lang w:val="en-US"/>
        </w:rPr>
        <w:t>.</w:t>
      </w:r>
      <w:r w:rsidR="00A754AB">
        <w:rPr>
          <w:lang w:val="en-US"/>
        </w:rPr>
        <w:t>6</w:t>
      </w:r>
      <w:r w:rsidR="00A65025">
        <w:rPr>
          <w:lang w:val="en-US"/>
        </w:rPr>
        <w:t>1</w:t>
      </w:r>
      <w:r w:rsidR="005F12A6" w:rsidRPr="002C3839">
        <w:rPr>
          <w:lang w:val="en-US"/>
        </w:rPr>
        <w:t xml:space="preserve"> </w:t>
      </w:r>
      <w:r w:rsidRPr="002C3839">
        <w:rPr>
          <w:lang w:val="en-US"/>
        </w:rPr>
        <w:t>million from RM1</w:t>
      </w:r>
      <w:r w:rsidR="00131095" w:rsidRPr="002C3839">
        <w:rPr>
          <w:lang w:val="en-US"/>
        </w:rPr>
        <w:t>8</w:t>
      </w:r>
      <w:r w:rsidR="00A65025">
        <w:rPr>
          <w:lang w:val="en-US"/>
        </w:rPr>
        <w:t>6</w:t>
      </w:r>
      <w:r w:rsidR="00A2007B" w:rsidRPr="002C3839">
        <w:rPr>
          <w:lang w:val="en-US"/>
        </w:rPr>
        <w:t>.</w:t>
      </w:r>
      <w:r w:rsidR="00A65025">
        <w:rPr>
          <w:lang w:val="en-US"/>
        </w:rPr>
        <w:t>41</w:t>
      </w:r>
      <w:r w:rsidRPr="002C3839">
        <w:rPr>
          <w:lang w:val="en-US" w:eastAsia="zh-TW"/>
        </w:rPr>
        <w:t xml:space="preserve"> mill</w:t>
      </w:r>
      <w:r w:rsidRPr="002C3839">
        <w:rPr>
          <w:lang w:val="en-US"/>
        </w:rPr>
        <w:t>ion achieved in Q</w:t>
      </w:r>
      <w:r w:rsidR="000F2C0B">
        <w:rPr>
          <w:lang w:val="en-US"/>
        </w:rPr>
        <w:t>4</w:t>
      </w:r>
      <w:r w:rsidRPr="002C3839">
        <w:rPr>
          <w:lang w:val="en-US"/>
        </w:rPr>
        <w:t xml:space="preserve"> 20</w:t>
      </w:r>
      <w:r w:rsidR="008611E3" w:rsidRPr="002C3839">
        <w:rPr>
          <w:lang w:val="en-US"/>
        </w:rPr>
        <w:t>20</w:t>
      </w:r>
      <w:r w:rsidRPr="002C3839">
        <w:rPr>
          <w:lang w:val="en-US"/>
        </w:rPr>
        <w:t xml:space="preserve"> to RM1</w:t>
      </w:r>
      <w:r w:rsidR="0077014A" w:rsidRPr="002C3839">
        <w:rPr>
          <w:lang w:val="en-US"/>
        </w:rPr>
        <w:t>8</w:t>
      </w:r>
      <w:r w:rsidR="00A65025">
        <w:rPr>
          <w:lang w:val="en-US"/>
        </w:rPr>
        <w:t>4</w:t>
      </w:r>
      <w:r w:rsidRPr="002C3839">
        <w:rPr>
          <w:lang w:val="en-US"/>
        </w:rPr>
        <w:t>.</w:t>
      </w:r>
      <w:r w:rsidR="00A754AB">
        <w:rPr>
          <w:lang w:val="en-US"/>
        </w:rPr>
        <w:t>8</w:t>
      </w:r>
      <w:r w:rsidR="00A65025">
        <w:rPr>
          <w:lang w:val="en-US"/>
        </w:rPr>
        <w:t>0</w:t>
      </w:r>
      <w:r w:rsidRPr="002C3839">
        <w:rPr>
          <w:lang w:val="en-US" w:eastAsia="zh-TW"/>
        </w:rPr>
        <w:t xml:space="preserve"> million in Q</w:t>
      </w:r>
      <w:r w:rsidR="00A65025">
        <w:rPr>
          <w:lang w:val="en-US" w:eastAsia="zh-TW"/>
        </w:rPr>
        <w:t>1</w:t>
      </w:r>
      <w:r w:rsidRPr="002C3839">
        <w:rPr>
          <w:lang w:val="en-US" w:eastAsia="zh-TW"/>
        </w:rPr>
        <w:t xml:space="preserve"> 20</w:t>
      </w:r>
      <w:r w:rsidR="008611E3" w:rsidRPr="002C3839">
        <w:rPr>
          <w:lang w:val="en-US" w:eastAsia="zh-TW"/>
        </w:rPr>
        <w:t>2</w:t>
      </w:r>
      <w:r w:rsidR="00A65025">
        <w:rPr>
          <w:lang w:val="en-US" w:eastAsia="zh-TW"/>
        </w:rPr>
        <w:t>1</w:t>
      </w:r>
      <w:r w:rsidRPr="002C3839">
        <w:rPr>
          <w:lang w:val="en-US"/>
        </w:rPr>
        <w:t>.</w:t>
      </w:r>
      <w:r w:rsidR="00527F45" w:rsidRPr="002C3839">
        <w:rPr>
          <w:lang w:val="en-US"/>
        </w:rPr>
        <w:t xml:space="preserve"> </w:t>
      </w:r>
      <w:r w:rsidR="00583B72" w:rsidRPr="002C3839">
        <w:rPr>
          <w:lang w:val="en-US"/>
        </w:rPr>
        <w:t>Revenue contribution from the handling of cargoes and vessel calls at Bintulu Port in Q</w:t>
      </w:r>
      <w:r w:rsidR="002C500C">
        <w:rPr>
          <w:lang w:val="en-US"/>
        </w:rPr>
        <w:t>1</w:t>
      </w:r>
      <w:r w:rsidR="00583B72" w:rsidRPr="002C3839">
        <w:rPr>
          <w:lang w:val="en-US"/>
        </w:rPr>
        <w:t xml:space="preserve"> 20</w:t>
      </w:r>
      <w:r w:rsidR="008611E3" w:rsidRPr="002C3839">
        <w:rPr>
          <w:lang w:val="en-US"/>
        </w:rPr>
        <w:t>2</w:t>
      </w:r>
      <w:r w:rsidR="002C500C">
        <w:rPr>
          <w:lang w:val="en-US"/>
        </w:rPr>
        <w:t>1</w:t>
      </w:r>
      <w:r w:rsidR="00583B72" w:rsidRPr="002C3839">
        <w:rPr>
          <w:lang w:val="en-US"/>
        </w:rPr>
        <w:t xml:space="preserve"> </w:t>
      </w:r>
      <w:r w:rsidR="00DF6614" w:rsidRPr="002C3839">
        <w:rPr>
          <w:lang w:val="en-US"/>
        </w:rPr>
        <w:t>is</w:t>
      </w:r>
      <w:r w:rsidR="00583B72" w:rsidRPr="002C3839">
        <w:rPr>
          <w:lang w:val="en-US"/>
        </w:rPr>
        <w:t xml:space="preserve"> RM1</w:t>
      </w:r>
      <w:r w:rsidR="00131095" w:rsidRPr="002C3839">
        <w:rPr>
          <w:lang w:val="en-US"/>
        </w:rPr>
        <w:t>4</w:t>
      </w:r>
      <w:r w:rsidR="002C500C">
        <w:rPr>
          <w:lang w:val="en-US"/>
        </w:rPr>
        <w:t>2</w:t>
      </w:r>
      <w:r w:rsidR="00583B72" w:rsidRPr="002C3839">
        <w:rPr>
          <w:lang w:val="en-US"/>
        </w:rPr>
        <w:t>.</w:t>
      </w:r>
      <w:r w:rsidR="002C500C">
        <w:rPr>
          <w:lang w:val="en-US"/>
        </w:rPr>
        <w:t>46</w:t>
      </w:r>
      <w:r w:rsidR="00583B72" w:rsidRPr="002C3839">
        <w:rPr>
          <w:lang w:val="en-US"/>
        </w:rPr>
        <w:t xml:space="preserve"> million as against RM1</w:t>
      </w:r>
      <w:r w:rsidR="002C500C">
        <w:rPr>
          <w:lang w:val="en-US"/>
        </w:rPr>
        <w:t>44</w:t>
      </w:r>
      <w:r w:rsidR="00583B72" w:rsidRPr="002C3839">
        <w:rPr>
          <w:lang w:val="en-US"/>
        </w:rPr>
        <w:t>.</w:t>
      </w:r>
      <w:r w:rsidR="002C500C">
        <w:rPr>
          <w:lang w:val="en-US"/>
        </w:rPr>
        <w:t>22</w:t>
      </w:r>
      <w:r w:rsidR="00583B72" w:rsidRPr="002C3839">
        <w:rPr>
          <w:lang w:val="en-US"/>
        </w:rPr>
        <w:t xml:space="preserve"> million in Q</w:t>
      </w:r>
      <w:r w:rsidR="002C500C">
        <w:rPr>
          <w:lang w:val="en-US"/>
        </w:rPr>
        <w:t>4</w:t>
      </w:r>
      <w:r w:rsidR="00583B72" w:rsidRPr="002C3839">
        <w:rPr>
          <w:lang w:val="en-US"/>
        </w:rPr>
        <w:t xml:space="preserve"> 20</w:t>
      </w:r>
      <w:r w:rsidR="008611E3" w:rsidRPr="002C3839">
        <w:rPr>
          <w:lang w:val="en-US"/>
        </w:rPr>
        <w:t>20</w:t>
      </w:r>
      <w:r w:rsidR="00583B72" w:rsidRPr="002C3839">
        <w:rPr>
          <w:lang w:val="en-US"/>
        </w:rPr>
        <w:t xml:space="preserve">. </w:t>
      </w:r>
      <w:r w:rsidR="007F09C1" w:rsidRPr="002C3839">
        <w:rPr>
          <w:lang w:val="en-US"/>
        </w:rPr>
        <w:t>Revenue a</w:t>
      </w:r>
      <w:r w:rsidR="00583B72" w:rsidRPr="002C3839">
        <w:rPr>
          <w:lang w:val="en-US"/>
        </w:rPr>
        <w:t xml:space="preserve">t </w:t>
      </w:r>
      <w:proofErr w:type="spellStart"/>
      <w:r w:rsidR="00583B72" w:rsidRPr="002C3839">
        <w:rPr>
          <w:lang w:val="en-US"/>
        </w:rPr>
        <w:t>Samalaju</w:t>
      </w:r>
      <w:proofErr w:type="spellEnd"/>
      <w:r w:rsidR="00583B72" w:rsidRPr="002C3839">
        <w:rPr>
          <w:lang w:val="en-US"/>
        </w:rPr>
        <w:t xml:space="preserve"> Industrial Port </w:t>
      </w:r>
      <w:r w:rsidR="008745F7" w:rsidRPr="002C3839">
        <w:rPr>
          <w:lang w:val="en-US"/>
        </w:rPr>
        <w:t xml:space="preserve">is </w:t>
      </w:r>
      <w:r w:rsidR="00131095" w:rsidRPr="002C3839">
        <w:rPr>
          <w:lang w:val="en-US"/>
        </w:rPr>
        <w:t>high</w:t>
      </w:r>
      <w:r w:rsidR="008745F7" w:rsidRPr="002C3839">
        <w:rPr>
          <w:lang w:val="en-US"/>
        </w:rPr>
        <w:t>er by</w:t>
      </w:r>
      <w:r w:rsidR="007F09C1" w:rsidRPr="002C3839">
        <w:rPr>
          <w:lang w:val="en-US"/>
        </w:rPr>
        <w:t xml:space="preserve"> RM</w:t>
      </w:r>
      <w:r w:rsidR="00131095" w:rsidRPr="002C3839">
        <w:rPr>
          <w:lang w:val="en-US"/>
        </w:rPr>
        <w:t>2</w:t>
      </w:r>
      <w:r w:rsidR="00DF6614" w:rsidRPr="002C3839">
        <w:rPr>
          <w:lang w:val="en-US"/>
        </w:rPr>
        <w:t>.</w:t>
      </w:r>
      <w:r w:rsidR="002C500C">
        <w:rPr>
          <w:lang w:val="en-US"/>
        </w:rPr>
        <w:t>6</w:t>
      </w:r>
      <w:r w:rsidR="005D0F43">
        <w:rPr>
          <w:lang w:val="en-US"/>
        </w:rPr>
        <w:t>8</w:t>
      </w:r>
      <w:r w:rsidR="00DF6614" w:rsidRPr="002C3839">
        <w:rPr>
          <w:lang w:val="en-US"/>
        </w:rPr>
        <w:t xml:space="preserve"> </w:t>
      </w:r>
      <w:r w:rsidR="007F09C1" w:rsidRPr="002C3839">
        <w:rPr>
          <w:lang w:val="en-US"/>
        </w:rPr>
        <w:t>million from RM2</w:t>
      </w:r>
      <w:r w:rsidR="002C500C">
        <w:rPr>
          <w:lang w:val="en-US"/>
        </w:rPr>
        <w:t>9</w:t>
      </w:r>
      <w:r w:rsidR="007F09C1" w:rsidRPr="002C3839">
        <w:rPr>
          <w:lang w:val="en-US"/>
        </w:rPr>
        <w:t>.</w:t>
      </w:r>
      <w:r w:rsidR="002C500C">
        <w:rPr>
          <w:lang w:val="en-US"/>
        </w:rPr>
        <w:t>96</w:t>
      </w:r>
      <w:r w:rsidR="007F09C1" w:rsidRPr="002C3839">
        <w:rPr>
          <w:lang w:val="en-US"/>
        </w:rPr>
        <w:t xml:space="preserve"> million in Q</w:t>
      </w:r>
      <w:r w:rsidR="002C500C">
        <w:rPr>
          <w:lang w:val="en-US"/>
        </w:rPr>
        <w:t>4</w:t>
      </w:r>
      <w:r w:rsidR="007F09C1" w:rsidRPr="002C3839">
        <w:rPr>
          <w:lang w:val="en-US"/>
        </w:rPr>
        <w:t xml:space="preserve"> 20</w:t>
      </w:r>
      <w:r w:rsidR="008611E3" w:rsidRPr="002C3839">
        <w:rPr>
          <w:lang w:val="en-US"/>
        </w:rPr>
        <w:t>20</w:t>
      </w:r>
      <w:r w:rsidR="007F09C1" w:rsidRPr="002C3839">
        <w:rPr>
          <w:lang w:val="en-US"/>
        </w:rPr>
        <w:t xml:space="preserve"> to RM</w:t>
      </w:r>
      <w:r w:rsidR="002C500C">
        <w:rPr>
          <w:lang w:val="en-US"/>
        </w:rPr>
        <w:t>3</w:t>
      </w:r>
      <w:r w:rsidR="007F09C1" w:rsidRPr="002C3839">
        <w:rPr>
          <w:lang w:val="en-US"/>
        </w:rPr>
        <w:t>2.</w:t>
      </w:r>
      <w:r w:rsidR="002C500C">
        <w:rPr>
          <w:lang w:val="en-US"/>
        </w:rPr>
        <w:t>64</w:t>
      </w:r>
      <w:r w:rsidR="007F09C1" w:rsidRPr="002C3839">
        <w:rPr>
          <w:lang w:val="en-US"/>
        </w:rPr>
        <w:t xml:space="preserve"> million in Q</w:t>
      </w:r>
      <w:r w:rsidR="002C500C">
        <w:rPr>
          <w:lang w:val="en-US"/>
        </w:rPr>
        <w:t>1</w:t>
      </w:r>
      <w:r w:rsidR="007F09C1" w:rsidRPr="002C3839">
        <w:rPr>
          <w:lang w:val="en-US"/>
        </w:rPr>
        <w:t xml:space="preserve"> 20</w:t>
      </w:r>
      <w:r w:rsidR="008611E3" w:rsidRPr="002C3839">
        <w:rPr>
          <w:lang w:val="en-US"/>
        </w:rPr>
        <w:t>2</w:t>
      </w:r>
      <w:r w:rsidR="002C500C">
        <w:rPr>
          <w:lang w:val="en-US"/>
        </w:rPr>
        <w:t>1</w:t>
      </w:r>
      <w:r w:rsidR="007F09C1" w:rsidRPr="002C3839">
        <w:rPr>
          <w:lang w:val="en-US"/>
        </w:rPr>
        <w:t xml:space="preserve">. </w:t>
      </w:r>
      <w:r w:rsidR="00813677" w:rsidRPr="002C3839">
        <w:rPr>
          <w:lang w:val="en-US"/>
        </w:rPr>
        <w:t xml:space="preserve">The revenue from the bulking services </w:t>
      </w:r>
      <w:r w:rsidR="008745F7" w:rsidRPr="002C3839">
        <w:rPr>
          <w:lang w:val="en-US"/>
        </w:rPr>
        <w:t xml:space="preserve">is </w:t>
      </w:r>
      <w:r w:rsidR="00131095" w:rsidRPr="002C3839">
        <w:rPr>
          <w:lang w:val="en-US"/>
        </w:rPr>
        <w:t>low</w:t>
      </w:r>
      <w:r w:rsidR="00131D53" w:rsidRPr="002C3839">
        <w:rPr>
          <w:lang w:val="en-US"/>
        </w:rPr>
        <w:t>er by</w:t>
      </w:r>
      <w:r w:rsidR="00813677" w:rsidRPr="002C3839">
        <w:rPr>
          <w:lang w:val="en-US"/>
        </w:rPr>
        <w:t xml:space="preserve"> RM</w:t>
      </w:r>
      <w:r w:rsidR="00CA1326">
        <w:rPr>
          <w:lang w:val="en-US"/>
        </w:rPr>
        <w:t>2</w:t>
      </w:r>
      <w:r w:rsidR="00813677" w:rsidRPr="002C3839">
        <w:rPr>
          <w:lang w:val="en-US"/>
        </w:rPr>
        <w:t>.</w:t>
      </w:r>
      <w:r w:rsidR="00CA1326">
        <w:rPr>
          <w:lang w:val="en-US"/>
        </w:rPr>
        <w:t>53</w:t>
      </w:r>
      <w:r w:rsidR="009F0787" w:rsidRPr="002C3839">
        <w:rPr>
          <w:lang w:val="en-US"/>
        </w:rPr>
        <w:t xml:space="preserve"> </w:t>
      </w:r>
      <w:r w:rsidR="007F09C1" w:rsidRPr="002C3839">
        <w:rPr>
          <w:lang w:val="en-US"/>
        </w:rPr>
        <w:t>million from</w:t>
      </w:r>
      <w:r w:rsidR="00842340" w:rsidRPr="002C3839">
        <w:rPr>
          <w:lang w:val="en-US"/>
        </w:rPr>
        <w:t xml:space="preserve"> RM</w:t>
      </w:r>
      <w:r w:rsidR="0077014A" w:rsidRPr="002C3839">
        <w:rPr>
          <w:lang w:val="en-US"/>
        </w:rPr>
        <w:t>1</w:t>
      </w:r>
      <w:r w:rsidR="00131095" w:rsidRPr="002C3839">
        <w:rPr>
          <w:lang w:val="en-US"/>
        </w:rPr>
        <w:t>2</w:t>
      </w:r>
      <w:r w:rsidR="00842340" w:rsidRPr="002C3839">
        <w:rPr>
          <w:lang w:val="en-US"/>
        </w:rPr>
        <w:t>.</w:t>
      </w:r>
      <w:r w:rsidR="002C500C">
        <w:rPr>
          <w:lang w:val="en-US"/>
        </w:rPr>
        <w:t>23</w:t>
      </w:r>
      <w:r w:rsidR="00842340" w:rsidRPr="002C3839">
        <w:rPr>
          <w:lang w:val="en-US"/>
        </w:rPr>
        <w:t xml:space="preserve"> million in Q</w:t>
      </w:r>
      <w:r w:rsidR="002C500C">
        <w:rPr>
          <w:lang w:val="en-US"/>
        </w:rPr>
        <w:t>4</w:t>
      </w:r>
      <w:r w:rsidR="00B25151" w:rsidRPr="002C3839">
        <w:rPr>
          <w:lang w:val="en-US"/>
        </w:rPr>
        <w:t xml:space="preserve"> 20</w:t>
      </w:r>
      <w:r w:rsidR="008611E3" w:rsidRPr="002C3839">
        <w:rPr>
          <w:lang w:val="en-US"/>
        </w:rPr>
        <w:t>20</w:t>
      </w:r>
      <w:r w:rsidR="00B25151" w:rsidRPr="002C3839">
        <w:rPr>
          <w:lang w:val="en-US"/>
        </w:rPr>
        <w:t xml:space="preserve"> to RM</w:t>
      </w:r>
      <w:r w:rsidR="002C500C">
        <w:rPr>
          <w:lang w:val="en-US"/>
        </w:rPr>
        <w:t>9</w:t>
      </w:r>
      <w:r w:rsidR="00842340" w:rsidRPr="002C3839">
        <w:rPr>
          <w:lang w:val="en-US"/>
        </w:rPr>
        <w:t>.</w:t>
      </w:r>
      <w:r w:rsidR="00CA1326">
        <w:rPr>
          <w:lang w:val="en-US"/>
        </w:rPr>
        <w:t>7</w:t>
      </w:r>
      <w:r w:rsidR="002C500C">
        <w:rPr>
          <w:lang w:val="en-US"/>
        </w:rPr>
        <w:t>0</w:t>
      </w:r>
      <w:r w:rsidR="00842340" w:rsidRPr="002C3839">
        <w:rPr>
          <w:lang w:val="en-US"/>
        </w:rPr>
        <w:t xml:space="preserve"> million in Q</w:t>
      </w:r>
      <w:r w:rsidR="002C500C">
        <w:rPr>
          <w:lang w:val="en-US"/>
        </w:rPr>
        <w:t>1</w:t>
      </w:r>
      <w:r w:rsidR="00842340" w:rsidRPr="002C3839">
        <w:rPr>
          <w:lang w:val="en-US"/>
        </w:rPr>
        <w:t xml:space="preserve"> 20</w:t>
      </w:r>
      <w:r w:rsidR="008611E3" w:rsidRPr="002C3839">
        <w:rPr>
          <w:lang w:val="en-US"/>
        </w:rPr>
        <w:t>2</w:t>
      </w:r>
      <w:r w:rsidR="002C500C">
        <w:rPr>
          <w:lang w:val="en-US"/>
        </w:rPr>
        <w:t>1</w:t>
      </w:r>
      <w:r w:rsidR="00842340" w:rsidRPr="002C3839">
        <w:rPr>
          <w:lang w:val="en-US"/>
        </w:rPr>
        <w:t>.</w:t>
      </w:r>
      <w:r w:rsidR="002A1AE6" w:rsidRPr="002C3839">
        <w:rPr>
          <w:lang w:val="en-US"/>
        </w:rPr>
        <w:t xml:space="preserve"> </w:t>
      </w:r>
      <w:r w:rsidRPr="002C3839">
        <w:rPr>
          <w:lang w:val="en-US"/>
        </w:rPr>
        <w:t xml:space="preserve">  </w:t>
      </w:r>
    </w:p>
    <w:p w:rsidR="00DC2F65" w:rsidRPr="002C3839" w:rsidRDefault="00DC2F65" w:rsidP="0046321C">
      <w:pPr>
        <w:pStyle w:val="BodyTextIndent2"/>
        <w:ind w:left="0" w:firstLine="0"/>
        <w:jc w:val="both"/>
        <w:rPr>
          <w:color w:val="FF0000"/>
          <w:lang w:val="en-US"/>
        </w:rPr>
      </w:pPr>
    </w:p>
    <w:p w:rsidR="004A40E9" w:rsidRPr="002C3839" w:rsidRDefault="0084226F" w:rsidP="004A40E9">
      <w:pPr>
        <w:pStyle w:val="BodyTextIndent2"/>
        <w:ind w:firstLine="0"/>
        <w:jc w:val="both"/>
        <w:rPr>
          <w:lang w:val="en-US"/>
        </w:rPr>
      </w:pPr>
      <w:r w:rsidRPr="002C3839">
        <w:rPr>
          <w:lang w:val="en-US"/>
        </w:rPr>
        <w:t>Revenue from construction services on concession infrastructure recognized in Q</w:t>
      </w:r>
      <w:r w:rsidR="002C500C">
        <w:rPr>
          <w:lang w:val="en-US"/>
        </w:rPr>
        <w:t>1</w:t>
      </w:r>
      <w:r w:rsidRPr="002C3839">
        <w:rPr>
          <w:lang w:val="en-US"/>
        </w:rPr>
        <w:t xml:space="preserve"> 20</w:t>
      </w:r>
      <w:r w:rsidR="00E817A0" w:rsidRPr="002C3839">
        <w:rPr>
          <w:lang w:val="en-US"/>
        </w:rPr>
        <w:t>2</w:t>
      </w:r>
      <w:r w:rsidR="002C500C">
        <w:rPr>
          <w:lang w:val="en-US"/>
        </w:rPr>
        <w:t>1</w:t>
      </w:r>
      <w:r w:rsidRPr="002C3839">
        <w:rPr>
          <w:lang w:val="en-US"/>
        </w:rPr>
        <w:t xml:space="preserve"> is RM</w:t>
      </w:r>
      <w:r w:rsidR="002C500C">
        <w:rPr>
          <w:lang w:val="en-US"/>
        </w:rPr>
        <w:t>1</w:t>
      </w:r>
      <w:r w:rsidRPr="002C3839">
        <w:rPr>
          <w:lang w:val="en-US"/>
        </w:rPr>
        <w:t>.</w:t>
      </w:r>
      <w:r w:rsidR="002C500C">
        <w:rPr>
          <w:lang w:val="en-US"/>
        </w:rPr>
        <w:t>1</w:t>
      </w:r>
      <w:r w:rsidR="00992FB4">
        <w:rPr>
          <w:lang w:val="en-US"/>
        </w:rPr>
        <w:t>6</w:t>
      </w:r>
      <w:r w:rsidRPr="002C3839">
        <w:rPr>
          <w:lang w:val="en-US"/>
        </w:rPr>
        <w:t xml:space="preserve"> million whilst in Q</w:t>
      </w:r>
      <w:r w:rsidR="002C500C">
        <w:rPr>
          <w:lang w:val="en-US"/>
        </w:rPr>
        <w:t>4</w:t>
      </w:r>
      <w:r w:rsidRPr="002C3839">
        <w:rPr>
          <w:lang w:val="en-US"/>
        </w:rPr>
        <w:t xml:space="preserve"> 20</w:t>
      </w:r>
      <w:r w:rsidR="00E817A0" w:rsidRPr="002C3839">
        <w:rPr>
          <w:lang w:val="en-US"/>
        </w:rPr>
        <w:t>20</w:t>
      </w:r>
      <w:r w:rsidRPr="002C3839">
        <w:rPr>
          <w:lang w:val="en-US"/>
        </w:rPr>
        <w:t xml:space="preserve"> was RM</w:t>
      </w:r>
      <w:r w:rsidR="002C500C">
        <w:rPr>
          <w:lang w:val="en-US"/>
        </w:rPr>
        <w:t>4</w:t>
      </w:r>
      <w:r w:rsidR="00A2007B" w:rsidRPr="002C3839">
        <w:rPr>
          <w:lang w:val="en-US"/>
        </w:rPr>
        <w:t>.</w:t>
      </w:r>
      <w:r w:rsidR="002C500C">
        <w:rPr>
          <w:lang w:val="en-US"/>
        </w:rPr>
        <w:t>95</w:t>
      </w:r>
      <w:r w:rsidRPr="002C3839">
        <w:rPr>
          <w:lang w:val="en-US"/>
        </w:rPr>
        <w:t xml:space="preserve"> million. The corresponding cost of construct</w:t>
      </w:r>
      <w:r w:rsidR="00E5494A" w:rsidRPr="002C3839">
        <w:rPr>
          <w:lang w:val="en-US"/>
        </w:rPr>
        <w:t xml:space="preserve">ion </w:t>
      </w:r>
      <w:r w:rsidR="001A621F" w:rsidRPr="002C3839">
        <w:rPr>
          <w:lang w:val="en-US"/>
        </w:rPr>
        <w:t>w</w:t>
      </w:r>
      <w:r w:rsidR="00AC0214" w:rsidRPr="002C3839">
        <w:rPr>
          <w:lang w:val="en-US"/>
        </w:rPr>
        <w:t>ere</w:t>
      </w:r>
      <w:r w:rsidR="00E5494A" w:rsidRPr="002C3839">
        <w:rPr>
          <w:lang w:val="en-US"/>
        </w:rPr>
        <w:t xml:space="preserve"> also recognized. </w:t>
      </w:r>
    </w:p>
    <w:p w:rsidR="004A40E9" w:rsidRPr="002C3839" w:rsidRDefault="004A40E9" w:rsidP="004A40E9">
      <w:pPr>
        <w:pStyle w:val="BodyTextIndent2"/>
        <w:ind w:left="0" w:firstLine="0"/>
        <w:jc w:val="both"/>
        <w:rPr>
          <w:lang w:val="en-US"/>
        </w:rPr>
      </w:pPr>
    </w:p>
    <w:p w:rsidR="007F09C1" w:rsidRPr="002C3839" w:rsidRDefault="005C0CE5" w:rsidP="007F09C1">
      <w:pPr>
        <w:pStyle w:val="BodyTextIndent2"/>
        <w:ind w:firstLine="0"/>
        <w:jc w:val="both"/>
        <w:rPr>
          <w:color w:val="FF0000"/>
          <w:lang w:val="en-US"/>
        </w:rPr>
      </w:pPr>
      <w:r w:rsidRPr="002C3839">
        <w:rPr>
          <w:lang w:val="en-US"/>
        </w:rPr>
        <w:t>The expenditure</w:t>
      </w:r>
      <w:r w:rsidR="003664C9" w:rsidRPr="002C3839">
        <w:rPr>
          <w:lang w:val="en-US"/>
        </w:rPr>
        <w:t xml:space="preserve"> during the quarter under review is </w:t>
      </w:r>
      <w:r w:rsidR="002C500C">
        <w:rPr>
          <w:lang w:val="en-US"/>
        </w:rPr>
        <w:t>low</w:t>
      </w:r>
      <w:r w:rsidR="003664C9" w:rsidRPr="002C3839">
        <w:rPr>
          <w:lang w:val="en-US"/>
        </w:rPr>
        <w:t>er by RM</w:t>
      </w:r>
      <w:r w:rsidR="002145AE" w:rsidRPr="002C3839">
        <w:rPr>
          <w:lang w:val="en-US"/>
        </w:rPr>
        <w:t>1</w:t>
      </w:r>
      <w:r w:rsidR="002C500C">
        <w:rPr>
          <w:lang w:val="en-US"/>
        </w:rPr>
        <w:t>4</w:t>
      </w:r>
      <w:r w:rsidR="00707480" w:rsidRPr="002C3839">
        <w:rPr>
          <w:lang w:val="en-US"/>
        </w:rPr>
        <w:t>.</w:t>
      </w:r>
      <w:r w:rsidR="002C500C">
        <w:rPr>
          <w:lang w:val="en-US"/>
        </w:rPr>
        <w:t>31</w:t>
      </w:r>
      <w:r w:rsidR="003664C9" w:rsidRPr="002C3839">
        <w:rPr>
          <w:lang w:val="en-US"/>
        </w:rPr>
        <w:t xml:space="preserve"> million from RM</w:t>
      </w:r>
      <w:r w:rsidR="0008058A" w:rsidRPr="002C3839">
        <w:rPr>
          <w:lang w:val="en-US"/>
        </w:rPr>
        <w:t>1</w:t>
      </w:r>
      <w:r w:rsidR="002C500C">
        <w:rPr>
          <w:lang w:val="en-US"/>
        </w:rPr>
        <w:t>65</w:t>
      </w:r>
      <w:r w:rsidR="00C2767E" w:rsidRPr="002C3839">
        <w:rPr>
          <w:lang w:val="en-US"/>
        </w:rPr>
        <w:t>.</w:t>
      </w:r>
      <w:r w:rsidR="002C500C">
        <w:rPr>
          <w:lang w:val="en-US"/>
        </w:rPr>
        <w:t>66</w:t>
      </w:r>
      <w:r w:rsidR="003664C9" w:rsidRPr="002C3839">
        <w:rPr>
          <w:lang w:val="en-US"/>
        </w:rPr>
        <w:t xml:space="preserve"> million in Q</w:t>
      </w:r>
      <w:r w:rsidR="002C500C">
        <w:rPr>
          <w:lang w:val="en-US"/>
        </w:rPr>
        <w:t>4</w:t>
      </w:r>
      <w:r w:rsidR="003664C9" w:rsidRPr="002C3839">
        <w:rPr>
          <w:lang w:val="en-US"/>
        </w:rPr>
        <w:t xml:space="preserve"> 20</w:t>
      </w:r>
      <w:r w:rsidR="00E817A0" w:rsidRPr="002C3839">
        <w:rPr>
          <w:lang w:val="en-US"/>
        </w:rPr>
        <w:t>20</w:t>
      </w:r>
      <w:r w:rsidR="008745F7" w:rsidRPr="002C3839">
        <w:rPr>
          <w:lang w:val="en-US"/>
        </w:rPr>
        <w:t xml:space="preserve"> </w:t>
      </w:r>
      <w:r w:rsidR="003664C9" w:rsidRPr="002C3839">
        <w:rPr>
          <w:lang w:val="en-US"/>
        </w:rPr>
        <w:t>to RM</w:t>
      </w:r>
      <w:r w:rsidR="005F12A6" w:rsidRPr="002C3839">
        <w:rPr>
          <w:lang w:val="en-US"/>
        </w:rPr>
        <w:t>1</w:t>
      </w:r>
      <w:r w:rsidR="002C500C">
        <w:rPr>
          <w:lang w:val="en-US"/>
        </w:rPr>
        <w:t>51</w:t>
      </w:r>
      <w:r w:rsidR="005F12A6" w:rsidRPr="002C3839">
        <w:rPr>
          <w:lang w:val="en-US"/>
        </w:rPr>
        <w:t>.</w:t>
      </w:r>
      <w:r w:rsidR="002C500C">
        <w:rPr>
          <w:lang w:val="en-US"/>
        </w:rPr>
        <w:t>35</w:t>
      </w:r>
      <w:r w:rsidR="00B124A0" w:rsidRPr="002C3839">
        <w:rPr>
          <w:lang w:val="en-US"/>
        </w:rPr>
        <w:t xml:space="preserve"> </w:t>
      </w:r>
      <w:r w:rsidR="003664C9" w:rsidRPr="002C3839">
        <w:rPr>
          <w:lang w:val="en-US"/>
        </w:rPr>
        <w:t>million in Q</w:t>
      </w:r>
      <w:r w:rsidR="002C500C">
        <w:rPr>
          <w:lang w:val="en-US"/>
        </w:rPr>
        <w:t>1</w:t>
      </w:r>
      <w:r w:rsidR="003664C9" w:rsidRPr="002C3839">
        <w:rPr>
          <w:lang w:val="en-US"/>
        </w:rPr>
        <w:t xml:space="preserve"> 20</w:t>
      </w:r>
      <w:r w:rsidR="00E817A0" w:rsidRPr="002C3839">
        <w:rPr>
          <w:lang w:val="en-US"/>
        </w:rPr>
        <w:t>2</w:t>
      </w:r>
      <w:r w:rsidR="002C500C">
        <w:rPr>
          <w:lang w:val="en-US"/>
        </w:rPr>
        <w:t>1</w:t>
      </w:r>
      <w:r w:rsidR="00AB0244">
        <w:rPr>
          <w:lang w:val="en-US"/>
        </w:rPr>
        <w:t xml:space="preserve"> mainly due to the timing of expenditure</w:t>
      </w:r>
      <w:r w:rsidR="005D0F43">
        <w:rPr>
          <w:lang w:val="en-US"/>
        </w:rPr>
        <w:t xml:space="preserve"> being</w:t>
      </w:r>
      <w:r w:rsidR="00AB0244">
        <w:rPr>
          <w:lang w:val="en-US"/>
        </w:rPr>
        <w:t xml:space="preserve"> incurred</w:t>
      </w:r>
      <w:r w:rsidR="005D0F43">
        <w:rPr>
          <w:lang w:val="en-US"/>
        </w:rPr>
        <w:t xml:space="preserve"> and year end close for Q4 2020</w:t>
      </w:r>
      <w:r w:rsidR="002C500C">
        <w:rPr>
          <w:lang w:val="en-US"/>
        </w:rPr>
        <w:t>.</w:t>
      </w:r>
    </w:p>
    <w:p w:rsidR="007518FC" w:rsidRPr="002C3839" w:rsidRDefault="007518FC" w:rsidP="007F09C1">
      <w:pPr>
        <w:pStyle w:val="BodyTextIndent2"/>
        <w:ind w:firstLine="0"/>
        <w:jc w:val="both"/>
        <w:rPr>
          <w:lang w:val="en-US"/>
        </w:rPr>
      </w:pPr>
    </w:p>
    <w:p w:rsidR="006C2092" w:rsidRPr="002C3839" w:rsidRDefault="003664C9" w:rsidP="0077014A">
      <w:pPr>
        <w:pStyle w:val="BodyTextIndent2"/>
        <w:ind w:firstLine="0"/>
        <w:jc w:val="both"/>
        <w:rPr>
          <w:lang w:val="en-US"/>
        </w:rPr>
      </w:pPr>
      <w:r w:rsidRPr="002C3839">
        <w:rPr>
          <w:lang w:val="en-US"/>
        </w:rPr>
        <w:t>There were no other unusual items affecting profits for the current quarter.</w:t>
      </w:r>
    </w:p>
    <w:p w:rsidR="0015006F" w:rsidRPr="002C3839" w:rsidRDefault="0015006F">
      <w:pPr>
        <w:pStyle w:val="BodyTextIndent2"/>
        <w:ind w:left="0" w:firstLine="0"/>
        <w:rPr>
          <w:b/>
        </w:rPr>
      </w:pPr>
    </w:p>
    <w:p w:rsidR="00CC58F0" w:rsidRPr="002C3839" w:rsidRDefault="00CC58F0">
      <w:pPr>
        <w:pStyle w:val="BodyTextIndent2"/>
        <w:ind w:left="0" w:firstLine="0"/>
        <w:rPr>
          <w:b/>
        </w:rPr>
      </w:pPr>
    </w:p>
    <w:p w:rsidR="0084226F" w:rsidRPr="002C3839" w:rsidRDefault="0084226F">
      <w:pPr>
        <w:pStyle w:val="BodyTextIndent2"/>
        <w:ind w:left="0" w:firstLine="0"/>
        <w:rPr>
          <w:b/>
        </w:rPr>
      </w:pPr>
      <w:r w:rsidRPr="002C3839">
        <w:rPr>
          <w:b/>
        </w:rPr>
        <w:t>B3.</w:t>
      </w:r>
      <w:r w:rsidRPr="002C3839">
        <w:rPr>
          <w:b/>
        </w:rPr>
        <w:tab/>
        <w:t xml:space="preserve">Current </w:t>
      </w:r>
      <w:r w:rsidRPr="002C3839">
        <w:rPr>
          <w:b/>
          <w:lang w:eastAsia="zh-TW"/>
        </w:rPr>
        <w:t>Y</w:t>
      </w:r>
      <w:r w:rsidRPr="002C3839">
        <w:rPr>
          <w:b/>
        </w:rPr>
        <w:t xml:space="preserve">ear’s </w:t>
      </w:r>
      <w:r w:rsidRPr="002C3839">
        <w:rPr>
          <w:b/>
          <w:lang w:eastAsia="zh-TW"/>
        </w:rPr>
        <w:t>P</w:t>
      </w:r>
      <w:r w:rsidRPr="002C3839">
        <w:rPr>
          <w:b/>
        </w:rPr>
        <w:t xml:space="preserve">rospects  </w:t>
      </w:r>
    </w:p>
    <w:p w:rsidR="006C57A5" w:rsidRPr="002C3839" w:rsidRDefault="0084226F" w:rsidP="00794625">
      <w:pPr>
        <w:pStyle w:val="BodyTextIndent"/>
        <w:tabs>
          <w:tab w:val="left" w:pos="709"/>
        </w:tabs>
        <w:ind w:left="0" w:right="-34" w:firstLine="0"/>
        <w:jc w:val="both"/>
        <w:rPr>
          <w:rFonts w:ascii="Book Antiqua" w:hAnsi="Book Antiqua"/>
          <w:bCs/>
          <w:color w:val="FF0000"/>
          <w:sz w:val="22"/>
          <w:szCs w:val="22"/>
        </w:rPr>
      </w:pPr>
      <w:r w:rsidRPr="002C3839">
        <w:rPr>
          <w:rFonts w:ascii="Book Antiqua" w:hAnsi="Book Antiqua"/>
          <w:bCs/>
          <w:color w:val="FF0000"/>
          <w:sz w:val="22"/>
          <w:szCs w:val="22"/>
        </w:rPr>
        <w:t xml:space="preserve"> </w:t>
      </w:r>
    </w:p>
    <w:p w:rsidR="003E793F" w:rsidRPr="003E793F" w:rsidRDefault="003E793F" w:rsidP="003E793F">
      <w:pPr>
        <w:ind w:left="720"/>
        <w:jc w:val="both"/>
        <w:rPr>
          <w:rFonts w:ascii="Book Antiqua" w:hAnsi="Book Antiqua" w:cs="Arial"/>
          <w:bCs/>
          <w:sz w:val="22"/>
          <w:szCs w:val="22"/>
        </w:rPr>
      </w:pPr>
      <w:r w:rsidRPr="003E793F">
        <w:rPr>
          <w:rFonts w:ascii="Book Antiqua" w:hAnsi="Book Antiqua" w:cs="Arial"/>
          <w:bCs/>
          <w:sz w:val="22"/>
          <w:szCs w:val="22"/>
        </w:rPr>
        <w:t xml:space="preserve">The Group has commenced the handling of LNG ISO Tank in February 2021 and this will spur growth for the container sector. The planned commencement of Malaysian Phosphate Additives (Sarawak) </w:t>
      </w:r>
      <w:proofErr w:type="spellStart"/>
      <w:r w:rsidRPr="003E793F">
        <w:rPr>
          <w:rFonts w:ascii="Book Antiqua" w:hAnsi="Book Antiqua" w:cs="Arial"/>
          <w:bCs/>
          <w:sz w:val="22"/>
          <w:szCs w:val="22"/>
        </w:rPr>
        <w:t>Sdn</w:t>
      </w:r>
      <w:proofErr w:type="spellEnd"/>
      <w:r w:rsidRPr="003E793F">
        <w:rPr>
          <w:rFonts w:ascii="Book Antiqua" w:hAnsi="Book Antiqua" w:cs="Arial"/>
          <w:bCs/>
          <w:sz w:val="22"/>
          <w:szCs w:val="22"/>
        </w:rPr>
        <w:t xml:space="preserve">. Bhd. (MPA) in Q3 2021 is also expected to contribute to revenue growth for the Group in 2021.  </w:t>
      </w:r>
    </w:p>
    <w:p w:rsidR="003E793F" w:rsidRPr="003E793F" w:rsidRDefault="003E793F" w:rsidP="003E793F">
      <w:pPr>
        <w:ind w:left="720"/>
        <w:jc w:val="both"/>
        <w:rPr>
          <w:rFonts w:ascii="Book Antiqua" w:hAnsi="Book Antiqua" w:cs="Arial"/>
          <w:bCs/>
          <w:sz w:val="22"/>
          <w:szCs w:val="22"/>
        </w:rPr>
      </w:pPr>
    </w:p>
    <w:p w:rsidR="000D6E8D" w:rsidRPr="000D6E8D" w:rsidRDefault="003E793F" w:rsidP="003E793F">
      <w:pPr>
        <w:ind w:left="720"/>
        <w:jc w:val="both"/>
        <w:rPr>
          <w:rFonts w:ascii="Book Antiqua" w:hAnsi="Book Antiqua" w:cs="Arial"/>
          <w:bCs/>
          <w:sz w:val="22"/>
          <w:szCs w:val="22"/>
        </w:rPr>
      </w:pPr>
      <w:r w:rsidRPr="003E793F">
        <w:rPr>
          <w:rFonts w:ascii="Book Antiqua" w:hAnsi="Book Antiqua" w:cs="Arial"/>
          <w:bCs/>
          <w:sz w:val="22"/>
          <w:szCs w:val="22"/>
        </w:rPr>
        <w:t>The Group continues to closely monitor the impact of Covid-19 pandemic which continues to disrupt the supply chain in the logistics industry.</w:t>
      </w:r>
    </w:p>
    <w:p w:rsidR="0050009E" w:rsidRPr="002C3839" w:rsidRDefault="0050009E">
      <w:pPr>
        <w:pStyle w:val="BodyTextIndent2"/>
        <w:ind w:left="0" w:firstLine="0"/>
        <w:rPr>
          <w:b/>
        </w:rPr>
      </w:pPr>
    </w:p>
    <w:p w:rsidR="00002FFD" w:rsidRPr="002C3839" w:rsidRDefault="00002FFD">
      <w:pPr>
        <w:pStyle w:val="BodyTextIndent2"/>
        <w:ind w:left="0" w:firstLine="0"/>
        <w:rPr>
          <w:b/>
        </w:rPr>
      </w:pPr>
    </w:p>
    <w:p w:rsidR="0084226F" w:rsidRPr="002C3839" w:rsidRDefault="0084226F">
      <w:pPr>
        <w:pStyle w:val="BodyTextIndent2"/>
        <w:ind w:left="0" w:firstLine="0"/>
        <w:rPr>
          <w:b/>
        </w:rPr>
      </w:pPr>
      <w:r w:rsidRPr="002C3839">
        <w:rPr>
          <w:b/>
        </w:rPr>
        <w:t>B4.</w:t>
      </w:r>
      <w:r w:rsidRPr="002C3839">
        <w:rPr>
          <w:b/>
        </w:rPr>
        <w:tab/>
        <w:t>Board of Directors Statement on Internal Targets</w:t>
      </w:r>
    </w:p>
    <w:p w:rsidR="0084226F" w:rsidRPr="002C3839" w:rsidRDefault="0084226F">
      <w:pPr>
        <w:pStyle w:val="BodyTextIndent2"/>
        <w:ind w:left="0" w:firstLine="0"/>
        <w:rPr>
          <w:b/>
        </w:rPr>
      </w:pPr>
    </w:p>
    <w:p w:rsidR="0084226F" w:rsidRPr="002C3839" w:rsidRDefault="0084226F">
      <w:pPr>
        <w:pStyle w:val="BodyTextIndent2"/>
        <w:ind w:firstLine="0"/>
        <w:jc w:val="both"/>
      </w:pPr>
      <w:r w:rsidRPr="002C3839">
        <w:t>The Company did not announce or disclose any internal management targets in a public document.</w:t>
      </w:r>
    </w:p>
    <w:p w:rsidR="00C32337" w:rsidRPr="002C3839" w:rsidRDefault="00C32337">
      <w:pPr>
        <w:pStyle w:val="BodyTextIndent2"/>
        <w:ind w:left="0" w:firstLine="0"/>
        <w:rPr>
          <w:b/>
        </w:rPr>
      </w:pPr>
    </w:p>
    <w:p w:rsidR="00C32337" w:rsidRPr="002C3839" w:rsidRDefault="00C32337">
      <w:pPr>
        <w:pStyle w:val="BodyTextIndent2"/>
        <w:ind w:left="0" w:firstLine="0"/>
        <w:rPr>
          <w:b/>
        </w:rPr>
      </w:pPr>
    </w:p>
    <w:p w:rsidR="0084226F" w:rsidRPr="002C3839" w:rsidRDefault="0084226F">
      <w:pPr>
        <w:pStyle w:val="BodyTextIndent2"/>
        <w:ind w:left="0" w:firstLine="0"/>
        <w:rPr>
          <w:b/>
        </w:rPr>
      </w:pPr>
      <w:r w:rsidRPr="002C3839">
        <w:rPr>
          <w:b/>
        </w:rPr>
        <w:t>B5.</w:t>
      </w:r>
      <w:r w:rsidRPr="002C3839">
        <w:rPr>
          <w:b/>
        </w:rPr>
        <w:tab/>
        <w:t>Profit Forecast or Profit Guarantee</w:t>
      </w:r>
    </w:p>
    <w:p w:rsidR="0084226F" w:rsidRPr="002C3839" w:rsidRDefault="0084226F">
      <w:pPr>
        <w:pStyle w:val="BodyTextIndent2"/>
        <w:ind w:firstLine="0"/>
        <w:rPr>
          <w:b/>
        </w:rPr>
      </w:pPr>
    </w:p>
    <w:p w:rsidR="0084226F" w:rsidRPr="002C3839" w:rsidRDefault="0084226F">
      <w:pPr>
        <w:ind w:left="720"/>
        <w:jc w:val="both"/>
        <w:rPr>
          <w:rFonts w:ascii="Book Antiqua" w:hAnsi="Book Antiqua"/>
          <w:sz w:val="22"/>
        </w:rPr>
      </w:pPr>
      <w:r w:rsidRPr="002C3839">
        <w:rPr>
          <w:rFonts w:ascii="Book Antiqua" w:hAnsi="Book Antiqua"/>
          <w:sz w:val="22"/>
        </w:rPr>
        <w:t>The Company did not announce or disclose any profit forecast or profit guarantee in a public document.</w:t>
      </w:r>
    </w:p>
    <w:p w:rsidR="00C57DFA" w:rsidRPr="002C3839" w:rsidRDefault="00C57DFA">
      <w:pPr>
        <w:rPr>
          <w:rFonts w:ascii="Book Antiqua" w:hAnsi="Book Antiqua"/>
          <w:b/>
          <w:sz w:val="22"/>
        </w:rPr>
      </w:pPr>
    </w:p>
    <w:p w:rsidR="0046321C" w:rsidRDefault="0046321C">
      <w:pPr>
        <w:rPr>
          <w:rFonts w:ascii="Book Antiqua" w:hAnsi="Book Antiqua"/>
          <w:b/>
          <w:sz w:val="22"/>
        </w:rPr>
      </w:pPr>
    </w:p>
    <w:p w:rsidR="00952B2A" w:rsidRDefault="00952B2A">
      <w:pPr>
        <w:rPr>
          <w:rFonts w:ascii="Book Antiqua" w:hAnsi="Book Antiqua"/>
          <w:b/>
          <w:sz w:val="22"/>
        </w:rPr>
      </w:pPr>
    </w:p>
    <w:p w:rsidR="00AB0244" w:rsidRDefault="00AB0244">
      <w:pPr>
        <w:rPr>
          <w:rFonts w:ascii="Book Antiqua" w:hAnsi="Book Antiqua"/>
          <w:b/>
          <w:sz w:val="22"/>
        </w:rPr>
      </w:pPr>
    </w:p>
    <w:p w:rsidR="00AB0244" w:rsidRPr="002C3839" w:rsidRDefault="00AB0244">
      <w:pPr>
        <w:rPr>
          <w:rFonts w:ascii="Book Antiqua" w:hAnsi="Book Antiqua"/>
          <w:b/>
          <w:sz w:val="22"/>
        </w:rPr>
      </w:pPr>
    </w:p>
    <w:p w:rsidR="0084226F" w:rsidRPr="002C3839" w:rsidRDefault="0084226F">
      <w:pPr>
        <w:rPr>
          <w:rFonts w:ascii="Book Antiqua" w:hAnsi="Book Antiqua"/>
          <w:b/>
          <w:sz w:val="22"/>
        </w:rPr>
      </w:pPr>
      <w:r w:rsidRPr="002C3839">
        <w:rPr>
          <w:rFonts w:ascii="Book Antiqua" w:hAnsi="Book Antiqua"/>
          <w:b/>
          <w:sz w:val="22"/>
        </w:rPr>
        <w:t>B</w:t>
      </w:r>
      <w:r w:rsidR="00F84DA8" w:rsidRPr="002C3839">
        <w:rPr>
          <w:rFonts w:ascii="Book Antiqua" w:hAnsi="Book Antiqua"/>
          <w:b/>
          <w:sz w:val="22"/>
        </w:rPr>
        <w:t>6</w:t>
      </w:r>
      <w:r w:rsidRPr="002C3839">
        <w:rPr>
          <w:rFonts w:ascii="Book Antiqua" w:hAnsi="Book Antiqua"/>
          <w:b/>
          <w:sz w:val="22"/>
        </w:rPr>
        <w:t>.</w:t>
      </w:r>
      <w:r w:rsidRPr="002C3839">
        <w:rPr>
          <w:rFonts w:ascii="Book Antiqua" w:hAnsi="Book Antiqua"/>
          <w:b/>
          <w:sz w:val="22"/>
        </w:rPr>
        <w:tab/>
        <w:t>Corporate Proposals</w:t>
      </w:r>
    </w:p>
    <w:p w:rsidR="0084226F" w:rsidRPr="002C3839" w:rsidRDefault="0084226F">
      <w:pPr>
        <w:rPr>
          <w:rFonts w:ascii="Book Antiqua" w:hAnsi="Book Antiqua"/>
          <w:b/>
          <w:sz w:val="22"/>
        </w:rPr>
      </w:pPr>
    </w:p>
    <w:p w:rsidR="0084226F" w:rsidRPr="002C3839" w:rsidRDefault="0084226F" w:rsidP="00583B72">
      <w:pPr>
        <w:pStyle w:val="PlainText"/>
        <w:ind w:left="720"/>
        <w:jc w:val="both"/>
        <w:rPr>
          <w:rFonts w:ascii="Book Antiqua" w:hAnsi="Book Antiqua"/>
          <w:szCs w:val="22"/>
          <w:lang w:val="en-US"/>
        </w:rPr>
      </w:pPr>
      <w:r w:rsidRPr="002C3839">
        <w:rPr>
          <w:rFonts w:ascii="Book Antiqua" w:hAnsi="Book Antiqua"/>
          <w:szCs w:val="22"/>
          <w:lang w:val="en-US"/>
        </w:rPr>
        <w:t>There were no corporate proposals announced during the reporting date.</w:t>
      </w:r>
    </w:p>
    <w:p w:rsidR="0097312C" w:rsidRDefault="0097312C" w:rsidP="00AB0244">
      <w:pPr>
        <w:rPr>
          <w:rFonts w:ascii="Book Antiqua" w:hAnsi="Book Antiqua"/>
          <w:sz w:val="22"/>
          <w:lang w:eastAsia="zh-TW"/>
        </w:rPr>
      </w:pPr>
    </w:p>
    <w:p w:rsidR="0081049C" w:rsidRPr="002C3839" w:rsidRDefault="0081049C">
      <w:pPr>
        <w:ind w:firstLine="720"/>
        <w:rPr>
          <w:rFonts w:ascii="Book Antiqua" w:hAnsi="Book Antiqua"/>
          <w:sz w:val="22"/>
          <w:lang w:eastAsia="zh-TW"/>
        </w:rPr>
      </w:pPr>
    </w:p>
    <w:p w:rsidR="0084226F" w:rsidRPr="002C3839" w:rsidRDefault="00F84DA8">
      <w:pPr>
        <w:rPr>
          <w:rFonts w:ascii="Book Antiqua" w:hAnsi="Book Antiqua"/>
          <w:b/>
          <w:sz w:val="22"/>
        </w:rPr>
      </w:pPr>
      <w:r w:rsidRPr="002C3839">
        <w:rPr>
          <w:rFonts w:ascii="Book Antiqua" w:hAnsi="Book Antiqua"/>
          <w:b/>
          <w:sz w:val="22"/>
        </w:rPr>
        <w:t>B7</w:t>
      </w:r>
      <w:r w:rsidR="00367A46" w:rsidRPr="002C3839">
        <w:rPr>
          <w:rFonts w:ascii="Book Antiqua" w:hAnsi="Book Antiqua"/>
          <w:b/>
          <w:sz w:val="22"/>
        </w:rPr>
        <w:t>.</w:t>
      </w:r>
      <w:r w:rsidR="00367A46" w:rsidRPr="002C3839">
        <w:rPr>
          <w:rFonts w:ascii="Book Antiqua" w:hAnsi="Book Antiqua"/>
          <w:b/>
          <w:sz w:val="22"/>
        </w:rPr>
        <w:tab/>
      </w:r>
      <w:r w:rsidR="00487B7F" w:rsidRPr="002C3839">
        <w:rPr>
          <w:rFonts w:ascii="Book Antiqua" w:hAnsi="Book Antiqua"/>
          <w:b/>
          <w:sz w:val="22"/>
        </w:rPr>
        <w:t xml:space="preserve">Loans and </w:t>
      </w:r>
      <w:r w:rsidR="0084226F" w:rsidRPr="002C3839">
        <w:rPr>
          <w:rFonts w:ascii="Book Antiqua" w:hAnsi="Book Antiqua"/>
          <w:b/>
          <w:sz w:val="22"/>
          <w:lang w:eastAsia="zh-TW"/>
        </w:rPr>
        <w:t>B</w:t>
      </w:r>
      <w:r w:rsidR="0084226F" w:rsidRPr="002C3839">
        <w:rPr>
          <w:rFonts w:ascii="Book Antiqua" w:hAnsi="Book Antiqua"/>
          <w:b/>
          <w:sz w:val="22"/>
        </w:rPr>
        <w:t>orrowings</w:t>
      </w:r>
    </w:p>
    <w:p w:rsidR="00DD3676" w:rsidRPr="002C3839" w:rsidRDefault="00DD3676">
      <w:pPr>
        <w:jc w:val="both"/>
        <w:rPr>
          <w:rFonts w:ascii="Book Antiqua" w:hAnsi="Book Antiqua"/>
          <w:color w:val="FF0000"/>
          <w:sz w:val="22"/>
          <w:szCs w:val="22"/>
        </w:rPr>
      </w:pPr>
    </w:p>
    <w:tbl>
      <w:tblPr>
        <w:tblW w:w="9497" w:type="dxa"/>
        <w:tblInd w:w="817" w:type="dxa"/>
        <w:tblLayout w:type="fixed"/>
        <w:tblLook w:val="0000" w:firstRow="0" w:lastRow="0" w:firstColumn="0" w:lastColumn="0" w:noHBand="0" w:noVBand="0"/>
      </w:tblPr>
      <w:tblGrid>
        <w:gridCol w:w="3969"/>
        <w:gridCol w:w="1276"/>
        <w:gridCol w:w="454"/>
        <w:gridCol w:w="1672"/>
        <w:gridCol w:w="342"/>
        <w:gridCol w:w="1784"/>
      </w:tblGrid>
      <w:tr w:rsidR="00540B92" w:rsidRPr="002C3839" w:rsidTr="00540B92">
        <w:trPr>
          <w:cantSplit/>
        </w:trPr>
        <w:tc>
          <w:tcPr>
            <w:tcW w:w="3969" w:type="dxa"/>
            <w:tcBorders>
              <w:top w:val="single" w:sz="4" w:space="0" w:color="auto"/>
            </w:tcBorders>
          </w:tcPr>
          <w:p w:rsidR="00540B92" w:rsidRPr="002C3839" w:rsidRDefault="00540B92" w:rsidP="00540B92">
            <w:pPr>
              <w:ind w:right="90"/>
              <w:jc w:val="both"/>
              <w:rPr>
                <w:rFonts w:ascii="Book Antiqua" w:hAnsi="Book Antiqua"/>
                <w:sz w:val="22"/>
              </w:rPr>
            </w:pPr>
          </w:p>
        </w:tc>
        <w:tc>
          <w:tcPr>
            <w:tcW w:w="1276" w:type="dxa"/>
            <w:tcBorders>
              <w:top w:val="single" w:sz="4" w:space="0" w:color="auto"/>
            </w:tcBorders>
          </w:tcPr>
          <w:p w:rsidR="00540B92" w:rsidRPr="002C3839" w:rsidRDefault="00540B92" w:rsidP="00540B92">
            <w:pPr>
              <w:jc w:val="right"/>
              <w:rPr>
                <w:rFonts w:ascii="Book Antiqua" w:hAnsi="Book Antiqua"/>
                <w:b/>
                <w:sz w:val="22"/>
              </w:rPr>
            </w:pPr>
          </w:p>
        </w:tc>
        <w:tc>
          <w:tcPr>
            <w:tcW w:w="454" w:type="dxa"/>
            <w:tcBorders>
              <w:top w:val="single" w:sz="4" w:space="0" w:color="auto"/>
            </w:tcBorders>
          </w:tcPr>
          <w:p w:rsidR="00540B92" w:rsidRPr="002C3839" w:rsidRDefault="00540B92" w:rsidP="00540B92">
            <w:pPr>
              <w:jc w:val="right"/>
              <w:rPr>
                <w:rFonts w:ascii="Book Antiqua" w:hAnsi="Book Antiqua"/>
                <w:b/>
                <w:sz w:val="22"/>
              </w:rPr>
            </w:pPr>
          </w:p>
        </w:tc>
        <w:tc>
          <w:tcPr>
            <w:tcW w:w="1672" w:type="dxa"/>
            <w:tcBorders>
              <w:top w:val="single" w:sz="4" w:space="0" w:color="auto"/>
            </w:tcBorders>
          </w:tcPr>
          <w:p w:rsidR="00540B92" w:rsidRPr="002C3839" w:rsidRDefault="00540B92" w:rsidP="00540B92">
            <w:pPr>
              <w:jc w:val="right"/>
              <w:rPr>
                <w:rFonts w:ascii="Book Antiqua" w:hAnsi="Book Antiqua"/>
                <w:b/>
                <w:sz w:val="22"/>
              </w:rPr>
            </w:pPr>
            <w:r w:rsidRPr="002C3839">
              <w:rPr>
                <w:rFonts w:ascii="Book Antiqua" w:hAnsi="Book Antiqua"/>
                <w:b/>
                <w:sz w:val="22"/>
              </w:rPr>
              <w:t>Current year quarter</w:t>
            </w:r>
          </w:p>
        </w:tc>
        <w:tc>
          <w:tcPr>
            <w:tcW w:w="342" w:type="dxa"/>
            <w:tcBorders>
              <w:top w:val="single" w:sz="4" w:space="0" w:color="auto"/>
            </w:tcBorders>
          </w:tcPr>
          <w:p w:rsidR="00540B92" w:rsidRPr="002C3839" w:rsidRDefault="00540B92" w:rsidP="00540B92">
            <w:pPr>
              <w:jc w:val="right"/>
              <w:rPr>
                <w:rFonts w:ascii="Book Antiqua" w:hAnsi="Book Antiqua"/>
                <w:b/>
                <w:sz w:val="22"/>
              </w:rPr>
            </w:pPr>
          </w:p>
        </w:tc>
        <w:tc>
          <w:tcPr>
            <w:tcW w:w="1784" w:type="dxa"/>
            <w:tcBorders>
              <w:top w:val="single" w:sz="4" w:space="0" w:color="auto"/>
            </w:tcBorders>
          </w:tcPr>
          <w:p w:rsidR="00540B92" w:rsidRPr="002C3839" w:rsidRDefault="00540B92" w:rsidP="00540B92">
            <w:pPr>
              <w:jc w:val="right"/>
              <w:rPr>
                <w:rFonts w:ascii="Book Antiqua" w:hAnsi="Book Antiqua"/>
                <w:b/>
                <w:sz w:val="22"/>
              </w:rPr>
            </w:pPr>
            <w:r w:rsidRPr="002C3839">
              <w:rPr>
                <w:rFonts w:ascii="Book Antiqua" w:hAnsi="Book Antiqua"/>
                <w:b/>
                <w:sz w:val="22"/>
              </w:rPr>
              <w:t>Current year quarter</w:t>
            </w:r>
          </w:p>
        </w:tc>
      </w:tr>
      <w:tr w:rsidR="00540B92" w:rsidRPr="002C3839" w:rsidTr="00540B92">
        <w:trPr>
          <w:cantSplit/>
        </w:trPr>
        <w:tc>
          <w:tcPr>
            <w:tcW w:w="3969" w:type="dxa"/>
          </w:tcPr>
          <w:p w:rsidR="00540B92" w:rsidRPr="002C3839" w:rsidRDefault="00540B92" w:rsidP="00540B92">
            <w:pPr>
              <w:ind w:right="90"/>
              <w:jc w:val="both"/>
              <w:rPr>
                <w:rFonts w:ascii="Book Antiqua" w:hAnsi="Book Antiqua"/>
                <w:sz w:val="22"/>
              </w:rPr>
            </w:pPr>
          </w:p>
        </w:tc>
        <w:tc>
          <w:tcPr>
            <w:tcW w:w="1276" w:type="dxa"/>
          </w:tcPr>
          <w:p w:rsidR="00540B92" w:rsidRPr="002C3839" w:rsidRDefault="00540B92" w:rsidP="00540B92">
            <w:pPr>
              <w:jc w:val="right"/>
              <w:rPr>
                <w:rFonts w:ascii="Book Antiqua" w:hAnsi="Book Antiqua"/>
                <w:b/>
                <w:sz w:val="22"/>
              </w:rPr>
            </w:pPr>
          </w:p>
        </w:tc>
        <w:tc>
          <w:tcPr>
            <w:tcW w:w="454" w:type="dxa"/>
          </w:tcPr>
          <w:p w:rsidR="00540B92" w:rsidRPr="002C3839" w:rsidRDefault="00540B92" w:rsidP="00540B92">
            <w:pPr>
              <w:jc w:val="right"/>
              <w:rPr>
                <w:rFonts w:ascii="Book Antiqua" w:hAnsi="Book Antiqua"/>
                <w:b/>
                <w:sz w:val="22"/>
              </w:rPr>
            </w:pPr>
          </w:p>
        </w:tc>
        <w:tc>
          <w:tcPr>
            <w:tcW w:w="1672" w:type="dxa"/>
          </w:tcPr>
          <w:p w:rsidR="00540B92" w:rsidRPr="002C3839" w:rsidRDefault="00540B92" w:rsidP="00540B92">
            <w:pPr>
              <w:jc w:val="right"/>
              <w:rPr>
                <w:rFonts w:ascii="Book Antiqua" w:hAnsi="Book Antiqua"/>
                <w:b/>
                <w:sz w:val="22"/>
                <w:lang w:eastAsia="zh-TW"/>
              </w:rPr>
            </w:pPr>
            <w:r w:rsidRPr="002C3839">
              <w:rPr>
                <w:rFonts w:ascii="Book Antiqua" w:hAnsi="Book Antiqua"/>
                <w:b/>
                <w:sz w:val="22"/>
              </w:rPr>
              <w:t>3</w:t>
            </w:r>
            <w:r w:rsidR="0014104B" w:rsidRPr="002C3839">
              <w:rPr>
                <w:rFonts w:ascii="Book Antiqua" w:hAnsi="Book Antiqua"/>
                <w:b/>
                <w:sz w:val="22"/>
              </w:rPr>
              <w:t>1</w:t>
            </w:r>
            <w:r w:rsidRPr="002C3839">
              <w:rPr>
                <w:rFonts w:ascii="Book Antiqua" w:hAnsi="Book Antiqua"/>
                <w:b/>
                <w:sz w:val="22"/>
              </w:rPr>
              <w:t xml:space="preserve"> </w:t>
            </w:r>
            <w:r w:rsidR="003D665D">
              <w:rPr>
                <w:rFonts w:ascii="Book Antiqua" w:hAnsi="Book Antiqua"/>
                <w:b/>
                <w:sz w:val="22"/>
              </w:rPr>
              <w:t>March</w:t>
            </w:r>
            <w:r w:rsidRPr="002C3839">
              <w:rPr>
                <w:rFonts w:ascii="Book Antiqua" w:hAnsi="Book Antiqua"/>
                <w:b/>
                <w:sz w:val="22"/>
              </w:rPr>
              <w:t xml:space="preserve"> 202</w:t>
            </w:r>
            <w:r w:rsidR="003D665D">
              <w:rPr>
                <w:rFonts w:ascii="Book Antiqua" w:hAnsi="Book Antiqua"/>
                <w:b/>
                <w:sz w:val="22"/>
              </w:rPr>
              <w:t>1</w:t>
            </w:r>
          </w:p>
        </w:tc>
        <w:tc>
          <w:tcPr>
            <w:tcW w:w="342" w:type="dxa"/>
          </w:tcPr>
          <w:p w:rsidR="00540B92" w:rsidRPr="002C3839" w:rsidRDefault="00540B92" w:rsidP="00540B92">
            <w:pPr>
              <w:jc w:val="right"/>
              <w:rPr>
                <w:rFonts w:ascii="Book Antiqua" w:hAnsi="Book Antiqua"/>
                <w:b/>
                <w:sz w:val="22"/>
              </w:rPr>
            </w:pPr>
          </w:p>
        </w:tc>
        <w:tc>
          <w:tcPr>
            <w:tcW w:w="1784" w:type="dxa"/>
          </w:tcPr>
          <w:p w:rsidR="00540B92" w:rsidRPr="002C3839" w:rsidRDefault="00540B92" w:rsidP="00540B92">
            <w:pPr>
              <w:jc w:val="right"/>
              <w:rPr>
                <w:rFonts w:ascii="Book Antiqua" w:hAnsi="Book Antiqua"/>
                <w:b/>
                <w:sz w:val="22"/>
              </w:rPr>
            </w:pPr>
            <w:r w:rsidRPr="002C3839">
              <w:rPr>
                <w:rFonts w:ascii="Book Antiqua" w:hAnsi="Book Antiqua"/>
                <w:b/>
                <w:sz w:val="22"/>
              </w:rPr>
              <w:t>3</w:t>
            </w:r>
            <w:r w:rsidR="0014104B" w:rsidRPr="002C3839">
              <w:rPr>
                <w:rFonts w:ascii="Book Antiqua" w:hAnsi="Book Antiqua"/>
                <w:b/>
                <w:sz w:val="22"/>
              </w:rPr>
              <w:t>1</w:t>
            </w:r>
            <w:r w:rsidRPr="002C3839">
              <w:rPr>
                <w:rFonts w:ascii="Book Antiqua" w:hAnsi="Book Antiqua"/>
                <w:b/>
                <w:sz w:val="22"/>
              </w:rPr>
              <w:t xml:space="preserve"> </w:t>
            </w:r>
            <w:r w:rsidR="003D665D">
              <w:rPr>
                <w:rFonts w:ascii="Book Antiqua" w:hAnsi="Book Antiqua"/>
                <w:b/>
                <w:sz w:val="22"/>
              </w:rPr>
              <w:t>March</w:t>
            </w:r>
            <w:r w:rsidRPr="002C3839">
              <w:rPr>
                <w:rFonts w:ascii="Book Antiqua" w:hAnsi="Book Antiqua"/>
                <w:b/>
                <w:sz w:val="22"/>
              </w:rPr>
              <w:t xml:space="preserve"> 20</w:t>
            </w:r>
            <w:r w:rsidR="003D665D">
              <w:rPr>
                <w:rFonts w:ascii="Book Antiqua" w:hAnsi="Book Antiqua"/>
                <w:b/>
                <w:sz w:val="22"/>
              </w:rPr>
              <w:t>20</w:t>
            </w:r>
          </w:p>
        </w:tc>
      </w:tr>
      <w:tr w:rsidR="00540B92" w:rsidRPr="002C3839" w:rsidTr="00540B92">
        <w:trPr>
          <w:cantSplit/>
        </w:trPr>
        <w:tc>
          <w:tcPr>
            <w:tcW w:w="3969" w:type="dxa"/>
            <w:tcBorders>
              <w:bottom w:val="single" w:sz="4" w:space="0" w:color="auto"/>
            </w:tcBorders>
          </w:tcPr>
          <w:p w:rsidR="00540B92" w:rsidRPr="002C3839" w:rsidRDefault="00540B92" w:rsidP="00540B92">
            <w:pPr>
              <w:ind w:right="90"/>
              <w:jc w:val="both"/>
              <w:rPr>
                <w:rFonts w:ascii="Book Antiqua" w:hAnsi="Book Antiqua"/>
                <w:sz w:val="22"/>
              </w:rPr>
            </w:pPr>
          </w:p>
        </w:tc>
        <w:tc>
          <w:tcPr>
            <w:tcW w:w="1276" w:type="dxa"/>
            <w:tcBorders>
              <w:bottom w:val="single" w:sz="4" w:space="0" w:color="auto"/>
            </w:tcBorders>
          </w:tcPr>
          <w:p w:rsidR="00540B92" w:rsidRPr="002C3839" w:rsidRDefault="00540B92" w:rsidP="00540B92">
            <w:pPr>
              <w:jc w:val="center"/>
              <w:rPr>
                <w:rFonts w:ascii="Book Antiqua" w:hAnsi="Book Antiqua"/>
                <w:b/>
                <w:sz w:val="22"/>
              </w:rPr>
            </w:pPr>
            <w:r w:rsidRPr="002C3839">
              <w:rPr>
                <w:rFonts w:ascii="Book Antiqua" w:hAnsi="Book Antiqua"/>
                <w:b/>
                <w:sz w:val="22"/>
              </w:rPr>
              <w:t>Maturity</w:t>
            </w:r>
          </w:p>
        </w:tc>
        <w:tc>
          <w:tcPr>
            <w:tcW w:w="454" w:type="dxa"/>
            <w:tcBorders>
              <w:bottom w:val="single" w:sz="4" w:space="0" w:color="auto"/>
            </w:tcBorders>
          </w:tcPr>
          <w:p w:rsidR="00540B92" w:rsidRPr="002C3839" w:rsidRDefault="00540B92" w:rsidP="00540B92">
            <w:pPr>
              <w:jc w:val="right"/>
              <w:rPr>
                <w:rFonts w:ascii="Book Antiqua" w:hAnsi="Book Antiqua"/>
                <w:b/>
                <w:sz w:val="22"/>
              </w:rPr>
            </w:pPr>
          </w:p>
        </w:tc>
        <w:tc>
          <w:tcPr>
            <w:tcW w:w="1672" w:type="dxa"/>
            <w:tcBorders>
              <w:bottom w:val="single" w:sz="4" w:space="0" w:color="auto"/>
            </w:tcBorders>
          </w:tcPr>
          <w:p w:rsidR="00540B92" w:rsidRPr="002C3839" w:rsidRDefault="00540B92" w:rsidP="00540B92">
            <w:pPr>
              <w:jc w:val="right"/>
              <w:rPr>
                <w:rFonts w:ascii="Book Antiqua" w:hAnsi="Book Antiqua"/>
                <w:b/>
                <w:sz w:val="22"/>
              </w:rPr>
            </w:pPr>
            <w:r w:rsidRPr="002C3839">
              <w:rPr>
                <w:rFonts w:ascii="Book Antiqua" w:hAnsi="Book Antiqua"/>
                <w:b/>
                <w:sz w:val="22"/>
              </w:rPr>
              <w:t>RM’000</w:t>
            </w:r>
          </w:p>
        </w:tc>
        <w:tc>
          <w:tcPr>
            <w:tcW w:w="342" w:type="dxa"/>
            <w:tcBorders>
              <w:bottom w:val="single" w:sz="4" w:space="0" w:color="auto"/>
            </w:tcBorders>
          </w:tcPr>
          <w:p w:rsidR="00540B92" w:rsidRPr="002C3839" w:rsidRDefault="00540B92" w:rsidP="00540B92">
            <w:pPr>
              <w:jc w:val="right"/>
              <w:rPr>
                <w:rFonts w:ascii="Book Antiqua" w:hAnsi="Book Antiqua"/>
                <w:b/>
                <w:sz w:val="22"/>
              </w:rPr>
            </w:pPr>
          </w:p>
        </w:tc>
        <w:tc>
          <w:tcPr>
            <w:tcW w:w="1784" w:type="dxa"/>
            <w:tcBorders>
              <w:bottom w:val="single" w:sz="4" w:space="0" w:color="auto"/>
            </w:tcBorders>
          </w:tcPr>
          <w:p w:rsidR="00540B92" w:rsidRPr="002C3839" w:rsidRDefault="00540B92" w:rsidP="00540B92">
            <w:pPr>
              <w:jc w:val="right"/>
              <w:rPr>
                <w:rFonts w:ascii="Book Antiqua" w:hAnsi="Book Antiqua"/>
                <w:b/>
                <w:sz w:val="22"/>
              </w:rPr>
            </w:pPr>
            <w:r w:rsidRPr="002C3839">
              <w:rPr>
                <w:rFonts w:ascii="Book Antiqua" w:hAnsi="Book Antiqua"/>
                <w:b/>
                <w:sz w:val="22"/>
              </w:rPr>
              <w:t>RM’000</w:t>
            </w:r>
          </w:p>
        </w:tc>
      </w:tr>
      <w:tr w:rsidR="00540B92" w:rsidRPr="002C3839" w:rsidTr="00540B92">
        <w:trPr>
          <w:cantSplit/>
          <w:trHeight w:val="74"/>
        </w:trPr>
        <w:tc>
          <w:tcPr>
            <w:tcW w:w="3969" w:type="dxa"/>
          </w:tcPr>
          <w:p w:rsidR="00540B92" w:rsidRPr="002C3839" w:rsidRDefault="00540B92" w:rsidP="00540B92">
            <w:pPr>
              <w:ind w:right="90"/>
              <w:jc w:val="both"/>
              <w:rPr>
                <w:rFonts w:ascii="Book Antiqua" w:hAnsi="Book Antiqua"/>
                <w:b/>
                <w:sz w:val="22"/>
              </w:rPr>
            </w:pPr>
            <w:r w:rsidRPr="002C3839">
              <w:rPr>
                <w:rFonts w:ascii="Book Antiqua" w:hAnsi="Book Antiqua"/>
                <w:b/>
                <w:sz w:val="22"/>
              </w:rPr>
              <w:t>Non-current</w:t>
            </w:r>
          </w:p>
        </w:tc>
        <w:tc>
          <w:tcPr>
            <w:tcW w:w="1276" w:type="dxa"/>
          </w:tcPr>
          <w:p w:rsidR="00540B92" w:rsidRPr="002C3839" w:rsidRDefault="00540B92" w:rsidP="00540B92">
            <w:pPr>
              <w:tabs>
                <w:tab w:val="decimal" w:pos="1242"/>
              </w:tabs>
              <w:ind w:right="-18"/>
              <w:rPr>
                <w:rFonts w:ascii="Book Antiqua" w:hAnsi="Book Antiqua"/>
                <w:sz w:val="22"/>
              </w:rPr>
            </w:pPr>
          </w:p>
        </w:tc>
        <w:tc>
          <w:tcPr>
            <w:tcW w:w="454" w:type="dxa"/>
          </w:tcPr>
          <w:p w:rsidR="00540B92" w:rsidRPr="002C3839" w:rsidRDefault="00540B92" w:rsidP="00540B92">
            <w:pPr>
              <w:tabs>
                <w:tab w:val="decimal" w:pos="1242"/>
              </w:tabs>
              <w:ind w:right="-18"/>
              <w:rPr>
                <w:rFonts w:ascii="Book Antiqua" w:hAnsi="Book Antiqua"/>
                <w:sz w:val="22"/>
              </w:rPr>
            </w:pPr>
          </w:p>
        </w:tc>
        <w:tc>
          <w:tcPr>
            <w:tcW w:w="1672" w:type="dxa"/>
          </w:tcPr>
          <w:p w:rsidR="00540B92" w:rsidRPr="002C3839" w:rsidRDefault="00540B92" w:rsidP="00540B92">
            <w:pPr>
              <w:tabs>
                <w:tab w:val="decimal" w:pos="1242"/>
              </w:tabs>
              <w:ind w:right="-18"/>
              <w:rPr>
                <w:rFonts w:ascii="Book Antiqua" w:hAnsi="Book Antiqua"/>
                <w:color w:val="FF0000"/>
                <w:sz w:val="22"/>
              </w:rPr>
            </w:pPr>
          </w:p>
        </w:tc>
        <w:tc>
          <w:tcPr>
            <w:tcW w:w="342" w:type="dxa"/>
          </w:tcPr>
          <w:p w:rsidR="00540B92" w:rsidRPr="002C3839" w:rsidRDefault="00540B92" w:rsidP="00540B92">
            <w:pPr>
              <w:tabs>
                <w:tab w:val="decimal" w:pos="1242"/>
              </w:tabs>
              <w:ind w:right="-18"/>
              <w:rPr>
                <w:rFonts w:ascii="Book Antiqua" w:hAnsi="Book Antiqua"/>
                <w:color w:val="FF0000"/>
                <w:sz w:val="22"/>
              </w:rPr>
            </w:pPr>
          </w:p>
        </w:tc>
        <w:tc>
          <w:tcPr>
            <w:tcW w:w="1784" w:type="dxa"/>
          </w:tcPr>
          <w:p w:rsidR="00540B92" w:rsidRPr="002C3839" w:rsidRDefault="00540B92" w:rsidP="00540B92">
            <w:pPr>
              <w:tabs>
                <w:tab w:val="decimal" w:pos="1242"/>
              </w:tabs>
              <w:ind w:right="-18"/>
              <w:rPr>
                <w:rFonts w:ascii="Book Antiqua" w:hAnsi="Book Antiqua"/>
                <w:sz w:val="22"/>
              </w:rPr>
            </w:pPr>
          </w:p>
        </w:tc>
      </w:tr>
      <w:tr w:rsidR="00540B92" w:rsidRPr="002C3839" w:rsidTr="00540B92">
        <w:trPr>
          <w:cantSplit/>
          <w:trHeight w:val="80"/>
        </w:trPr>
        <w:tc>
          <w:tcPr>
            <w:tcW w:w="3969" w:type="dxa"/>
          </w:tcPr>
          <w:p w:rsidR="00540B92" w:rsidRPr="002C3839" w:rsidRDefault="00540B92" w:rsidP="00540B92">
            <w:pPr>
              <w:tabs>
                <w:tab w:val="left" w:pos="176"/>
              </w:tabs>
              <w:ind w:right="90"/>
              <w:jc w:val="both"/>
              <w:rPr>
                <w:rFonts w:ascii="Book Antiqua" w:hAnsi="Book Antiqua"/>
                <w:sz w:val="22"/>
                <w:u w:val="single"/>
              </w:rPr>
            </w:pPr>
          </w:p>
        </w:tc>
        <w:tc>
          <w:tcPr>
            <w:tcW w:w="1276" w:type="dxa"/>
          </w:tcPr>
          <w:p w:rsidR="00540B92" w:rsidRPr="002C3839" w:rsidRDefault="00540B92" w:rsidP="00540B92">
            <w:pPr>
              <w:tabs>
                <w:tab w:val="decimal" w:pos="1242"/>
              </w:tabs>
              <w:ind w:right="-18"/>
              <w:rPr>
                <w:rFonts w:ascii="Book Antiqua" w:hAnsi="Book Antiqua"/>
                <w:sz w:val="22"/>
              </w:rPr>
            </w:pPr>
          </w:p>
        </w:tc>
        <w:tc>
          <w:tcPr>
            <w:tcW w:w="454" w:type="dxa"/>
          </w:tcPr>
          <w:p w:rsidR="00540B92" w:rsidRPr="002C3839" w:rsidRDefault="00540B92" w:rsidP="00540B92">
            <w:pPr>
              <w:tabs>
                <w:tab w:val="decimal" w:pos="1242"/>
              </w:tabs>
              <w:ind w:right="-18"/>
              <w:rPr>
                <w:rFonts w:ascii="Book Antiqua" w:hAnsi="Book Antiqua"/>
                <w:sz w:val="22"/>
              </w:rPr>
            </w:pPr>
          </w:p>
        </w:tc>
        <w:tc>
          <w:tcPr>
            <w:tcW w:w="1672" w:type="dxa"/>
          </w:tcPr>
          <w:p w:rsidR="00540B92" w:rsidRPr="002C3839" w:rsidRDefault="00540B92" w:rsidP="00540B92">
            <w:pPr>
              <w:tabs>
                <w:tab w:val="decimal" w:pos="1242"/>
              </w:tabs>
              <w:ind w:right="-18"/>
              <w:rPr>
                <w:rFonts w:ascii="Book Antiqua" w:hAnsi="Book Antiqua"/>
                <w:color w:val="FF0000"/>
                <w:sz w:val="22"/>
              </w:rPr>
            </w:pPr>
          </w:p>
        </w:tc>
        <w:tc>
          <w:tcPr>
            <w:tcW w:w="342" w:type="dxa"/>
          </w:tcPr>
          <w:p w:rsidR="00540B92" w:rsidRPr="002C3839" w:rsidRDefault="00540B92" w:rsidP="00540B92">
            <w:pPr>
              <w:tabs>
                <w:tab w:val="decimal" w:pos="1242"/>
              </w:tabs>
              <w:ind w:right="-18"/>
              <w:rPr>
                <w:rFonts w:ascii="Book Antiqua" w:hAnsi="Book Antiqua"/>
                <w:color w:val="FF0000"/>
                <w:sz w:val="22"/>
              </w:rPr>
            </w:pPr>
          </w:p>
        </w:tc>
        <w:tc>
          <w:tcPr>
            <w:tcW w:w="1784" w:type="dxa"/>
          </w:tcPr>
          <w:p w:rsidR="00540B92" w:rsidRPr="002C3839" w:rsidRDefault="00540B92" w:rsidP="00540B92">
            <w:pPr>
              <w:tabs>
                <w:tab w:val="decimal" w:pos="1242"/>
              </w:tabs>
              <w:ind w:right="-18"/>
              <w:rPr>
                <w:rFonts w:ascii="Book Antiqua" w:hAnsi="Book Antiqua"/>
                <w:sz w:val="22"/>
              </w:rPr>
            </w:pPr>
          </w:p>
        </w:tc>
      </w:tr>
      <w:tr w:rsidR="00540B92" w:rsidRPr="002C3839" w:rsidTr="00540B92">
        <w:trPr>
          <w:cantSplit/>
          <w:trHeight w:val="80"/>
        </w:trPr>
        <w:tc>
          <w:tcPr>
            <w:tcW w:w="3969" w:type="dxa"/>
          </w:tcPr>
          <w:p w:rsidR="00540B92" w:rsidRPr="002C3839" w:rsidRDefault="00540B92" w:rsidP="00540B92">
            <w:pPr>
              <w:tabs>
                <w:tab w:val="left" w:pos="176"/>
              </w:tabs>
              <w:ind w:right="90"/>
              <w:jc w:val="both"/>
              <w:rPr>
                <w:rFonts w:ascii="Book Antiqua" w:hAnsi="Book Antiqua"/>
                <w:sz w:val="22"/>
              </w:rPr>
            </w:pPr>
            <w:r w:rsidRPr="002C3839">
              <w:rPr>
                <w:rFonts w:ascii="Book Antiqua" w:hAnsi="Book Antiqua"/>
                <w:sz w:val="22"/>
                <w:u w:val="single"/>
              </w:rPr>
              <w:t>Unsecured:</w:t>
            </w:r>
          </w:p>
        </w:tc>
        <w:tc>
          <w:tcPr>
            <w:tcW w:w="1276" w:type="dxa"/>
          </w:tcPr>
          <w:p w:rsidR="00540B92" w:rsidRPr="002C3839" w:rsidRDefault="00540B92" w:rsidP="00540B92">
            <w:pPr>
              <w:tabs>
                <w:tab w:val="decimal" w:pos="1242"/>
              </w:tabs>
              <w:ind w:right="-18"/>
              <w:rPr>
                <w:rFonts w:ascii="Book Antiqua" w:hAnsi="Book Antiqua"/>
                <w:sz w:val="22"/>
              </w:rPr>
            </w:pPr>
          </w:p>
        </w:tc>
        <w:tc>
          <w:tcPr>
            <w:tcW w:w="454" w:type="dxa"/>
          </w:tcPr>
          <w:p w:rsidR="00540B92" w:rsidRPr="002C3839" w:rsidRDefault="00540B92" w:rsidP="00540B92">
            <w:pPr>
              <w:tabs>
                <w:tab w:val="decimal" w:pos="1242"/>
              </w:tabs>
              <w:ind w:right="-18"/>
              <w:rPr>
                <w:rFonts w:ascii="Book Antiqua" w:hAnsi="Book Antiqua"/>
                <w:sz w:val="22"/>
              </w:rPr>
            </w:pPr>
          </w:p>
        </w:tc>
        <w:tc>
          <w:tcPr>
            <w:tcW w:w="1672" w:type="dxa"/>
          </w:tcPr>
          <w:p w:rsidR="00540B92" w:rsidRPr="002C3839" w:rsidRDefault="00540B92" w:rsidP="00540B92">
            <w:pPr>
              <w:tabs>
                <w:tab w:val="decimal" w:pos="1242"/>
              </w:tabs>
              <w:ind w:right="-18"/>
              <w:rPr>
                <w:rFonts w:ascii="Book Antiqua" w:hAnsi="Book Antiqua"/>
                <w:color w:val="FF0000"/>
                <w:sz w:val="22"/>
              </w:rPr>
            </w:pPr>
          </w:p>
        </w:tc>
        <w:tc>
          <w:tcPr>
            <w:tcW w:w="342" w:type="dxa"/>
          </w:tcPr>
          <w:p w:rsidR="00540B92" w:rsidRPr="002C3839" w:rsidRDefault="00540B92" w:rsidP="00540B92">
            <w:pPr>
              <w:tabs>
                <w:tab w:val="decimal" w:pos="1242"/>
              </w:tabs>
              <w:ind w:right="-18"/>
              <w:rPr>
                <w:rFonts w:ascii="Book Antiqua" w:hAnsi="Book Antiqua"/>
                <w:color w:val="FF0000"/>
                <w:sz w:val="22"/>
              </w:rPr>
            </w:pPr>
          </w:p>
        </w:tc>
        <w:tc>
          <w:tcPr>
            <w:tcW w:w="1784" w:type="dxa"/>
          </w:tcPr>
          <w:p w:rsidR="00540B92" w:rsidRPr="002C3839" w:rsidRDefault="00540B92" w:rsidP="00540B92">
            <w:pPr>
              <w:tabs>
                <w:tab w:val="decimal" w:pos="1242"/>
              </w:tabs>
              <w:ind w:right="-18"/>
              <w:rPr>
                <w:rFonts w:ascii="Book Antiqua" w:hAnsi="Book Antiqua"/>
                <w:sz w:val="22"/>
              </w:rPr>
            </w:pPr>
          </w:p>
        </w:tc>
      </w:tr>
      <w:tr w:rsidR="00540B92" w:rsidRPr="002C3839" w:rsidTr="00540B92">
        <w:trPr>
          <w:cantSplit/>
          <w:trHeight w:val="80"/>
        </w:trPr>
        <w:tc>
          <w:tcPr>
            <w:tcW w:w="3969" w:type="dxa"/>
          </w:tcPr>
          <w:p w:rsidR="00540B92" w:rsidRPr="002C3839" w:rsidRDefault="00540B92" w:rsidP="00540B92">
            <w:pPr>
              <w:tabs>
                <w:tab w:val="left" w:pos="176"/>
              </w:tabs>
              <w:ind w:right="90"/>
              <w:jc w:val="both"/>
              <w:rPr>
                <w:rFonts w:ascii="Book Antiqua" w:hAnsi="Book Antiqua"/>
                <w:sz w:val="22"/>
              </w:rPr>
            </w:pPr>
          </w:p>
        </w:tc>
        <w:tc>
          <w:tcPr>
            <w:tcW w:w="1276" w:type="dxa"/>
          </w:tcPr>
          <w:p w:rsidR="00540B92" w:rsidRPr="002C3839" w:rsidRDefault="00540B92" w:rsidP="00540B92">
            <w:pPr>
              <w:tabs>
                <w:tab w:val="decimal" w:pos="1242"/>
              </w:tabs>
              <w:ind w:right="-18"/>
              <w:rPr>
                <w:rFonts w:ascii="Book Antiqua" w:hAnsi="Book Antiqua"/>
                <w:sz w:val="22"/>
              </w:rPr>
            </w:pPr>
          </w:p>
        </w:tc>
        <w:tc>
          <w:tcPr>
            <w:tcW w:w="454" w:type="dxa"/>
          </w:tcPr>
          <w:p w:rsidR="00540B92" w:rsidRPr="002C3839" w:rsidRDefault="00540B92" w:rsidP="00540B92">
            <w:pPr>
              <w:tabs>
                <w:tab w:val="decimal" w:pos="1242"/>
              </w:tabs>
              <w:ind w:right="-18"/>
              <w:rPr>
                <w:rFonts w:ascii="Book Antiqua" w:hAnsi="Book Antiqua"/>
                <w:sz w:val="22"/>
              </w:rPr>
            </w:pPr>
          </w:p>
        </w:tc>
        <w:tc>
          <w:tcPr>
            <w:tcW w:w="1672" w:type="dxa"/>
          </w:tcPr>
          <w:p w:rsidR="00540B92" w:rsidRPr="002C3839" w:rsidRDefault="00540B92" w:rsidP="00540B92">
            <w:pPr>
              <w:tabs>
                <w:tab w:val="decimal" w:pos="1242"/>
              </w:tabs>
              <w:ind w:right="-18"/>
              <w:rPr>
                <w:rFonts w:ascii="Book Antiqua" w:hAnsi="Book Antiqua"/>
                <w:sz w:val="22"/>
              </w:rPr>
            </w:pPr>
          </w:p>
        </w:tc>
        <w:tc>
          <w:tcPr>
            <w:tcW w:w="342" w:type="dxa"/>
          </w:tcPr>
          <w:p w:rsidR="00540B92" w:rsidRPr="002C3839" w:rsidRDefault="00540B92" w:rsidP="00540B92">
            <w:pPr>
              <w:tabs>
                <w:tab w:val="decimal" w:pos="1242"/>
              </w:tabs>
              <w:ind w:right="-18"/>
              <w:rPr>
                <w:rFonts w:ascii="Book Antiqua" w:hAnsi="Book Antiqua"/>
                <w:color w:val="FF0000"/>
                <w:sz w:val="22"/>
              </w:rPr>
            </w:pPr>
          </w:p>
        </w:tc>
        <w:tc>
          <w:tcPr>
            <w:tcW w:w="1784" w:type="dxa"/>
          </w:tcPr>
          <w:p w:rsidR="00540B92" w:rsidRPr="002C3839" w:rsidRDefault="00540B92" w:rsidP="00540B92">
            <w:pPr>
              <w:tabs>
                <w:tab w:val="decimal" w:pos="1242"/>
              </w:tabs>
              <w:ind w:right="-18"/>
              <w:rPr>
                <w:rFonts w:ascii="Book Antiqua" w:hAnsi="Book Antiqua"/>
                <w:sz w:val="22"/>
              </w:rPr>
            </w:pPr>
          </w:p>
        </w:tc>
      </w:tr>
      <w:tr w:rsidR="00540B92" w:rsidRPr="002C3839" w:rsidTr="00540B92">
        <w:trPr>
          <w:cantSplit/>
          <w:trHeight w:val="80"/>
        </w:trPr>
        <w:tc>
          <w:tcPr>
            <w:tcW w:w="3969" w:type="dxa"/>
          </w:tcPr>
          <w:p w:rsidR="00540B92" w:rsidRPr="002C3839" w:rsidRDefault="00540B92" w:rsidP="00540B92">
            <w:pPr>
              <w:tabs>
                <w:tab w:val="left" w:pos="176"/>
              </w:tabs>
              <w:ind w:right="90"/>
              <w:jc w:val="both"/>
              <w:rPr>
                <w:rFonts w:ascii="Book Antiqua" w:hAnsi="Book Antiqua"/>
                <w:sz w:val="22"/>
              </w:rPr>
            </w:pPr>
            <w:r w:rsidRPr="002C3839">
              <w:rPr>
                <w:rFonts w:ascii="Book Antiqua" w:hAnsi="Book Antiqua"/>
                <w:sz w:val="22"/>
              </w:rPr>
              <w:t xml:space="preserve">Sukuk </w:t>
            </w:r>
            <w:proofErr w:type="spellStart"/>
            <w:r w:rsidRPr="002C3839">
              <w:rPr>
                <w:rFonts w:ascii="Book Antiqua" w:hAnsi="Book Antiqua"/>
                <w:sz w:val="22"/>
              </w:rPr>
              <w:t>Murabahah</w:t>
            </w:r>
            <w:proofErr w:type="spellEnd"/>
          </w:p>
        </w:tc>
        <w:tc>
          <w:tcPr>
            <w:tcW w:w="1276" w:type="dxa"/>
          </w:tcPr>
          <w:p w:rsidR="00540B92" w:rsidRPr="002C3839" w:rsidRDefault="00540B92" w:rsidP="00540B92">
            <w:pPr>
              <w:tabs>
                <w:tab w:val="decimal" w:pos="1242"/>
              </w:tabs>
              <w:ind w:right="-18"/>
              <w:rPr>
                <w:rFonts w:ascii="Book Antiqua" w:hAnsi="Book Antiqua"/>
                <w:sz w:val="22"/>
              </w:rPr>
            </w:pPr>
          </w:p>
        </w:tc>
        <w:tc>
          <w:tcPr>
            <w:tcW w:w="454" w:type="dxa"/>
          </w:tcPr>
          <w:p w:rsidR="00540B92" w:rsidRPr="002C3839" w:rsidRDefault="00540B92" w:rsidP="00540B92">
            <w:pPr>
              <w:tabs>
                <w:tab w:val="decimal" w:pos="1242"/>
              </w:tabs>
              <w:ind w:right="-18"/>
              <w:rPr>
                <w:rFonts w:ascii="Book Antiqua" w:hAnsi="Book Antiqua"/>
                <w:sz w:val="22"/>
              </w:rPr>
            </w:pPr>
          </w:p>
        </w:tc>
        <w:tc>
          <w:tcPr>
            <w:tcW w:w="1672" w:type="dxa"/>
            <w:tcBorders>
              <w:bottom w:val="double" w:sz="4" w:space="0" w:color="auto"/>
            </w:tcBorders>
          </w:tcPr>
          <w:p w:rsidR="00540B92" w:rsidRPr="002C3839" w:rsidRDefault="00173797" w:rsidP="00173797">
            <w:pPr>
              <w:ind w:right="-18"/>
              <w:jc w:val="right"/>
              <w:rPr>
                <w:rFonts w:ascii="Book Antiqua" w:hAnsi="Book Antiqua"/>
                <w:sz w:val="22"/>
              </w:rPr>
            </w:pPr>
            <w:r w:rsidRPr="002C3839">
              <w:rPr>
                <w:rFonts w:ascii="Book Antiqua" w:hAnsi="Book Antiqua"/>
                <w:sz w:val="22"/>
              </w:rPr>
              <w:t>9</w:t>
            </w:r>
            <w:r w:rsidR="00C025AE" w:rsidRPr="002C3839">
              <w:rPr>
                <w:rFonts w:ascii="Book Antiqua" w:hAnsi="Book Antiqua"/>
                <w:sz w:val="22"/>
              </w:rPr>
              <w:t>4</w:t>
            </w:r>
            <w:r w:rsidR="0014104B" w:rsidRPr="002C3839">
              <w:rPr>
                <w:rFonts w:ascii="Book Antiqua" w:hAnsi="Book Antiqua"/>
                <w:sz w:val="22"/>
              </w:rPr>
              <w:t>0</w:t>
            </w:r>
            <w:r w:rsidRPr="002C3839">
              <w:rPr>
                <w:rFonts w:ascii="Book Antiqua" w:hAnsi="Book Antiqua"/>
                <w:sz w:val="22"/>
              </w:rPr>
              <w:t>,</w:t>
            </w:r>
            <w:r w:rsidR="00C025AE" w:rsidRPr="002C3839">
              <w:rPr>
                <w:rFonts w:ascii="Book Antiqua" w:hAnsi="Book Antiqua"/>
                <w:sz w:val="22"/>
              </w:rPr>
              <w:t>7</w:t>
            </w:r>
            <w:r w:rsidR="002C500C">
              <w:rPr>
                <w:rFonts w:ascii="Book Antiqua" w:hAnsi="Book Antiqua"/>
                <w:sz w:val="22"/>
              </w:rPr>
              <w:t>10</w:t>
            </w:r>
          </w:p>
        </w:tc>
        <w:tc>
          <w:tcPr>
            <w:tcW w:w="342" w:type="dxa"/>
          </w:tcPr>
          <w:p w:rsidR="00540B92" w:rsidRPr="002C3839" w:rsidRDefault="00540B92" w:rsidP="00540B92">
            <w:pPr>
              <w:tabs>
                <w:tab w:val="decimal" w:pos="1242"/>
              </w:tabs>
              <w:ind w:right="-18"/>
              <w:rPr>
                <w:rFonts w:ascii="Book Antiqua" w:hAnsi="Book Antiqua"/>
                <w:color w:val="FF0000"/>
                <w:sz w:val="22"/>
              </w:rPr>
            </w:pPr>
          </w:p>
        </w:tc>
        <w:tc>
          <w:tcPr>
            <w:tcW w:w="1784" w:type="dxa"/>
            <w:tcBorders>
              <w:bottom w:val="double" w:sz="4" w:space="0" w:color="auto"/>
            </w:tcBorders>
          </w:tcPr>
          <w:p w:rsidR="00540B92" w:rsidRPr="002C3839" w:rsidRDefault="0097312C" w:rsidP="002425EF">
            <w:pPr>
              <w:tabs>
                <w:tab w:val="decimal" w:pos="1242"/>
              </w:tabs>
              <w:ind w:right="-18"/>
              <w:jc w:val="right"/>
              <w:rPr>
                <w:rFonts w:ascii="Book Antiqua" w:hAnsi="Book Antiqua"/>
                <w:sz w:val="22"/>
              </w:rPr>
            </w:pPr>
            <w:r w:rsidRPr="007A567E">
              <w:rPr>
                <w:rFonts w:ascii="Book Antiqua" w:hAnsi="Book Antiqua"/>
                <w:sz w:val="22"/>
              </w:rPr>
              <w:t>93</w:t>
            </w:r>
            <w:r>
              <w:rPr>
                <w:rFonts w:ascii="Book Antiqua" w:hAnsi="Book Antiqua"/>
                <w:sz w:val="22"/>
              </w:rPr>
              <w:t>9</w:t>
            </w:r>
            <w:r w:rsidRPr="007A567E">
              <w:rPr>
                <w:rFonts w:ascii="Book Antiqua" w:hAnsi="Book Antiqua"/>
                <w:sz w:val="22"/>
              </w:rPr>
              <w:t>,2</w:t>
            </w:r>
            <w:r>
              <w:rPr>
                <w:rFonts w:ascii="Book Antiqua" w:hAnsi="Book Antiqua"/>
                <w:sz w:val="22"/>
              </w:rPr>
              <w:t>02</w:t>
            </w:r>
          </w:p>
        </w:tc>
      </w:tr>
    </w:tbl>
    <w:p w:rsidR="000A2E94" w:rsidRPr="002C3839" w:rsidRDefault="000A2E94">
      <w:pPr>
        <w:jc w:val="both"/>
        <w:rPr>
          <w:rFonts w:ascii="Book Antiqua" w:hAnsi="Book Antiqua"/>
          <w:sz w:val="22"/>
          <w:szCs w:val="22"/>
        </w:rPr>
      </w:pPr>
    </w:p>
    <w:p w:rsidR="0012774E" w:rsidRPr="003D665D" w:rsidRDefault="0012774E">
      <w:pPr>
        <w:jc w:val="both"/>
        <w:rPr>
          <w:rFonts w:ascii="Book Antiqua" w:hAnsi="Book Antiqua"/>
        </w:rPr>
      </w:pPr>
    </w:p>
    <w:p w:rsidR="00FC2B55" w:rsidRPr="002C3839" w:rsidRDefault="00FC2B55" w:rsidP="00890855">
      <w:pPr>
        <w:ind w:left="720"/>
        <w:jc w:val="both"/>
        <w:rPr>
          <w:rFonts w:ascii="Book Antiqua" w:hAnsi="Book Antiqua"/>
          <w:sz w:val="22"/>
          <w:u w:val="single"/>
        </w:rPr>
      </w:pPr>
      <w:r w:rsidRPr="002C3839">
        <w:rPr>
          <w:rFonts w:ascii="Book Antiqua" w:hAnsi="Book Antiqua"/>
          <w:sz w:val="22"/>
          <w:szCs w:val="22"/>
          <w:u w:val="single"/>
        </w:rPr>
        <w:t xml:space="preserve">Sukuk </w:t>
      </w:r>
      <w:proofErr w:type="spellStart"/>
      <w:r w:rsidRPr="002C3839">
        <w:rPr>
          <w:rFonts w:ascii="Book Antiqua" w:hAnsi="Book Antiqua"/>
          <w:sz w:val="22"/>
          <w:szCs w:val="22"/>
          <w:u w:val="single"/>
        </w:rPr>
        <w:t>Murabahah</w:t>
      </w:r>
      <w:proofErr w:type="spellEnd"/>
    </w:p>
    <w:p w:rsidR="00FC2B55" w:rsidRPr="002C3839" w:rsidRDefault="00FC2B55" w:rsidP="00FC2B55">
      <w:pPr>
        <w:ind w:left="1080"/>
        <w:jc w:val="both"/>
        <w:rPr>
          <w:rFonts w:ascii="Book Antiqua" w:hAnsi="Book Antiqua"/>
          <w:sz w:val="22"/>
          <w:szCs w:val="22"/>
        </w:rPr>
      </w:pPr>
    </w:p>
    <w:p w:rsidR="00E46A40" w:rsidRPr="002C3839" w:rsidRDefault="000524E3" w:rsidP="00890855">
      <w:pPr>
        <w:ind w:left="720"/>
        <w:jc w:val="both"/>
        <w:rPr>
          <w:rFonts w:ascii="Book Antiqua" w:hAnsi="Book Antiqua"/>
          <w:sz w:val="22"/>
          <w:szCs w:val="22"/>
        </w:rPr>
      </w:pPr>
      <w:proofErr w:type="spellStart"/>
      <w:r w:rsidRPr="002C3839">
        <w:rPr>
          <w:rFonts w:ascii="Book Antiqua" w:hAnsi="Book Antiqua"/>
          <w:sz w:val="22"/>
          <w:szCs w:val="22"/>
        </w:rPr>
        <w:t>Samalaju</w:t>
      </w:r>
      <w:proofErr w:type="spellEnd"/>
      <w:r w:rsidRPr="002C3839">
        <w:rPr>
          <w:rFonts w:ascii="Book Antiqua" w:hAnsi="Book Antiqua"/>
          <w:sz w:val="22"/>
          <w:szCs w:val="22"/>
        </w:rPr>
        <w:t xml:space="preserve"> Industrial Port </w:t>
      </w:r>
      <w:proofErr w:type="spellStart"/>
      <w:r w:rsidRPr="002C3839">
        <w:rPr>
          <w:rFonts w:ascii="Book Antiqua" w:hAnsi="Book Antiqua"/>
          <w:sz w:val="22"/>
          <w:szCs w:val="22"/>
        </w:rPr>
        <w:t>Sdn</w:t>
      </w:r>
      <w:proofErr w:type="spellEnd"/>
      <w:r w:rsidRPr="002C3839">
        <w:rPr>
          <w:rFonts w:ascii="Book Antiqua" w:hAnsi="Book Antiqua"/>
          <w:sz w:val="22"/>
          <w:szCs w:val="22"/>
        </w:rPr>
        <w:t xml:space="preserve">. Bhd., a wholly-owned subsidiary of Bintulu Port Holdings </w:t>
      </w:r>
      <w:proofErr w:type="spellStart"/>
      <w:r w:rsidRPr="002C3839">
        <w:rPr>
          <w:rFonts w:ascii="Book Antiqua" w:hAnsi="Book Antiqua"/>
          <w:sz w:val="22"/>
          <w:szCs w:val="22"/>
        </w:rPr>
        <w:t>Berhad</w:t>
      </w:r>
      <w:proofErr w:type="spellEnd"/>
      <w:r w:rsidRPr="002C3839">
        <w:rPr>
          <w:rFonts w:ascii="Book Antiqua" w:hAnsi="Book Antiqua"/>
          <w:sz w:val="22"/>
          <w:szCs w:val="22"/>
        </w:rPr>
        <w:t xml:space="preserve"> (BPHB), has </w:t>
      </w:r>
      <w:r w:rsidR="00A82B62" w:rsidRPr="002C3839">
        <w:rPr>
          <w:rFonts w:ascii="Book Antiqua" w:hAnsi="Book Antiqua"/>
          <w:sz w:val="22"/>
          <w:szCs w:val="22"/>
        </w:rPr>
        <w:t>enter</w:t>
      </w:r>
      <w:r w:rsidRPr="002C3839">
        <w:rPr>
          <w:rFonts w:ascii="Book Antiqua" w:hAnsi="Book Antiqua"/>
          <w:sz w:val="22"/>
          <w:szCs w:val="22"/>
        </w:rPr>
        <w:t xml:space="preserve">ed </w:t>
      </w:r>
      <w:r w:rsidR="00A82B62" w:rsidRPr="002C3839">
        <w:rPr>
          <w:rFonts w:ascii="Book Antiqua" w:hAnsi="Book Antiqua"/>
          <w:sz w:val="22"/>
          <w:szCs w:val="22"/>
        </w:rPr>
        <w:t xml:space="preserve">into </w:t>
      </w:r>
      <w:r w:rsidRPr="002C3839">
        <w:rPr>
          <w:rFonts w:ascii="Book Antiqua" w:hAnsi="Book Antiqua"/>
          <w:sz w:val="22"/>
          <w:szCs w:val="22"/>
        </w:rPr>
        <w:t xml:space="preserve">a </w:t>
      </w:r>
      <w:r w:rsidR="00A82B62" w:rsidRPr="002C3839">
        <w:rPr>
          <w:rFonts w:ascii="Book Antiqua" w:hAnsi="Book Antiqua"/>
          <w:sz w:val="22"/>
          <w:szCs w:val="22"/>
        </w:rPr>
        <w:t>Sukuk Programme</w:t>
      </w:r>
      <w:r w:rsidR="0094217C" w:rsidRPr="002C3839">
        <w:rPr>
          <w:rFonts w:ascii="Book Antiqua" w:hAnsi="Book Antiqua"/>
          <w:sz w:val="22"/>
          <w:szCs w:val="22"/>
        </w:rPr>
        <w:t xml:space="preserve"> which has a tenure of 20 years from date of first issuance and has a limit </w:t>
      </w:r>
      <w:r w:rsidR="009347DB" w:rsidRPr="002C3839">
        <w:rPr>
          <w:rFonts w:ascii="Book Antiqua" w:hAnsi="Book Antiqua"/>
          <w:sz w:val="22"/>
          <w:szCs w:val="22"/>
        </w:rPr>
        <w:t>of RM950 million in nominal value</w:t>
      </w:r>
      <w:r w:rsidR="0094217C" w:rsidRPr="002C3839">
        <w:rPr>
          <w:rFonts w:ascii="Book Antiqua" w:hAnsi="Book Antiqua"/>
          <w:sz w:val="22"/>
          <w:szCs w:val="22"/>
        </w:rPr>
        <w:t>. It is</w:t>
      </w:r>
      <w:r w:rsidR="009347DB" w:rsidRPr="002C3839">
        <w:rPr>
          <w:rFonts w:ascii="Book Antiqua" w:hAnsi="Book Antiqua"/>
          <w:sz w:val="22"/>
          <w:szCs w:val="22"/>
        </w:rPr>
        <w:t xml:space="preserve"> </w:t>
      </w:r>
      <w:r w:rsidR="00DB6B26" w:rsidRPr="002C3839">
        <w:rPr>
          <w:rFonts w:ascii="Book Antiqua" w:hAnsi="Book Antiqua"/>
          <w:sz w:val="22"/>
          <w:szCs w:val="22"/>
        </w:rPr>
        <w:t xml:space="preserve">based on the Shariah principle of </w:t>
      </w:r>
      <w:proofErr w:type="spellStart"/>
      <w:r w:rsidR="00DB6B26" w:rsidRPr="002C3839">
        <w:rPr>
          <w:rFonts w:ascii="Book Antiqua" w:hAnsi="Book Antiqua"/>
          <w:sz w:val="22"/>
          <w:szCs w:val="22"/>
        </w:rPr>
        <w:t>Murabahah</w:t>
      </w:r>
      <w:proofErr w:type="spellEnd"/>
      <w:r w:rsidR="00DB6B26" w:rsidRPr="002C3839">
        <w:rPr>
          <w:rFonts w:ascii="Book Antiqua" w:hAnsi="Book Antiqua"/>
          <w:sz w:val="22"/>
          <w:szCs w:val="22"/>
        </w:rPr>
        <w:t xml:space="preserve"> (via a </w:t>
      </w:r>
      <w:proofErr w:type="spellStart"/>
      <w:r w:rsidR="00DB6B26" w:rsidRPr="002C3839">
        <w:rPr>
          <w:rFonts w:ascii="Book Antiqua" w:hAnsi="Book Antiqua"/>
          <w:sz w:val="22"/>
          <w:szCs w:val="22"/>
        </w:rPr>
        <w:t>Tawarruq</w:t>
      </w:r>
      <w:proofErr w:type="spellEnd"/>
      <w:r w:rsidR="00DB6B26" w:rsidRPr="002C3839">
        <w:rPr>
          <w:rFonts w:ascii="Book Antiqua" w:hAnsi="Book Antiqua"/>
          <w:sz w:val="22"/>
          <w:szCs w:val="22"/>
        </w:rPr>
        <w:t xml:space="preserve"> arrangement)</w:t>
      </w:r>
      <w:r w:rsidR="009347DB" w:rsidRPr="002C3839">
        <w:rPr>
          <w:rFonts w:ascii="Book Antiqua" w:hAnsi="Book Antiqua"/>
          <w:sz w:val="22"/>
          <w:szCs w:val="22"/>
        </w:rPr>
        <w:t xml:space="preserve"> involving</w:t>
      </w:r>
      <w:r w:rsidR="00DB6B26" w:rsidRPr="002C3839">
        <w:rPr>
          <w:rFonts w:ascii="Book Antiqua" w:hAnsi="Book Antiqua"/>
          <w:sz w:val="22"/>
          <w:szCs w:val="22"/>
        </w:rPr>
        <w:t xml:space="preserve"> </w:t>
      </w:r>
      <w:r w:rsidR="0094217C" w:rsidRPr="002C3839">
        <w:rPr>
          <w:rFonts w:ascii="Book Antiqua" w:hAnsi="Book Antiqua"/>
          <w:sz w:val="22"/>
          <w:szCs w:val="22"/>
        </w:rPr>
        <w:t xml:space="preserve">selected </w:t>
      </w:r>
      <w:r w:rsidR="00DB6B26" w:rsidRPr="002C3839">
        <w:rPr>
          <w:rFonts w:ascii="Book Antiqua" w:hAnsi="Book Antiqua"/>
          <w:sz w:val="22"/>
          <w:szCs w:val="22"/>
        </w:rPr>
        <w:t>Shariah</w:t>
      </w:r>
      <w:r w:rsidR="009347DB" w:rsidRPr="002C3839">
        <w:rPr>
          <w:rFonts w:ascii="Book Antiqua" w:hAnsi="Book Antiqua"/>
          <w:sz w:val="22"/>
          <w:szCs w:val="22"/>
        </w:rPr>
        <w:t xml:space="preserve"> compliant commodities (“Sukuk </w:t>
      </w:r>
      <w:proofErr w:type="spellStart"/>
      <w:r w:rsidR="009347DB" w:rsidRPr="002C3839">
        <w:rPr>
          <w:rFonts w:ascii="Book Antiqua" w:hAnsi="Book Antiqua"/>
          <w:sz w:val="22"/>
          <w:szCs w:val="22"/>
        </w:rPr>
        <w:t>Murabahah</w:t>
      </w:r>
      <w:proofErr w:type="spellEnd"/>
      <w:r w:rsidR="009347DB" w:rsidRPr="002C3839">
        <w:rPr>
          <w:rFonts w:ascii="Book Antiqua" w:hAnsi="Book Antiqua"/>
          <w:sz w:val="22"/>
          <w:szCs w:val="22"/>
        </w:rPr>
        <w:t>”)</w:t>
      </w:r>
      <w:r w:rsidR="00DB6B26" w:rsidRPr="002C3839">
        <w:rPr>
          <w:rFonts w:ascii="Book Antiqua" w:hAnsi="Book Antiqua"/>
          <w:sz w:val="22"/>
          <w:szCs w:val="22"/>
        </w:rPr>
        <w:t xml:space="preserve">. </w:t>
      </w:r>
    </w:p>
    <w:p w:rsidR="0046321C" w:rsidRPr="002C3839" w:rsidRDefault="0046321C" w:rsidP="00401948">
      <w:pPr>
        <w:jc w:val="both"/>
        <w:rPr>
          <w:rFonts w:ascii="Book Antiqua" w:hAnsi="Book Antiqua"/>
          <w:sz w:val="22"/>
          <w:szCs w:val="22"/>
        </w:rPr>
      </w:pPr>
    </w:p>
    <w:p w:rsidR="00FC2B55" w:rsidRPr="002C3839" w:rsidRDefault="009A4CD4" w:rsidP="00890855">
      <w:pPr>
        <w:ind w:left="720"/>
        <w:jc w:val="both"/>
        <w:rPr>
          <w:rFonts w:ascii="Book Antiqua" w:eastAsia="Times New Roman" w:hAnsi="Book Antiqua"/>
          <w:sz w:val="22"/>
          <w:szCs w:val="22"/>
        </w:rPr>
      </w:pPr>
      <w:r w:rsidRPr="002C3839">
        <w:rPr>
          <w:rFonts w:ascii="Book Antiqua" w:hAnsi="Book Antiqua"/>
          <w:sz w:val="22"/>
          <w:szCs w:val="22"/>
        </w:rPr>
        <w:t xml:space="preserve">The Sukuk programme is unsecured. It is back by an irrevocable and unconditional guarantee by Bintulu Port Holdings </w:t>
      </w:r>
      <w:proofErr w:type="spellStart"/>
      <w:r w:rsidRPr="002C3839">
        <w:rPr>
          <w:rFonts w:ascii="Book Antiqua" w:hAnsi="Book Antiqua"/>
          <w:sz w:val="22"/>
          <w:szCs w:val="22"/>
        </w:rPr>
        <w:t>Berhad</w:t>
      </w:r>
      <w:proofErr w:type="spellEnd"/>
      <w:r w:rsidRPr="002C3839">
        <w:rPr>
          <w:rFonts w:ascii="Book Antiqua" w:hAnsi="Book Antiqua"/>
          <w:sz w:val="22"/>
          <w:szCs w:val="22"/>
        </w:rPr>
        <w:t xml:space="preserve"> as the guarantor. </w:t>
      </w:r>
      <w:r w:rsidRPr="002C3839">
        <w:rPr>
          <w:rFonts w:ascii="Book Antiqua" w:eastAsia="Times New Roman" w:hAnsi="Book Antiqua"/>
          <w:sz w:val="22"/>
          <w:szCs w:val="22"/>
        </w:rPr>
        <w:t xml:space="preserve">The proceeds from the issuance under the Sukuk </w:t>
      </w:r>
      <w:proofErr w:type="spellStart"/>
      <w:r w:rsidRPr="002C3839">
        <w:rPr>
          <w:rFonts w:ascii="Book Antiqua" w:eastAsia="Times New Roman" w:hAnsi="Book Antiqua"/>
          <w:sz w:val="22"/>
          <w:szCs w:val="22"/>
        </w:rPr>
        <w:t>Murabahah</w:t>
      </w:r>
      <w:proofErr w:type="spellEnd"/>
      <w:r w:rsidRPr="002C3839">
        <w:rPr>
          <w:rFonts w:ascii="Book Antiqua" w:eastAsia="Times New Roman" w:hAnsi="Book Antiqua"/>
          <w:sz w:val="22"/>
          <w:szCs w:val="22"/>
        </w:rPr>
        <w:t xml:space="preserve"> shall be utilised by</w:t>
      </w:r>
      <w:r w:rsidR="00140608" w:rsidRPr="002C3839">
        <w:rPr>
          <w:rFonts w:ascii="Book Antiqua" w:eastAsia="Times New Roman" w:hAnsi="Book Antiqua"/>
          <w:sz w:val="22"/>
          <w:szCs w:val="22"/>
        </w:rPr>
        <w:t xml:space="preserve"> the subsidiary for the payment </w:t>
      </w:r>
      <w:r w:rsidRPr="002C3839">
        <w:rPr>
          <w:rFonts w:ascii="Book Antiqua" w:eastAsia="Times New Roman" w:hAnsi="Book Antiqua"/>
          <w:sz w:val="22"/>
          <w:szCs w:val="22"/>
        </w:rPr>
        <w:t xml:space="preserve">of </w:t>
      </w:r>
      <w:r w:rsidR="00583B72" w:rsidRPr="002C3839">
        <w:rPr>
          <w:rFonts w:ascii="Book Antiqua" w:eastAsia="Times New Roman" w:hAnsi="Book Antiqua"/>
          <w:sz w:val="22"/>
          <w:szCs w:val="22"/>
        </w:rPr>
        <w:t>fees and expenses relation to the Sukuk Programme, funding of the initial Financial Service Reserve Account Minimum Required Balance, capital expenditure, payments of Periodic</w:t>
      </w:r>
      <w:r w:rsidR="001E4398" w:rsidRPr="002C3839">
        <w:rPr>
          <w:rFonts w:ascii="Book Antiqua" w:eastAsia="Times New Roman" w:hAnsi="Book Antiqua"/>
          <w:sz w:val="22"/>
          <w:szCs w:val="22"/>
        </w:rPr>
        <w:t xml:space="preserve"> </w:t>
      </w:r>
      <w:r w:rsidR="00FC2B55" w:rsidRPr="002C3839">
        <w:rPr>
          <w:rFonts w:ascii="Book Antiqua" w:eastAsia="Times New Roman" w:hAnsi="Book Antiqua"/>
          <w:sz w:val="22"/>
          <w:szCs w:val="22"/>
        </w:rPr>
        <w:t>Distributions to beneficial holders during construction and working capital requirements all of which shall be in relation to the Project.</w:t>
      </w:r>
    </w:p>
    <w:p w:rsidR="009347DB" w:rsidRPr="002C3839" w:rsidRDefault="009347DB" w:rsidP="00A329D6">
      <w:pPr>
        <w:jc w:val="both"/>
        <w:rPr>
          <w:rFonts w:ascii="Book Antiqua" w:hAnsi="Book Antiqua"/>
          <w:sz w:val="22"/>
          <w:szCs w:val="22"/>
        </w:rPr>
      </w:pPr>
    </w:p>
    <w:p w:rsidR="00EE6E8B" w:rsidRPr="002C3839" w:rsidRDefault="0094217C" w:rsidP="00890855">
      <w:pPr>
        <w:ind w:firstLine="720"/>
        <w:jc w:val="both"/>
        <w:rPr>
          <w:rFonts w:ascii="Book Antiqua" w:hAnsi="Book Antiqua"/>
          <w:sz w:val="22"/>
          <w:szCs w:val="22"/>
        </w:rPr>
      </w:pPr>
      <w:r w:rsidRPr="002C3839">
        <w:rPr>
          <w:rFonts w:ascii="Book Antiqua" w:hAnsi="Book Antiqua"/>
          <w:sz w:val="22"/>
          <w:szCs w:val="22"/>
        </w:rPr>
        <w:t>S</w:t>
      </w:r>
      <w:r w:rsidR="00EE6E8B" w:rsidRPr="002C3839">
        <w:rPr>
          <w:rFonts w:ascii="Book Antiqua" w:hAnsi="Book Antiqua"/>
          <w:sz w:val="22"/>
          <w:szCs w:val="22"/>
        </w:rPr>
        <w:t xml:space="preserve">ummary of the Sukuk </w:t>
      </w:r>
      <w:proofErr w:type="spellStart"/>
      <w:r w:rsidR="00EE6E8B" w:rsidRPr="002C3839">
        <w:rPr>
          <w:rFonts w:ascii="Book Antiqua" w:hAnsi="Book Antiqua"/>
          <w:sz w:val="22"/>
          <w:szCs w:val="22"/>
        </w:rPr>
        <w:t>Murabahah</w:t>
      </w:r>
      <w:proofErr w:type="spellEnd"/>
      <w:r w:rsidR="00EE6E8B" w:rsidRPr="002C3839">
        <w:rPr>
          <w:rFonts w:ascii="Book Antiqua" w:hAnsi="Book Antiqua"/>
          <w:sz w:val="22"/>
          <w:szCs w:val="22"/>
        </w:rPr>
        <w:t xml:space="preserve"> is tabulated below:</w:t>
      </w:r>
    </w:p>
    <w:p w:rsidR="009347DB" w:rsidRPr="002C3839" w:rsidRDefault="009347DB" w:rsidP="009347DB">
      <w:pPr>
        <w:jc w:val="both"/>
        <w:rPr>
          <w:rFonts w:ascii="Book Antiqua" w:hAnsi="Book Antiqua"/>
          <w:sz w:val="22"/>
          <w:szCs w:val="22"/>
        </w:rPr>
      </w:pPr>
    </w:p>
    <w:tbl>
      <w:tblPr>
        <w:tblW w:w="9093" w:type="dxa"/>
        <w:tblInd w:w="1080" w:type="dxa"/>
        <w:tblLook w:val="04A0" w:firstRow="1" w:lastRow="0" w:firstColumn="1" w:lastColumn="0" w:noHBand="0" w:noVBand="1"/>
      </w:tblPr>
      <w:tblGrid>
        <w:gridCol w:w="1438"/>
        <w:gridCol w:w="1540"/>
        <w:gridCol w:w="1437"/>
        <w:gridCol w:w="1559"/>
        <w:gridCol w:w="1418"/>
        <w:gridCol w:w="1701"/>
      </w:tblGrid>
      <w:tr w:rsidR="0094217C" w:rsidRPr="002C3839" w:rsidTr="0094217C">
        <w:tc>
          <w:tcPr>
            <w:tcW w:w="1438" w:type="dxa"/>
            <w:shd w:val="clear" w:color="auto" w:fill="auto"/>
          </w:tcPr>
          <w:p w:rsidR="0094217C" w:rsidRPr="002C3839" w:rsidRDefault="0094217C" w:rsidP="00EE6E8B">
            <w:pPr>
              <w:rPr>
                <w:rFonts w:ascii="Book Antiqua" w:hAnsi="Book Antiqua"/>
                <w:b/>
                <w:sz w:val="22"/>
                <w:szCs w:val="22"/>
              </w:rPr>
            </w:pPr>
            <w:r w:rsidRPr="002C3839">
              <w:rPr>
                <w:rFonts w:ascii="Book Antiqua" w:hAnsi="Book Antiqua"/>
                <w:b/>
                <w:sz w:val="22"/>
                <w:szCs w:val="22"/>
              </w:rPr>
              <w:t>Year of Issuance</w:t>
            </w:r>
          </w:p>
        </w:tc>
        <w:tc>
          <w:tcPr>
            <w:tcW w:w="1540" w:type="dxa"/>
            <w:shd w:val="clear" w:color="auto" w:fill="auto"/>
          </w:tcPr>
          <w:p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Nominal amount</w:t>
            </w:r>
          </w:p>
        </w:tc>
        <w:tc>
          <w:tcPr>
            <w:tcW w:w="1437" w:type="dxa"/>
            <w:shd w:val="clear" w:color="auto" w:fill="auto"/>
          </w:tcPr>
          <w:p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 xml:space="preserve">Profit payment </w:t>
            </w:r>
          </w:p>
          <w:p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rates</w:t>
            </w:r>
          </w:p>
        </w:tc>
        <w:tc>
          <w:tcPr>
            <w:tcW w:w="1559" w:type="dxa"/>
          </w:tcPr>
          <w:p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Yield-to-maturity</w:t>
            </w:r>
          </w:p>
        </w:tc>
        <w:tc>
          <w:tcPr>
            <w:tcW w:w="1418" w:type="dxa"/>
            <w:shd w:val="clear" w:color="auto" w:fill="auto"/>
          </w:tcPr>
          <w:p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Tenure</w:t>
            </w:r>
          </w:p>
        </w:tc>
        <w:tc>
          <w:tcPr>
            <w:tcW w:w="1701" w:type="dxa"/>
            <w:shd w:val="clear" w:color="auto" w:fill="auto"/>
          </w:tcPr>
          <w:p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 xml:space="preserve">Redemption </w:t>
            </w:r>
          </w:p>
          <w:p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dates</w:t>
            </w:r>
          </w:p>
        </w:tc>
      </w:tr>
      <w:tr w:rsidR="0094217C" w:rsidRPr="002C3839" w:rsidTr="0094217C">
        <w:tc>
          <w:tcPr>
            <w:tcW w:w="1438" w:type="dxa"/>
            <w:shd w:val="clear" w:color="auto" w:fill="auto"/>
          </w:tcPr>
          <w:p w:rsidR="0094217C" w:rsidRPr="002C3839" w:rsidRDefault="0094217C" w:rsidP="005020CE">
            <w:pPr>
              <w:jc w:val="both"/>
              <w:rPr>
                <w:rFonts w:ascii="Book Antiqua" w:hAnsi="Book Antiqua"/>
                <w:sz w:val="22"/>
                <w:szCs w:val="22"/>
              </w:rPr>
            </w:pPr>
          </w:p>
        </w:tc>
        <w:tc>
          <w:tcPr>
            <w:tcW w:w="1540" w:type="dxa"/>
            <w:shd w:val="clear" w:color="auto" w:fill="auto"/>
          </w:tcPr>
          <w:p w:rsidR="0094217C" w:rsidRPr="002C3839" w:rsidRDefault="0094217C" w:rsidP="005020CE">
            <w:pPr>
              <w:jc w:val="right"/>
              <w:rPr>
                <w:rFonts w:ascii="Book Antiqua" w:hAnsi="Book Antiqua"/>
                <w:sz w:val="22"/>
                <w:szCs w:val="22"/>
              </w:rPr>
            </w:pPr>
            <w:r w:rsidRPr="002C3839">
              <w:rPr>
                <w:rFonts w:ascii="Book Antiqua" w:hAnsi="Book Antiqua"/>
                <w:sz w:val="22"/>
                <w:szCs w:val="22"/>
              </w:rPr>
              <w:t>RM’ million</w:t>
            </w:r>
          </w:p>
        </w:tc>
        <w:tc>
          <w:tcPr>
            <w:tcW w:w="1437" w:type="dxa"/>
            <w:shd w:val="clear" w:color="auto" w:fill="auto"/>
          </w:tcPr>
          <w:p w:rsidR="0094217C" w:rsidRPr="002C3839" w:rsidRDefault="0094217C" w:rsidP="005020CE">
            <w:pPr>
              <w:jc w:val="right"/>
              <w:rPr>
                <w:rFonts w:ascii="Book Antiqua" w:hAnsi="Book Antiqua"/>
                <w:sz w:val="22"/>
                <w:szCs w:val="22"/>
              </w:rPr>
            </w:pPr>
            <w:r w:rsidRPr="002C3839">
              <w:rPr>
                <w:rFonts w:ascii="Book Antiqua" w:hAnsi="Book Antiqua"/>
                <w:sz w:val="22"/>
                <w:szCs w:val="22"/>
              </w:rPr>
              <w:t>% p.a.</w:t>
            </w:r>
          </w:p>
        </w:tc>
        <w:tc>
          <w:tcPr>
            <w:tcW w:w="1559" w:type="dxa"/>
          </w:tcPr>
          <w:p w:rsidR="0094217C" w:rsidRPr="002C3839" w:rsidRDefault="0094217C" w:rsidP="005020CE">
            <w:pPr>
              <w:jc w:val="right"/>
              <w:rPr>
                <w:rFonts w:ascii="Book Antiqua" w:hAnsi="Book Antiqua"/>
                <w:sz w:val="22"/>
                <w:szCs w:val="22"/>
              </w:rPr>
            </w:pPr>
            <w:r w:rsidRPr="002C3839">
              <w:rPr>
                <w:rFonts w:ascii="Book Antiqua" w:hAnsi="Book Antiqua"/>
                <w:sz w:val="22"/>
                <w:szCs w:val="22"/>
              </w:rPr>
              <w:t>%p.a.</w:t>
            </w:r>
          </w:p>
        </w:tc>
        <w:tc>
          <w:tcPr>
            <w:tcW w:w="1418" w:type="dxa"/>
            <w:shd w:val="clear" w:color="auto" w:fill="auto"/>
          </w:tcPr>
          <w:p w:rsidR="0094217C" w:rsidRPr="002C3839" w:rsidRDefault="0094217C" w:rsidP="005020CE">
            <w:pPr>
              <w:jc w:val="right"/>
              <w:rPr>
                <w:rFonts w:ascii="Book Antiqua" w:hAnsi="Book Antiqua"/>
                <w:sz w:val="22"/>
                <w:szCs w:val="22"/>
              </w:rPr>
            </w:pPr>
            <w:r w:rsidRPr="002C3839">
              <w:rPr>
                <w:rFonts w:ascii="Book Antiqua" w:hAnsi="Book Antiqua"/>
                <w:sz w:val="22"/>
                <w:szCs w:val="22"/>
              </w:rPr>
              <w:t>Years</w:t>
            </w:r>
          </w:p>
        </w:tc>
        <w:tc>
          <w:tcPr>
            <w:tcW w:w="1701" w:type="dxa"/>
            <w:shd w:val="clear" w:color="auto" w:fill="auto"/>
          </w:tcPr>
          <w:p w:rsidR="0094217C" w:rsidRPr="002C3839" w:rsidRDefault="0094217C" w:rsidP="005020CE">
            <w:pPr>
              <w:jc w:val="right"/>
              <w:rPr>
                <w:rFonts w:ascii="Book Antiqua" w:hAnsi="Book Antiqua"/>
                <w:sz w:val="22"/>
                <w:szCs w:val="22"/>
              </w:rPr>
            </w:pPr>
            <w:r w:rsidRPr="002C3839">
              <w:rPr>
                <w:rFonts w:ascii="Book Antiqua" w:hAnsi="Book Antiqua"/>
                <w:sz w:val="22"/>
                <w:szCs w:val="22"/>
              </w:rPr>
              <w:t>Years</w:t>
            </w:r>
          </w:p>
        </w:tc>
      </w:tr>
      <w:tr w:rsidR="0094217C" w:rsidRPr="002C3839" w:rsidTr="0094217C">
        <w:tc>
          <w:tcPr>
            <w:tcW w:w="1438" w:type="dxa"/>
            <w:shd w:val="clear" w:color="auto" w:fill="auto"/>
          </w:tcPr>
          <w:p w:rsidR="0094217C" w:rsidRPr="002C3839" w:rsidRDefault="0094217C" w:rsidP="005020CE">
            <w:pPr>
              <w:jc w:val="both"/>
              <w:rPr>
                <w:rFonts w:ascii="Book Antiqua" w:hAnsi="Book Antiqua"/>
                <w:sz w:val="22"/>
                <w:szCs w:val="22"/>
              </w:rPr>
            </w:pPr>
            <w:r w:rsidRPr="002C3839">
              <w:rPr>
                <w:rFonts w:ascii="Book Antiqua" w:hAnsi="Book Antiqua"/>
                <w:sz w:val="22"/>
                <w:szCs w:val="22"/>
              </w:rPr>
              <w:t>2015</w:t>
            </w:r>
          </w:p>
        </w:tc>
        <w:tc>
          <w:tcPr>
            <w:tcW w:w="1540" w:type="dxa"/>
            <w:shd w:val="clear" w:color="auto" w:fill="auto"/>
          </w:tcPr>
          <w:p w:rsidR="0094217C" w:rsidRPr="002C3839" w:rsidRDefault="0094217C" w:rsidP="005020CE">
            <w:pPr>
              <w:jc w:val="right"/>
              <w:rPr>
                <w:rFonts w:ascii="Book Antiqua" w:hAnsi="Book Antiqua"/>
                <w:sz w:val="22"/>
                <w:szCs w:val="22"/>
              </w:rPr>
            </w:pPr>
            <w:r w:rsidRPr="002C3839">
              <w:rPr>
                <w:rFonts w:ascii="Book Antiqua" w:hAnsi="Book Antiqua"/>
                <w:sz w:val="22"/>
                <w:szCs w:val="22"/>
              </w:rPr>
              <w:t>700</w:t>
            </w:r>
          </w:p>
        </w:tc>
        <w:tc>
          <w:tcPr>
            <w:tcW w:w="1437" w:type="dxa"/>
            <w:shd w:val="clear" w:color="auto" w:fill="auto"/>
          </w:tcPr>
          <w:p w:rsidR="0094217C" w:rsidRPr="002C3839" w:rsidRDefault="0094217C" w:rsidP="005020CE">
            <w:pPr>
              <w:jc w:val="right"/>
              <w:rPr>
                <w:rFonts w:ascii="Book Antiqua" w:hAnsi="Book Antiqua"/>
                <w:sz w:val="22"/>
                <w:szCs w:val="22"/>
              </w:rPr>
            </w:pPr>
            <w:r w:rsidRPr="002C3839">
              <w:rPr>
                <w:rFonts w:ascii="Book Antiqua" w:hAnsi="Book Antiqua"/>
                <w:sz w:val="22"/>
                <w:szCs w:val="22"/>
              </w:rPr>
              <w:t>5.05 – 5.65</w:t>
            </w:r>
          </w:p>
        </w:tc>
        <w:tc>
          <w:tcPr>
            <w:tcW w:w="1559" w:type="dxa"/>
          </w:tcPr>
          <w:p w:rsidR="0094217C" w:rsidRPr="002C3839" w:rsidRDefault="0094217C" w:rsidP="005020CE">
            <w:pPr>
              <w:jc w:val="right"/>
              <w:rPr>
                <w:rFonts w:ascii="Book Antiqua" w:hAnsi="Book Antiqua"/>
                <w:sz w:val="22"/>
                <w:szCs w:val="22"/>
              </w:rPr>
            </w:pPr>
            <w:r w:rsidRPr="002C3839">
              <w:rPr>
                <w:rFonts w:ascii="Book Antiqua" w:hAnsi="Book Antiqua"/>
                <w:sz w:val="22"/>
                <w:szCs w:val="22"/>
              </w:rPr>
              <w:t>5.30 – 6.00</w:t>
            </w:r>
          </w:p>
        </w:tc>
        <w:tc>
          <w:tcPr>
            <w:tcW w:w="1418" w:type="dxa"/>
            <w:shd w:val="clear" w:color="auto" w:fill="auto"/>
          </w:tcPr>
          <w:p w:rsidR="0094217C" w:rsidRPr="002C3839" w:rsidRDefault="0094217C" w:rsidP="005020CE">
            <w:pPr>
              <w:jc w:val="right"/>
              <w:rPr>
                <w:rFonts w:ascii="Book Antiqua" w:hAnsi="Book Antiqua"/>
                <w:sz w:val="22"/>
                <w:szCs w:val="22"/>
              </w:rPr>
            </w:pPr>
            <w:r w:rsidRPr="002C3839">
              <w:rPr>
                <w:rFonts w:ascii="Book Antiqua" w:hAnsi="Book Antiqua"/>
                <w:sz w:val="22"/>
                <w:szCs w:val="22"/>
              </w:rPr>
              <w:t>8 - 14</w:t>
            </w:r>
          </w:p>
        </w:tc>
        <w:tc>
          <w:tcPr>
            <w:tcW w:w="1701" w:type="dxa"/>
            <w:shd w:val="clear" w:color="auto" w:fill="auto"/>
          </w:tcPr>
          <w:p w:rsidR="0094217C" w:rsidRPr="002C3839" w:rsidRDefault="0094217C" w:rsidP="005020CE">
            <w:pPr>
              <w:jc w:val="right"/>
              <w:rPr>
                <w:rFonts w:ascii="Book Antiqua" w:hAnsi="Book Antiqua"/>
                <w:sz w:val="22"/>
                <w:szCs w:val="22"/>
              </w:rPr>
            </w:pPr>
            <w:r w:rsidRPr="002C3839">
              <w:rPr>
                <w:rFonts w:ascii="Book Antiqua" w:hAnsi="Book Antiqua"/>
                <w:sz w:val="22"/>
                <w:szCs w:val="22"/>
              </w:rPr>
              <w:t>2023 - 2029</w:t>
            </w:r>
          </w:p>
        </w:tc>
      </w:tr>
      <w:tr w:rsidR="00B12283" w:rsidRPr="002C3839" w:rsidTr="0094217C">
        <w:tc>
          <w:tcPr>
            <w:tcW w:w="1438" w:type="dxa"/>
            <w:shd w:val="clear" w:color="auto" w:fill="auto"/>
          </w:tcPr>
          <w:p w:rsidR="00B12283" w:rsidRPr="002C3839" w:rsidRDefault="00B12283" w:rsidP="005020CE">
            <w:pPr>
              <w:jc w:val="both"/>
              <w:rPr>
                <w:rFonts w:ascii="Book Antiqua" w:hAnsi="Book Antiqua"/>
                <w:sz w:val="22"/>
                <w:szCs w:val="22"/>
              </w:rPr>
            </w:pPr>
            <w:r w:rsidRPr="002C3839">
              <w:rPr>
                <w:rFonts w:ascii="Book Antiqua" w:hAnsi="Book Antiqua"/>
                <w:sz w:val="22"/>
                <w:szCs w:val="22"/>
              </w:rPr>
              <w:t>2016</w:t>
            </w:r>
          </w:p>
        </w:tc>
        <w:tc>
          <w:tcPr>
            <w:tcW w:w="1540" w:type="dxa"/>
            <w:shd w:val="clear" w:color="auto" w:fill="auto"/>
          </w:tcPr>
          <w:p w:rsidR="00B12283" w:rsidRPr="002C3839" w:rsidRDefault="00B12283" w:rsidP="005020CE">
            <w:pPr>
              <w:jc w:val="right"/>
              <w:rPr>
                <w:rFonts w:ascii="Book Antiqua" w:hAnsi="Book Antiqua"/>
                <w:sz w:val="22"/>
                <w:szCs w:val="22"/>
              </w:rPr>
            </w:pPr>
            <w:r w:rsidRPr="002C3839">
              <w:rPr>
                <w:rFonts w:ascii="Book Antiqua" w:hAnsi="Book Antiqua"/>
                <w:sz w:val="22"/>
                <w:szCs w:val="22"/>
              </w:rPr>
              <w:t>250</w:t>
            </w:r>
          </w:p>
        </w:tc>
        <w:tc>
          <w:tcPr>
            <w:tcW w:w="1437" w:type="dxa"/>
            <w:shd w:val="clear" w:color="auto" w:fill="auto"/>
          </w:tcPr>
          <w:p w:rsidR="00B12283" w:rsidRPr="002C3839" w:rsidRDefault="00B12283" w:rsidP="005020CE">
            <w:pPr>
              <w:jc w:val="right"/>
              <w:rPr>
                <w:rFonts w:ascii="Book Antiqua" w:hAnsi="Book Antiqua"/>
                <w:sz w:val="22"/>
                <w:szCs w:val="22"/>
              </w:rPr>
            </w:pPr>
            <w:r w:rsidRPr="002C3839">
              <w:rPr>
                <w:rFonts w:ascii="Book Antiqua" w:hAnsi="Book Antiqua"/>
                <w:sz w:val="22"/>
                <w:szCs w:val="22"/>
              </w:rPr>
              <w:t>4.50</w:t>
            </w:r>
          </w:p>
        </w:tc>
        <w:tc>
          <w:tcPr>
            <w:tcW w:w="1559" w:type="dxa"/>
          </w:tcPr>
          <w:p w:rsidR="00B12283" w:rsidRPr="002C3839" w:rsidRDefault="00B12283" w:rsidP="005020CE">
            <w:pPr>
              <w:jc w:val="right"/>
              <w:rPr>
                <w:rFonts w:ascii="Book Antiqua" w:hAnsi="Book Antiqua"/>
                <w:sz w:val="22"/>
                <w:szCs w:val="22"/>
              </w:rPr>
            </w:pPr>
            <w:r w:rsidRPr="002C3839">
              <w:rPr>
                <w:rFonts w:ascii="Book Antiqua" w:hAnsi="Book Antiqua"/>
                <w:sz w:val="22"/>
                <w:szCs w:val="22"/>
              </w:rPr>
              <w:t>3.48 – 3.49</w:t>
            </w:r>
          </w:p>
        </w:tc>
        <w:tc>
          <w:tcPr>
            <w:tcW w:w="1418" w:type="dxa"/>
            <w:shd w:val="clear" w:color="auto" w:fill="auto"/>
          </w:tcPr>
          <w:p w:rsidR="00B12283" w:rsidRPr="002C3839" w:rsidRDefault="00B12283" w:rsidP="005020CE">
            <w:pPr>
              <w:jc w:val="right"/>
              <w:rPr>
                <w:rFonts w:ascii="Book Antiqua" w:hAnsi="Book Antiqua"/>
                <w:sz w:val="22"/>
                <w:szCs w:val="22"/>
              </w:rPr>
            </w:pPr>
            <w:r w:rsidRPr="002C3839">
              <w:rPr>
                <w:rFonts w:ascii="Book Antiqua" w:hAnsi="Book Antiqua"/>
                <w:sz w:val="22"/>
                <w:szCs w:val="22"/>
              </w:rPr>
              <w:t>17 - 20</w:t>
            </w:r>
          </w:p>
        </w:tc>
        <w:tc>
          <w:tcPr>
            <w:tcW w:w="1701" w:type="dxa"/>
            <w:shd w:val="clear" w:color="auto" w:fill="auto"/>
          </w:tcPr>
          <w:p w:rsidR="00B12283" w:rsidRPr="002C3839" w:rsidRDefault="00B12283" w:rsidP="005020CE">
            <w:pPr>
              <w:jc w:val="right"/>
              <w:rPr>
                <w:rFonts w:ascii="Book Antiqua" w:hAnsi="Book Antiqua"/>
                <w:sz w:val="22"/>
                <w:szCs w:val="22"/>
              </w:rPr>
            </w:pPr>
            <w:r w:rsidRPr="002C3839">
              <w:rPr>
                <w:rFonts w:ascii="Book Antiqua" w:hAnsi="Book Antiqua"/>
                <w:sz w:val="22"/>
                <w:szCs w:val="22"/>
              </w:rPr>
              <w:t>2033 - 2036</w:t>
            </w:r>
          </w:p>
        </w:tc>
      </w:tr>
    </w:tbl>
    <w:p w:rsidR="00891D46" w:rsidRPr="002C3839" w:rsidRDefault="00891D46" w:rsidP="00891D46">
      <w:pPr>
        <w:rPr>
          <w:rFonts w:ascii="Book Antiqua" w:hAnsi="Book Antiqua"/>
          <w:sz w:val="22"/>
        </w:rPr>
      </w:pPr>
    </w:p>
    <w:p w:rsidR="0084226F" w:rsidRPr="002C3839" w:rsidRDefault="00891D46">
      <w:pPr>
        <w:ind w:left="720"/>
        <w:rPr>
          <w:rFonts w:ascii="Book Antiqua" w:hAnsi="Book Antiqua"/>
          <w:sz w:val="22"/>
        </w:rPr>
      </w:pPr>
      <w:r w:rsidRPr="002C3839">
        <w:rPr>
          <w:rFonts w:ascii="Book Antiqua" w:hAnsi="Book Antiqua"/>
          <w:sz w:val="22"/>
        </w:rPr>
        <w:t>Th</w:t>
      </w:r>
      <w:r w:rsidR="0084226F" w:rsidRPr="002C3839">
        <w:rPr>
          <w:rFonts w:ascii="Book Antiqua" w:hAnsi="Book Antiqua"/>
          <w:sz w:val="22"/>
        </w:rPr>
        <w:t>ere were no other borrowings and debt securities at the end of the reporting period.</w:t>
      </w:r>
    </w:p>
    <w:p w:rsidR="00381146" w:rsidRPr="002C3839" w:rsidRDefault="00381146" w:rsidP="00F83C14">
      <w:pPr>
        <w:pStyle w:val="BodyTextIndent2"/>
        <w:spacing w:line="360" w:lineRule="auto"/>
        <w:ind w:left="0" w:firstLine="0"/>
        <w:rPr>
          <w:b/>
        </w:rPr>
      </w:pPr>
    </w:p>
    <w:p w:rsidR="000D2768" w:rsidRDefault="000D2768" w:rsidP="00F83C14">
      <w:pPr>
        <w:pStyle w:val="BodyTextIndent2"/>
        <w:spacing w:line="360" w:lineRule="auto"/>
        <w:ind w:left="0" w:firstLine="0"/>
        <w:rPr>
          <w:b/>
        </w:rPr>
      </w:pPr>
    </w:p>
    <w:p w:rsidR="00AB0244" w:rsidRDefault="00AB0244" w:rsidP="00F83C14">
      <w:pPr>
        <w:pStyle w:val="BodyTextIndent2"/>
        <w:spacing w:line="360" w:lineRule="auto"/>
        <w:ind w:left="0" w:firstLine="0"/>
        <w:rPr>
          <w:b/>
        </w:rPr>
      </w:pPr>
    </w:p>
    <w:p w:rsidR="00FC066D" w:rsidRDefault="00FC066D" w:rsidP="00F83C14">
      <w:pPr>
        <w:pStyle w:val="BodyTextIndent2"/>
        <w:spacing w:line="360" w:lineRule="auto"/>
        <w:ind w:left="0" w:firstLine="0"/>
        <w:rPr>
          <w:b/>
        </w:rPr>
      </w:pPr>
    </w:p>
    <w:p w:rsidR="00E95F5F" w:rsidRPr="002C3839" w:rsidRDefault="00F84DA8" w:rsidP="00F83C14">
      <w:pPr>
        <w:pStyle w:val="BodyTextIndent2"/>
        <w:spacing w:line="360" w:lineRule="auto"/>
        <w:ind w:left="0" w:firstLine="0"/>
        <w:rPr>
          <w:b/>
        </w:rPr>
      </w:pPr>
      <w:r w:rsidRPr="002C3839">
        <w:rPr>
          <w:b/>
        </w:rPr>
        <w:t>B8</w:t>
      </w:r>
      <w:r w:rsidR="0084226F" w:rsidRPr="002C3839">
        <w:rPr>
          <w:b/>
        </w:rPr>
        <w:t>.</w:t>
      </w:r>
      <w:r w:rsidR="0084226F" w:rsidRPr="002C3839">
        <w:rPr>
          <w:b/>
        </w:rPr>
        <w:tab/>
        <w:t xml:space="preserve">Gains/Losses Arising </w:t>
      </w:r>
      <w:r w:rsidR="0084226F" w:rsidRPr="002C3839">
        <w:rPr>
          <w:b/>
          <w:lang w:eastAsia="zh-TW"/>
        </w:rPr>
        <w:t>f</w:t>
      </w:r>
      <w:r w:rsidR="0084226F" w:rsidRPr="002C3839">
        <w:rPr>
          <w:b/>
        </w:rPr>
        <w:t>rom Fair Value Changes to Financial Liabilities</w:t>
      </w:r>
    </w:p>
    <w:p w:rsidR="008A6A52" w:rsidRPr="002C3839" w:rsidRDefault="008A6A52" w:rsidP="00122DF0">
      <w:pPr>
        <w:ind w:left="720"/>
        <w:jc w:val="both"/>
        <w:rPr>
          <w:rFonts w:ascii="Book Antiqua" w:hAnsi="Book Antiqua"/>
          <w:sz w:val="22"/>
          <w:szCs w:val="22"/>
        </w:rPr>
      </w:pPr>
    </w:p>
    <w:p w:rsidR="0084226F" w:rsidRPr="002C3839" w:rsidRDefault="0084226F" w:rsidP="00122DF0">
      <w:pPr>
        <w:ind w:left="720"/>
        <w:jc w:val="both"/>
        <w:rPr>
          <w:rFonts w:ascii="Book Antiqua" w:hAnsi="Book Antiqua"/>
          <w:sz w:val="22"/>
          <w:szCs w:val="22"/>
        </w:rPr>
      </w:pPr>
      <w:r w:rsidRPr="002C3839">
        <w:rPr>
          <w:rFonts w:ascii="Book Antiqua" w:hAnsi="Book Antiqua"/>
          <w:sz w:val="22"/>
          <w:szCs w:val="22"/>
        </w:rPr>
        <w:t>All financial liabilities of the Group are classified as other payables</w:t>
      </w:r>
      <w:r w:rsidR="00F714AE" w:rsidRPr="002C3839">
        <w:rPr>
          <w:rFonts w:ascii="Book Antiqua" w:hAnsi="Book Antiqua"/>
          <w:sz w:val="22"/>
          <w:szCs w:val="22"/>
        </w:rPr>
        <w:t>, loan and borrowings and concession lease payables</w:t>
      </w:r>
      <w:r w:rsidRPr="002C3839">
        <w:rPr>
          <w:rFonts w:ascii="Book Antiqua" w:hAnsi="Book Antiqua"/>
          <w:sz w:val="22"/>
          <w:szCs w:val="22"/>
        </w:rPr>
        <w:t>.</w:t>
      </w:r>
    </w:p>
    <w:p w:rsidR="0084226F" w:rsidRPr="002C3839" w:rsidRDefault="0084226F" w:rsidP="00122DF0">
      <w:pPr>
        <w:pStyle w:val="BodyTextIndent2"/>
        <w:ind w:firstLine="0"/>
        <w:jc w:val="both"/>
      </w:pPr>
    </w:p>
    <w:p w:rsidR="0084226F" w:rsidRPr="002C3839" w:rsidRDefault="0084226F" w:rsidP="00122DF0">
      <w:pPr>
        <w:pStyle w:val="BodyTextIndent2"/>
        <w:ind w:firstLine="0"/>
        <w:jc w:val="both"/>
      </w:pPr>
      <w:r w:rsidRPr="002C3839">
        <w:t xml:space="preserve">Gains and losses are recognised in the statement of comprehensive income when the liabilities are derecognised as well as through the amortisation process.  In the Group, </w:t>
      </w:r>
      <w:r w:rsidR="00F714AE" w:rsidRPr="002C3839">
        <w:t xml:space="preserve">other </w:t>
      </w:r>
      <w:r w:rsidRPr="002C3839">
        <w:t>payables are carried at amortised costs which are not materially different from the fair value.</w:t>
      </w:r>
    </w:p>
    <w:p w:rsidR="00F714AE" w:rsidRPr="002C3839" w:rsidRDefault="00F714AE" w:rsidP="00122DF0">
      <w:pPr>
        <w:pStyle w:val="BodyTextIndent2"/>
        <w:ind w:firstLine="0"/>
        <w:jc w:val="both"/>
      </w:pPr>
    </w:p>
    <w:p w:rsidR="006C57A5" w:rsidRPr="002C3839" w:rsidRDefault="00F714AE" w:rsidP="00794625">
      <w:pPr>
        <w:pStyle w:val="BodyTextIndent2"/>
        <w:ind w:firstLine="0"/>
        <w:jc w:val="both"/>
      </w:pPr>
      <w:r w:rsidRPr="002C3839">
        <w:t>Loan and borrowings are recognised initially at fair value, net of transaction costs incurred, and subsequently measured at amortised cost using the effective interest method.</w:t>
      </w:r>
    </w:p>
    <w:p w:rsidR="00794625" w:rsidRPr="002C3839" w:rsidRDefault="00794625" w:rsidP="00794625">
      <w:pPr>
        <w:pStyle w:val="BodyTextIndent2"/>
        <w:ind w:firstLine="0"/>
        <w:jc w:val="both"/>
      </w:pPr>
    </w:p>
    <w:p w:rsidR="00C025AE" w:rsidRPr="002C3839" w:rsidRDefault="00C025AE" w:rsidP="00122DF0">
      <w:pPr>
        <w:pStyle w:val="BodyTextIndent2"/>
        <w:ind w:left="0" w:firstLine="0"/>
        <w:jc w:val="both"/>
        <w:rPr>
          <w:rFonts w:cs="Arial"/>
          <w:b/>
        </w:rPr>
      </w:pPr>
    </w:p>
    <w:p w:rsidR="0084226F" w:rsidRPr="002C3839" w:rsidRDefault="00F84DA8" w:rsidP="00122DF0">
      <w:pPr>
        <w:pStyle w:val="BodyTextIndent2"/>
        <w:ind w:left="0" w:firstLine="0"/>
        <w:jc w:val="both"/>
        <w:rPr>
          <w:rFonts w:cs="Arial"/>
          <w:b/>
        </w:rPr>
      </w:pPr>
      <w:r w:rsidRPr="002C3839">
        <w:rPr>
          <w:rFonts w:cs="Arial"/>
          <w:b/>
        </w:rPr>
        <w:t>B9</w:t>
      </w:r>
      <w:r w:rsidR="0084226F" w:rsidRPr="002C3839">
        <w:rPr>
          <w:rFonts w:cs="Arial"/>
          <w:b/>
        </w:rPr>
        <w:t>.</w:t>
      </w:r>
      <w:r w:rsidR="0084226F" w:rsidRPr="002C3839">
        <w:rPr>
          <w:rFonts w:cs="Arial"/>
          <w:b/>
        </w:rPr>
        <w:tab/>
        <w:t>Material</w:t>
      </w:r>
      <w:r w:rsidR="0084226F" w:rsidRPr="002C3839">
        <w:rPr>
          <w:rFonts w:cs="Arial"/>
          <w:b/>
          <w:lang w:eastAsia="zh-TW"/>
        </w:rPr>
        <w:t xml:space="preserve"> L</w:t>
      </w:r>
      <w:r w:rsidR="0084226F" w:rsidRPr="002C3839">
        <w:rPr>
          <w:rFonts w:cs="Arial"/>
          <w:b/>
        </w:rPr>
        <w:t xml:space="preserve">itigation </w:t>
      </w:r>
    </w:p>
    <w:p w:rsidR="00DF6614" w:rsidRPr="002C3839" w:rsidRDefault="00DF6614" w:rsidP="007670C5">
      <w:pPr>
        <w:jc w:val="both"/>
        <w:rPr>
          <w:rFonts w:ascii="Book Antiqua" w:hAnsi="Book Antiqua"/>
          <w:iCs/>
          <w:sz w:val="22"/>
          <w:szCs w:val="22"/>
        </w:rPr>
      </w:pPr>
    </w:p>
    <w:p w:rsidR="00B12283" w:rsidRPr="002C3839" w:rsidRDefault="007670C5" w:rsidP="00B12283">
      <w:pPr>
        <w:pStyle w:val="BodyTextIndent2"/>
        <w:ind w:left="1440"/>
        <w:jc w:val="both"/>
        <w:rPr>
          <w:b/>
        </w:rPr>
      </w:pPr>
      <w:r w:rsidRPr="002C3839">
        <w:rPr>
          <w:rFonts w:eastAsia="SimSun" w:cs="Book Antiqua"/>
          <w:lang w:eastAsia="en-MY"/>
        </w:rPr>
        <w:t>T</w:t>
      </w:r>
      <w:r w:rsidR="00B12283" w:rsidRPr="002C3839">
        <w:rPr>
          <w:rFonts w:eastAsia="SimSun" w:cs="Book Antiqua"/>
          <w:lang w:val="en" w:eastAsia="en-MY"/>
        </w:rPr>
        <w:t>here is</w:t>
      </w:r>
      <w:r w:rsidR="00A4362C" w:rsidRPr="002C3839">
        <w:rPr>
          <w:rFonts w:eastAsia="SimSun" w:cs="Book Antiqua"/>
          <w:lang w:val="en" w:eastAsia="en-MY"/>
        </w:rPr>
        <w:t xml:space="preserve"> no</w:t>
      </w:r>
      <w:r w:rsidR="00B12283" w:rsidRPr="002C3839">
        <w:rPr>
          <w:rFonts w:eastAsia="SimSun" w:cs="Book Antiqua"/>
          <w:lang w:val="en" w:eastAsia="en-MY"/>
        </w:rPr>
        <w:t xml:space="preserve"> material litigation against the company as at the end of the reporting period.</w:t>
      </w:r>
    </w:p>
    <w:p w:rsidR="00FE29DA" w:rsidRPr="002C3839" w:rsidRDefault="00FE29DA">
      <w:pPr>
        <w:pStyle w:val="BodyTextIndent2"/>
        <w:ind w:left="0" w:firstLine="0"/>
        <w:jc w:val="both"/>
        <w:rPr>
          <w:b/>
        </w:rPr>
      </w:pPr>
    </w:p>
    <w:p w:rsidR="00FE29DA" w:rsidRPr="002C3839" w:rsidRDefault="00FE29DA">
      <w:pPr>
        <w:pStyle w:val="BodyTextIndent2"/>
        <w:ind w:left="0" w:firstLine="0"/>
        <w:jc w:val="both"/>
        <w:rPr>
          <w:b/>
        </w:rPr>
      </w:pPr>
    </w:p>
    <w:p w:rsidR="0084226F" w:rsidRPr="002C3839" w:rsidRDefault="00F84DA8">
      <w:pPr>
        <w:pStyle w:val="BodyTextIndent2"/>
        <w:ind w:left="0" w:firstLine="0"/>
        <w:jc w:val="both"/>
        <w:rPr>
          <w:b/>
        </w:rPr>
      </w:pPr>
      <w:r w:rsidRPr="002C3839">
        <w:rPr>
          <w:b/>
        </w:rPr>
        <w:t>B10</w:t>
      </w:r>
      <w:r w:rsidR="0084226F" w:rsidRPr="002C3839">
        <w:rPr>
          <w:b/>
        </w:rPr>
        <w:t>.</w:t>
      </w:r>
      <w:r w:rsidR="0084226F" w:rsidRPr="002C3839">
        <w:rPr>
          <w:b/>
        </w:rPr>
        <w:tab/>
        <w:t>Dividend Proposed</w:t>
      </w:r>
    </w:p>
    <w:p w:rsidR="00585CF6" w:rsidRPr="002C3839" w:rsidRDefault="000263F5" w:rsidP="009F7DD5">
      <w:pPr>
        <w:pStyle w:val="BodyTextIndent2"/>
        <w:ind w:left="0" w:firstLine="0"/>
        <w:jc w:val="both"/>
        <w:rPr>
          <w:b/>
          <w:color w:val="FF0000"/>
        </w:rPr>
      </w:pPr>
      <w:r w:rsidRPr="002C3839">
        <w:rPr>
          <w:b/>
        </w:rPr>
        <w:tab/>
      </w:r>
    </w:p>
    <w:p w:rsidR="009F7DD5" w:rsidRDefault="009776D9" w:rsidP="009F7DD5">
      <w:pPr>
        <w:numPr>
          <w:ilvl w:val="0"/>
          <w:numId w:val="11"/>
        </w:numPr>
        <w:tabs>
          <w:tab w:val="clear" w:pos="1140"/>
          <w:tab w:val="num" w:pos="1134"/>
        </w:tabs>
        <w:jc w:val="both"/>
        <w:rPr>
          <w:rFonts w:ascii="Book Antiqua" w:hAnsi="Book Antiqua"/>
          <w:sz w:val="22"/>
        </w:rPr>
      </w:pPr>
      <w:r w:rsidRPr="002C3839">
        <w:tab/>
      </w:r>
      <w:r w:rsidR="009F7DD5">
        <w:rPr>
          <w:rFonts w:ascii="Book Antiqua" w:hAnsi="Book Antiqua"/>
          <w:sz w:val="22"/>
        </w:rPr>
        <w:t xml:space="preserve">The Board has recommended a first interim single tier dividend of 3.00 </w:t>
      </w:r>
      <w:proofErr w:type="spellStart"/>
      <w:r w:rsidR="009F7DD5">
        <w:rPr>
          <w:rFonts w:ascii="Book Antiqua" w:hAnsi="Book Antiqua"/>
          <w:sz w:val="22"/>
        </w:rPr>
        <w:t>sen</w:t>
      </w:r>
      <w:proofErr w:type="spellEnd"/>
      <w:r w:rsidR="009F7DD5">
        <w:rPr>
          <w:rFonts w:ascii="Book Antiqua" w:hAnsi="Book Antiqua"/>
          <w:sz w:val="22"/>
        </w:rPr>
        <w:t xml:space="preserve"> per share on 460,000,000 ordinary shares, amounting to RM13,800,000 in respect of the financial year ending 31 December 2021 (previous corresponding period: first interim single tier dividend of 2.00 </w:t>
      </w:r>
      <w:proofErr w:type="spellStart"/>
      <w:r w:rsidR="009F7DD5">
        <w:rPr>
          <w:rFonts w:ascii="Book Antiqua" w:hAnsi="Book Antiqua"/>
          <w:sz w:val="22"/>
        </w:rPr>
        <w:t>sen</w:t>
      </w:r>
      <w:proofErr w:type="spellEnd"/>
      <w:r w:rsidR="009F7DD5">
        <w:rPr>
          <w:rFonts w:ascii="Book Antiqua" w:hAnsi="Book Antiqua"/>
          <w:sz w:val="22"/>
        </w:rPr>
        <w:t xml:space="preserve"> per share on 460,000,000 ordinary shares amounting to RM9,200,000).  </w:t>
      </w:r>
    </w:p>
    <w:p w:rsidR="009F7DD5" w:rsidRDefault="009F7DD5" w:rsidP="009F7DD5">
      <w:pPr>
        <w:ind w:left="720"/>
        <w:jc w:val="both"/>
        <w:rPr>
          <w:rFonts w:ascii="Book Antiqua" w:hAnsi="Book Antiqua"/>
          <w:sz w:val="22"/>
        </w:rPr>
      </w:pPr>
    </w:p>
    <w:p w:rsidR="009F7DD5" w:rsidRDefault="009F7DD5" w:rsidP="009F7DD5">
      <w:pPr>
        <w:numPr>
          <w:ilvl w:val="0"/>
          <w:numId w:val="11"/>
        </w:numPr>
        <w:jc w:val="both"/>
        <w:rPr>
          <w:rFonts w:ascii="Book Antiqua" w:hAnsi="Book Antiqua"/>
          <w:sz w:val="22"/>
        </w:rPr>
      </w:pPr>
      <w:r>
        <w:rPr>
          <w:rFonts w:ascii="Book Antiqua" w:hAnsi="Book Antiqua"/>
          <w:sz w:val="22"/>
        </w:rPr>
        <w:t xml:space="preserve">The total interim single tier dividend for the current financial year is 3.00 </w:t>
      </w:r>
      <w:proofErr w:type="spellStart"/>
      <w:r>
        <w:rPr>
          <w:rFonts w:ascii="Book Antiqua" w:hAnsi="Book Antiqua"/>
          <w:sz w:val="22"/>
        </w:rPr>
        <w:t>sen</w:t>
      </w:r>
      <w:proofErr w:type="spellEnd"/>
      <w:r>
        <w:rPr>
          <w:rFonts w:ascii="Book Antiqua" w:hAnsi="Book Antiqua"/>
          <w:sz w:val="22"/>
        </w:rPr>
        <w:t xml:space="preserve"> per share (previous corresponding year: 2.00 </w:t>
      </w:r>
      <w:proofErr w:type="spellStart"/>
      <w:r>
        <w:rPr>
          <w:rFonts w:ascii="Book Antiqua" w:hAnsi="Book Antiqua"/>
          <w:sz w:val="22"/>
        </w:rPr>
        <w:t>sen</w:t>
      </w:r>
      <w:proofErr w:type="spellEnd"/>
      <w:r>
        <w:rPr>
          <w:rFonts w:ascii="Book Antiqua" w:hAnsi="Book Antiqua"/>
          <w:sz w:val="22"/>
        </w:rPr>
        <w:t xml:space="preserve"> per share).</w:t>
      </w:r>
    </w:p>
    <w:p w:rsidR="009F7DD5" w:rsidRDefault="009F7DD5" w:rsidP="009F7DD5">
      <w:pPr>
        <w:ind w:left="1140"/>
        <w:jc w:val="both"/>
        <w:rPr>
          <w:rFonts w:ascii="Book Antiqua" w:hAnsi="Book Antiqua"/>
          <w:sz w:val="22"/>
        </w:rPr>
      </w:pPr>
    </w:p>
    <w:p w:rsidR="009F7DD5" w:rsidRDefault="009F7DD5" w:rsidP="009F7DD5">
      <w:pPr>
        <w:numPr>
          <w:ilvl w:val="0"/>
          <w:numId w:val="11"/>
        </w:numPr>
        <w:jc w:val="both"/>
        <w:rPr>
          <w:rFonts w:ascii="Book Antiqua" w:hAnsi="Book Antiqua"/>
          <w:sz w:val="22"/>
        </w:rPr>
      </w:pPr>
      <w:r>
        <w:rPr>
          <w:rFonts w:ascii="Book Antiqua" w:hAnsi="Book Antiqua"/>
          <w:sz w:val="22"/>
        </w:rPr>
        <w:t>Details of the book closure will be announced separately.</w:t>
      </w:r>
    </w:p>
    <w:p w:rsidR="00401948" w:rsidRPr="002C3839" w:rsidRDefault="00401948" w:rsidP="009F7DD5">
      <w:pPr>
        <w:pStyle w:val="BodyTextIndent2"/>
        <w:ind w:left="0" w:firstLine="0"/>
        <w:jc w:val="both"/>
        <w:rPr>
          <w:b/>
          <w:snapToGrid w:val="0"/>
        </w:rPr>
      </w:pPr>
    </w:p>
    <w:p w:rsidR="004E05FD" w:rsidRPr="002C3839" w:rsidRDefault="004E05FD">
      <w:pPr>
        <w:widowControl w:val="0"/>
        <w:rPr>
          <w:rFonts w:ascii="Book Antiqua" w:hAnsi="Book Antiqua"/>
          <w:b/>
          <w:snapToGrid w:val="0"/>
          <w:sz w:val="22"/>
        </w:rPr>
      </w:pPr>
    </w:p>
    <w:p w:rsidR="0084226F" w:rsidRPr="002C3839" w:rsidRDefault="0084226F">
      <w:pPr>
        <w:widowControl w:val="0"/>
        <w:rPr>
          <w:rFonts w:ascii="Book Antiqua" w:hAnsi="Book Antiqua"/>
          <w:b/>
          <w:snapToGrid w:val="0"/>
          <w:sz w:val="22"/>
        </w:rPr>
      </w:pPr>
      <w:r w:rsidRPr="002C3839">
        <w:rPr>
          <w:rFonts w:ascii="Book Antiqua" w:hAnsi="Book Antiqua"/>
          <w:b/>
          <w:snapToGrid w:val="0"/>
          <w:sz w:val="22"/>
        </w:rPr>
        <w:t>B1</w:t>
      </w:r>
      <w:r w:rsidR="00F84DA8" w:rsidRPr="002C3839">
        <w:rPr>
          <w:rFonts w:ascii="Book Antiqua" w:hAnsi="Book Antiqua"/>
          <w:b/>
          <w:snapToGrid w:val="0"/>
          <w:sz w:val="22"/>
        </w:rPr>
        <w:t>1</w:t>
      </w:r>
      <w:r w:rsidRPr="002C3839">
        <w:rPr>
          <w:rFonts w:ascii="Book Antiqua" w:hAnsi="Book Antiqua"/>
          <w:b/>
          <w:snapToGrid w:val="0"/>
          <w:sz w:val="22"/>
        </w:rPr>
        <w:t>.</w:t>
      </w:r>
      <w:r w:rsidR="002E2335" w:rsidRPr="002C3839">
        <w:rPr>
          <w:rFonts w:ascii="Book Antiqua" w:hAnsi="Book Antiqua"/>
          <w:b/>
          <w:snapToGrid w:val="0"/>
          <w:sz w:val="22"/>
        </w:rPr>
        <w:tab/>
      </w:r>
      <w:r w:rsidRPr="002C3839">
        <w:rPr>
          <w:rFonts w:ascii="Book Antiqua" w:hAnsi="Book Antiqua"/>
          <w:b/>
          <w:snapToGrid w:val="0"/>
          <w:sz w:val="22"/>
        </w:rPr>
        <w:t>Audit Report</w:t>
      </w:r>
    </w:p>
    <w:p w:rsidR="0084226F" w:rsidRPr="002C3839" w:rsidRDefault="0084226F">
      <w:pPr>
        <w:widowControl w:val="0"/>
        <w:rPr>
          <w:rFonts w:ascii="Book Antiqua" w:hAnsi="Book Antiqua"/>
          <w:snapToGrid w:val="0"/>
          <w:sz w:val="22"/>
        </w:rPr>
      </w:pPr>
    </w:p>
    <w:p w:rsidR="0084226F" w:rsidRPr="002C3839" w:rsidRDefault="0084226F">
      <w:pPr>
        <w:widowControl w:val="0"/>
        <w:ind w:left="720"/>
        <w:jc w:val="both"/>
        <w:rPr>
          <w:rFonts w:ascii="Book Antiqua" w:hAnsi="Book Antiqua"/>
          <w:snapToGrid w:val="0"/>
          <w:sz w:val="22"/>
        </w:rPr>
      </w:pPr>
      <w:r w:rsidRPr="002C3839">
        <w:rPr>
          <w:rFonts w:ascii="Book Antiqua" w:hAnsi="Book Antiqua"/>
          <w:snapToGrid w:val="0"/>
          <w:sz w:val="22"/>
        </w:rPr>
        <w:t>The audit report of the previous annual financial statements for the year ended 31</w:t>
      </w:r>
      <w:r w:rsidR="004E2E4E" w:rsidRPr="002C3839">
        <w:rPr>
          <w:rFonts w:ascii="Book Antiqua" w:hAnsi="Book Antiqua"/>
          <w:snapToGrid w:val="0"/>
          <w:sz w:val="22"/>
          <w:vertAlign w:val="superscript"/>
        </w:rPr>
        <w:t>st</w:t>
      </w:r>
      <w:r w:rsidRPr="002C3839">
        <w:rPr>
          <w:rFonts w:ascii="Book Antiqua" w:hAnsi="Book Antiqua"/>
          <w:snapToGrid w:val="0"/>
          <w:sz w:val="22"/>
        </w:rPr>
        <w:t xml:space="preserve"> December 20</w:t>
      </w:r>
      <w:r w:rsidR="003D665D">
        <w:rPr>
          <w:rFonts w:ascii="Book Antiqua" w:hAnsi="Book Antiqua"/>
          <w:snapToGrid w:val="0"/>
          <w:sz w:val="22"/>
        </w:rPr>
        <w:t>20</w:t>
      </w:r>
      <w:r w:rsidRPr="002C3839">
        <w:rPr>
          <w:rFonts w:ascii="Book Antiqua" w:hAnsi="Book Antiqua"/>
          <w:snapToGrid w:val="0"/>
          <w:sz w:val="22"/>
        </w:rPr>
        <w:t xml:space="preserve"> was not subject to any qualification.</w:t>
      </w:r>
    </w:p>
    <w:p w:rsidR="00420D2D" w:rsidRPr="002C3839" w:rsidRDefault="00420D2D">
      <w:pPr>
        <w:widowControl w:val="0"/>
        <w:rPr>
          <w:rFonts w:ascii="Book Antiqua" w:hAnsi="Book Antiqua"/>
          <w:b/>
          <w:snapToGrid w:val="0"/>
          <w:sz w:val="22"/>
        </w:rPr>
      </w:pPr>
    </w:p>
    <w:p w:rsidR="0017387D" w:rsidRDefault="0017387D">
      <w:pPr>
        <w:widowControl w:val="0"/>
        <w:rPr>
          <w:rFonts w:ascii="Book Antiqua" w:hAnsi="Book Antiqua"/>
          <w:b/>
          <w:snapToGrid w:val="0"/>
          <w:sz w:val="22"/>
        </w:rPr>
      </w:pPr>
    </w:p>
    <w:p w:rsidR="001E3B06" w:rsidRDefault="001E3B06">
      <w:pPr>
        <w:widowControl w:val="0"/>
        <w:rPr>
          <w:rFonts w:ascii="Book Antiqua" w:hAnsi="Book Antiqua"/>
          <w:b/>
          <w:snapToGrid w:val="0"/>
          <w:sz w:val="22"/>
        </w:rPr>
      </w:pPr>
    </w:p>
    <w:p w:rsidR="001E3B06" w:rsidRDefault="001E3B06">
      <w:pPr>
        <w:widowControl w:val="0"/>
        <w:rPr>
          <w:rFonts w:ascii="Book Antiqua" w:hAnsi="Book Antiqua"/>
          <w:b/>
          <w:snapToGrid w:val="0"/>
          <w:sz w:val="22"/>
        </w:rPr>
      </w:pPr>
    </w:p>
    <w:p w:rsidR="001E3B06" w:rsidRDefault="001E3B06">
      <w:pPr>
        <w:widowControl w:val="0"/>
        <w:rPr>
          <w:rFonts w:ascii="Book Antiqua" w:hAnsi="Book Antiqua"/>
          <w:b/>
          <w:snapToGrid w:val="0"/>
          <w:sz w:val="22"/>
        </w:rPr>
      </w:pPr>
    </w:p>
    <w:p w:rsidR="001E3B06" w:rsidRDefault="001E3B06">
      <w:pPr>
        <w:widowControl w:val="0"/>
        <w:rPr>
          <w:rFonts w:ascii="Book Antiqua" w:hAnsi="Book Antiqua"/>
          <w:b/>
          <w:snapToGrid w:val="0"/>
          <w:sz w:val="22"/>
        </w:rPr>
      </w:pPr>
    </w:p>
    <w:p w:rsidR="001E3B06" w:rsidRDefault="001E3B06">
      <w:pPr>
        <w:widowControl w:val="0"/>
        <w:rPr>
          <w:rFonts w:ascii="Book Antiqua" w:hAnsi="Book Antiqua"/>
          <w:b/>
          <w:snapToGrid w:val="0"/>
          <w:sz w:val="22"/>
        </w:rPr>
      </w:pPr>
    </w:p>
    <w:p w:rsidR="001E3B06" w:rsidRDefault="001E3B06">
      <w:pPr>
        <w:widowControl w:val="0"/>
        <w:rPr>
          <w:rFonts w:ascii="Book Antiqua" w:hAnsi="Book Antiqua"/>
          <w:b/>
          <w:snapToGrid w:val="0"/>
          <w:sz w:val="22"/>
        </w:rPr>
      </w:pPr>
    </w:p>
    <w:p w:rsidR="001E3B06" w:rsidRDefault="001E3B06">
      <w:pPr>
        <w:widowControl w:val="0"/>
        <w:rPr>
          <w:rFonts w:ascii="Book Antiqua" w:hAnsi="Book Antiqua"/>
          <w:b/>
          <w:snapToGrid w:val="0"/>
          <w:sz w:val="22"/>
        </w:rPr>
      </w:pPr>
    </w:p>
    <w:p w:rsidR="001E3B06" w:rsidRDefault="001E3B06">
      <w:pPr>
        <w:widowControl w:val="0"/>
        <w:rPr>
          <w:rFonts w:ascii="Book Antiqua" w:hAnsi="Book Antiqua"/>
          <w:b/>
          <w:snapToGrid w:val="0"/>
          <w:sz w:val="22"/>
        </w:rPr>
      </w:pPr>
    </w:p>
    <w:p w:rsidR="001E3B06" w:rsidRDefault="001E3B06">
      <w:pPr>
        <w:widowControl w:val="0"/>
        <w:rPr>
          <w:rFonts w:ascii="Book Antiqua" w:hAnsi="Book Antiqua"/>
          <w:b/>
          <w:snapToGrid w:val="0"/>
          <w:sz w:val="22"/>
        </w:rPr>
      </w:pPr>
    </w:p>
    <w:p w:rsidR="001E3B06" w:rsidRDefault="001E3B06">
      <w:pPr>
        <w:widowControl w:val="0"/>
        <w:rPr>
          <w:rFonts w:ascii="Book Antiqua" w:hAnsi="Book Antiqua"/>
          <w:b/>
          <w:snapToGrid w:val="0"/>
          <w:sz w:val="22"/>
        </w:rPr>
      </w:pPr>
    </w:p>
    <w:p w:rsidR="001E3B06" w:rsidRPr="002C3839" w:rsidRDefault="001E3B06">
      <w:pPr>
        <w:widowControl w:val="0"/>
        <w:rPr>
          <w:rFonts w:ascii="Book Antiqua" w:hAnsi="Book Antiqua"/>
          <w:b/>
          <w:snapToGrid w:val="0"/>
          <w:sz w:val="22"/>
        </w:rPr>
      </w:pPr>
    </w:p>
    <w:p w:rsidR="0084226F" w:rsidRPr="002C3839" w:rsidRDefault="0084226F">
      <w:pPr>
        <w:widowControl w:val="0"/>
        <w:rPr>
          <w:rFonts w:ascii="Book Antiqua" w:hAnsi="Book Antiqua"/>
          <w:b/>
          <w:snapToGrid w:val="0"/>
          <w:sz w:val="22"/>
        </w:rPr>
      </w:pPr>
      <w:r w:rsidRPr="002C3839">
        <w:rPr>
          <w:rFonts w:ascii="Book Antiqua" w:hAnsi="Book Antiqua"/>
          <w:b/>
          <w:snapToGrid w:val="0"/>
          <w:sz w:val="22"/>
        </w:rPr>
        <w:t>B1</w:t>
      </w:r>
      <w:r w:rsidR="00F714AE" w:rsidRPr="002C3839">
        <w:rPr>
          <w:rFonts w:ascii="Book Antiqua" w:hAnsi="Book Antiqua"/>
          <w:b/>
          <w:snapToGrid w:val="0"/>
          <w:sz w:val="22"/>
        </w:rPr>
        <w:t>2</w:t>
      </w:r>
      <w:r w:rsidRPr="002C3839">
        <w:rPr>
          <w:rFonts w:ascii="Book Antiqua" w:hAnsi="Book Antiqua"/>
          <w:b/>
          <w:snapToGrid w:val="0"/>
          <w:sz w:val="22"/>
        </w:rPr>
        <w:t>.</w:t>
      </w:r>
      <w:r w:rsidRPr="002C3839">
        <w:rPr>
          <w:rFonts w:ascii="Book Antiqua" w:hAnsi="Book Antiqua"/>
          <w:b/>
          <w:snapToGrid w:val="0"/>
          <w:sz w:val="22"/>
        </w:rPr>
        <w:tab/>
        <w:t>Authorisation for Issue</w:t>
      </w:r>
    </w:p>
    <w:p w:rsidR="0084226F" w:rsidRPr="002C3839" w:rsidRDefault="0084226F">
      <w:pPr>
        <w:widowControl w:val="0"/>
        <w:rPr>
          <w:rFonts w:ascii="Book Antiqua" w:hAnsi="Book Antiqua"/>
          <w:snapToGrid w:val="0"/>
          <w:sz w:val="22"/>
        </w:rPr>
      </w:pPr>
    </w:p>
    <w:p w:rsidR="0084226F" w:rsidRPr="002C3839" w:rsidRDefault="0084226F" w:rsidP="00620150">
      <w:pPr>
        <w:widowControl w:val="0"/>
        <w:ind w:left="720"/>
        <w:jc w:val="both"/>
        <w:rPr>
          <w:rFonts w:ascii="Book Antiqua" w:hAnsi="Book Antiqua"/>
          <w:snapToGrid w:val="0"/>
          <w:sz w:val="22"/>
        </w:rPr>
      </w:pPr>
      <w:r w:rsidRPr="002C3839">
        <w:rPr>
          <w:rFonts w:ascii="Book Antiqua" w:hAnsi="Book Antiqua"/>
          <w:snapToGrid w:val="0"/>
          <w:sz w:val="22"/>
        </w:rPr>
        <w:t xml:space="preserve">The interim financial statements were authorised for issue by the Board of Directors on </w:t>
      </w:r>
      <w:r w:rsidR="00AD2EA9" w:rsidRPr="002C3839">
        <w:rPr>
          <w:rFonts w:ascii="Book Antiqua" w:hAnsi="Book Antiqua"/>
          <w:snapToGrid w:val="0"/>
          <w:sz w:val="22"/>
        </w:rPr>
        <w:t>2</w:t>
      </w:r>
      <w:r w:rsidR="003D665D">
        <w:rPr>
          <w:rFonts w:ascii="Book Antiqua" w:hAnsi="Book Antiqua"/>
          <w:snapToGrid w:val="0"/>
          <w:sz w:val="22"/>
        </w:rPr>
        <w:t>7</w:t>
      </w:r>
      <w:r w:rsidR="00620150" w:rsidRPr="002C3839">
        <w:rPr>
          <w:rFonts w:ascii="Book Antiqua" w:hAnsi="Book Antiqua"/>
          <w:snapToGrid w:val="0"/>
          <w:sz w:val="22"/>
          <w:vertAlign w:val="superscript"/>
        </w:rPr>
        <w:t>th</w:t>
      </w:r>
      <w:r w:rsidRPr="002C3839">
        <w:rPr>
          <w:rFonts w:ascii="Book Antiqua" w:hAnsi="Book Antiqua"/>
          <w:snapToGrid w:val="0"/>
          <w:sz w:val="22"/>
        </w:rPr>
        <w:t xml:space="preserve"> </w:t>
      </w:r>
      <w:r w:rsidR="003D665D">
        <w:rPr>
          <w:rFonts w:ascii="Book Antiqua" w:hAnsi="Book Antiqua"/>
          <w:snapToGrid w:val="0"/>
          <w:sz w:val="22"/>
        </w:rPr>
        <w:t>Ma</w:t>
      </w:r>
      <w:r w:rsidR="004E05FD" w:rsidRPr="002C3839">
        <w:rPr>
          <w:rFonts w:ascii="Book Antiqua" w:hAnsi="Book Antiqua"/>
          <w:snapToGrid w:val="0"/>
          <w:sz w:val="22"/>
        </w:rPr>
        <w:t>y</w:t>
      </w:r>
      <w:r w:rsidRPr="002C3839">
        <w:rPr>
          <w:rFonts w:ascii="Book Antiqua" w:hAnsi="Book Antiqua"/>
          <w:snapToGrid w:val="0"/>
          <w:sz w:val="22"/>
        </w:rPr>
        <w:t xml:space="preserve"> 20</w:t>
      </w:r>
      <w:r w:rsidR="002425EF" w:rsidRPr="002C3839">
        <w:rPr>
          <w:rFonts w:ascii="Book Antiqua" w:hAnsi="Book Antiqua"/>
          <w:snapToGrid w:val="0"/>
          <w:sz w:val="22"/>
        </w:rPr>
        <w:t>2</w:t>
      </w:r>
      <w:r w:rsidR="004E05FD" w:rsidRPr="002C3839">
        <w:rPr>
          <w:rFonts w:ascii="Book Antiqua" w:hAnsi="Book Antiqua"/>
          <w:snapToGrid w:val="0"/>
          <w:sz w:val="22"/>
        </w:rPr>
        <w:t>1</w:t>
      </w:r>
      <w:r w:rsidRPr="002C3839">
        <w:rPr>
          <w:rFonts w:ascii="Book Antiqua" w:hAnsi="Book Antiqua"/>
          <w:snapToGrid w:val="0"/>
          <w:sz w:val="22"/>
        </w:rPr>
        <w:t>.</w:t>
      </w:r>
    </w:p>
    <w:p w:rsidR="00FC2B55" w:rsidRPr="002C3839" w:rsidRDefault="00FC2B55">
      <w:pPr>
        <w:widowControl w:val="0"/>
        <w:rPr>
          <w:rFonts w:ascii="Book Antiqua" w:hAnsi="Book Antiqua"/>
          <w:snapToGrid w:val="0"/>
          <w:sz w:val="22"/>
        </w:rPr>
      </w:pPr>
    </w:p>
    <w:p w:rsidR="006063C1" w:rsidRPr="002C3839" w:rsidRDefault="006063C1">
      <w:pPr>
        <w:widowControl w:val="0"/>
        <w:rPr>
          <w:rFonts w:ascii="Book Antiqua" w:hAnsi="Book Antiqua"/>
          <w:b/>
          <w:snapToGrid w:val="0"/>
          <w:sz w:val="22"/>
        </w:rPr>
      </w:pPr>
    </w:p>
    <w:p w:rsidR="00F714AE" w:rsidRPr="002C3839" w:rsidRDefault="00F714AE">
      <w:pPr>
        <w:widowControl w:val="0"/>
        <w:rPr>
          <w:rFonts w:ascii="Book Antiqua" w:hAnsi="Book Antiqua"/>
          <w:b/>
          <w:snapToGrid w:val="0"/>
          <w:sz w:val="22"/>
        </w:rPr>
      </w:pPr>
    </w:p>
    <w:p w:rsidR="0084226F" w:rsidRPr="002C3839" w:rsidRDefault="0084226F">
      <w:pPr>
        <w:widowControl w:val="0"/>
        <w:rPr>
          <w:rFonts w:ascii="Book Antiqua" w:hAnsi="Book Antiqua"/>
          <w:b/>
          <w:snapToGrid w:val="0"/>
          <w:sz w:val="22"/>
        </w:rPr>
      </w:pPr>
      <w:r w:rsidRPr="002C3839">
        <w:rPr>
          <w:rFonts w:ascii="Book Antiqua" w:hAnsi="Book Antiqua"/>
          <w:b/>
          <w:snapToGrid w:val="0"/>
          <w:sz w:val="22"/>
        </w:rPr>
        <w:t>BY ORDER OF THE BOARD</w:t>
      </w:r>
    </w:p>
    <w:p w:rsidR="00420D2D" w:rsidRPr="002C3839" w:rsidRDefault="00420D2D">
      <w:pPr>
        <w:widowControl w:val="0"/>
        <w:jc w:val="both"/>
        <w:rPr>
          <w:rFonts w:ascii="Book Antiqua" w:hAnsi="Book Antiqua"/>
          <w:snapToGrid w:val="0"/>
          <w:sz w:val="22"/>
        </w:rPr>
      </w:pPr>
    </w:p>
    <w:p w:rsidR="00F83C14" w:rsidRPr="002C3839" w:rsidRDefault="00F83C14">
      <w:pPr>
        <w:widowControl w:val="0"/>
        <w:jc w:val="both"/>
        <w:rPr>
          <w:rFonts w:ascii="Book Antiqua" w:hAnsi="Book Antiqua"/>
          <w:snapToGrid w:val="0"/>
          <w:sz w:val="22"/>
        </w:rPr>
      </w:pPr>
    </w:p>
    <w:p w:rsidR="00854D00" w:rsidRPr="002C3839" w:rsidRDefault="00854D00">
      <w:pPr>
        <w:widowControl w:val="0"/>
        <w:jc w:val="both"/>
        <w:rPr>
          <w:rFonts w:ascii="Book Antiqua" w:hAnsi="Book Antiqua"/>
          <w:snapToGrid w:val="0"/>
          <w:sz w:val="22"/>
        </w:rPr>
      </w:pPr>
    </w:p>
    <w:p w:rsidR="002425EF" w:rsidRPr="002C3839" w:rsidRDefault="002425EF" w:rsidP="002425EF">
      <w:pPr>
        <w:widowControl w:val="0"/>
        <w:rPr>
          <w:rFonts w:ascii="Book Antiqua" w:hAnsi="Book Antiqua"/>
          <w:b/>
          <w:snapToGrid w:val="0"/>
          <w:sz w:val="22"/>
          <w:lang w:val="en-US"/>
        </w:rPr>
      </w:pPr>
      <w:r w:rsidRPr="002C3839">
        <w:rPr>
          <w:rFonts w:ascii="Book Antiqua" w:hAnsi="Book Antiqua"/>
          <w:b/>
          <w:snapToGrid w:val="0"/>
          <w:sz w:val="22"/>
          <w:lang w:val="en-US"/>
        </w:rPr>
        <w:t>ROSLI BIN IDRIS</w:t>
      </w:r>
    </w:p>
    <w:p w:rsidR="002425EF" w:rsidRPr="002C3839" w:rsidRDefault="002425EF" w:rsidP="002425EF">
      <w:pPr>
        <w:widowControl w:val="0"/>
        <w:rPr>
          <w:rFonts w:ascii="Book Antiqua" w:hAnsi="Book Antiqua"/>
          <w:snapToGrid w:val="0"/>
          <w:sz w:val="22"/>
        </w:rPr>
      </w:pPr>
      <w:r w:rsidRPr="002C3839">
        <w:rPr>
          <w:rFonts w:ascii="Book Antiqua" w:hAnsi="Book Antiqua"/>
          <w:snapToGrid w:val="0"/>
          <w:sz w:val="22"/>
        </w:rPr>
        <w:t>(MIA15730)</w:t>
      </w:r>
    </w:p>
    <w:p w:rsidR="000006A0" w:rsidRPr="002C3839" w:rsidRDefault="002425EF">
      <w:pPr>
        <w:widowControl w:val="0"/>
        <w:rPr>
          <w:rFonts w:ascii="Book Antiqua" w:hAnsi="Book Antiqua"/>
          <w:snapToGrid w:val="0"/>
          <w:sz w:val="22"/>
        </w:rPr>
      </w:pPr>
      <w:r w:rsidRPr="002C3839">
        <w:rPr>
          <w:rFonts w:ascii="Book Antiqua" w:hAnsi="Book Antiqua"/>
          <w:snapToGrid w:val="0"/>
          <w:sz w:val="22"/>
        </w:rPr>
        <w:t>Company Secretary</w:t>
      </w:r>
    </w:p>
    <w:p w:rsidR="0084226F" w:rsidRPr="002C3839" w:rsidRDefault="0084226F">
      <w:pPr>
        <w:pStyle w:val="BodyText2"/>
        <w:widowControl w:val="0"/>
        <w:rPr>
          <w:rFonts w:ascii="Book Antiqua" w:hAnsi="Book Antiqua"/>
          <w:snapToGrid w:val="0"/>
        </w:rPr>
      </w:pPr>
      <w:r w:rsidRPr="002C3839">
        <w:rPr>
          <w:rFonts w:ascii="Book Antiqua" w:hAnsi="Book Antiqua"/>
          <w:snapToGrid w:val="0"/>
        </w:rPr>
        <w:t xml:space="preserve">Date: </w:t>
      </w:r>
      <w:r w:rsidR="003A5977" w:rsidRPr="002C3839">
        <w:rPr>
          <w:rFonts w:ascii="Book Antiqua" w:hAnsi="Book Antiqua"/>
          <w:snapToGrid w:val="0"/>
        </w:rPr>
        <w:t>2</w:t>
      </w:r>
      <w:r w:rsidR="002F4D22">
        <w:rPr>
          <w:rFonts w:ascii="Book Antiqua" w:hAnsi="Book Antiqua"/>
          <w:snapToGrid w:val="0"/>
        </w:rPr>
        <w:t>7</w:t>
      </w:r>
      <w:r w:rsidR="009745F3" w:rsidRPr="002C3839">
        <w:rPr>
          <w:rFonts w:ascii="Book Antiqua" w:hAnsi="Book Antiqua"/>
          <w:snapToGrid w:val="0"/>
          <w:vertAlign w:val="superscript"/>
        </w:rPr>
        <w:t>th</w:t>
      </w:r>
      <w:r w:rsidR="004E05FD" w:rsidRPr="002C3839">
        <w:rPr>
          <w:rFonts w:ascii="Book Antiqua" w:hAnsi="Book Antiqua"/>
          <w:snapToGrid w:val="0"/>
        </w:rPr>
        <w:t xml:space="preserve"> </w:t>
      </w:r>
      <w:r w:rsidR="003D665D">
        <w:rPr>
          <w:rFonts w:ascii="Book Antiqua" w:hAnsi="Book Antiqua"/>
          <w:snapToGrid w:val="0"/>
        </w:rPr>
        <w:t>Ma</w:t>
      </w:r>
      <w:r w:rsidR="004E05FD" w:rsidRPr="002C3839">
        <w:rPr>
          <w:rFonts w:ascii="Book Antiqua" w:hAnsi="Book Antiqua"/>
          <w:snapToGrid w:val="0"/>
        </w:rPr>
        <w:t>y</w:t>
      </w:r>
      <w:r w:rsidR="001B14DE" w:rsidRPr="002C3839">
        <w:rPr>
          <w:rFonts w:ascii="Book Antiqua" w:hAnsi="Book Antiqua"/>
          <w:snapToGrid w:val="0"/>
        </w:rPr>
        <w:t xml:space="preserve"> 20</w:t>
      </w:r>
      <w:r w:rsidR="002425EF" w:rsidRPr="002C3839">
        <w:rPr>
          <w:rFonts w:ascii="Book Antiqua" w:hAnsi="Book Antiqua"/>
          <w:snapToGrid w:val="0"/>
        </w:rPr>
        <w:t>2</w:t>
      </w:r>
      <w:r w:rsidR="004E05FD" w:rsidRPr="002C3839">
        <w:rPr>
          <w:rFonts w:ascii="Book Antiqua" w:hAnsi="Book Antiqua"/>
          <w:snapToGrid w:val="0"/>
        </w:rPr>
        <w:t>1</w:t>
      </w:r>
    </w:p>
    <w:sectPr w:rsidR="0084226F" w:rsidRPr="002C3839" w:rsidSect="00594E6A">
      <w:headerReference w:type="default" r:id="rId9"/>
      <w:footerReference w:type="default" r:id="rId10"/>
      <w:pgSz w:w="12240" w:h="15840"/>
      <w:pgMar w:top="720" w:right="1080" w:bottom="1008"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E30" w:rsidRDefault="007A3E30">
      <w:r>
        <w:separator/>
      </w:r>
    </w:p>
  </w:endnote>
  <w:endnote w:type="continuationSeparator" w:id="0">
    <w:p w:rsidR="007A3E30" w:rsidRDefault="007A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CAD" w:rsidRDefault="00026CAD">
    <w:pPr>
      <w:pStyle w:val="Footer"/>
      <w:jc w:val="center"/>
    </w:pPr>
    <w:r>
      <w:t xml:space="preserve">- </w:t>
    </w:r>
    <w:r>
      <w:fldChar w:fldCharType="begin"/>
    </w:r>
    <w:r>
      <w:rPr>
        <w:rStyle w:val="PageNumber"/>
      </w:rPr>
      <w:instrText xml:space="preserve"> PAGE </w:instrText>
    </w:r>
    <w:r>
      <w:fldChar w:fldCharType="separate"/>
    </w:r>
    <w:r>
      <w:rPr>
        <w:rStyle w:val="PageNumber"/>
        <w:noProof/>
      </w:rPr>
      <w:t>21</w:t>
    </w:r>
    <w: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E30" w:rsidRDefault="007A3E30">
      <w:r>
        <w:separator/>
      </w:r>
    </w:p>
  </w:footnote>
  <w:footnote w:type="continuationSeparator" w:id="0">
    <w:p w:rsidR="007A3E30" w:rsidRDefault="007A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CAD" w:rsidRPr="00933887" w:rsidRDefault="00026CAD">
    <w:pPr>
      <w:jc w:val="center"/>
      <w:rPr>
        <w:rFonts w:ascii="Book Antiqua" w:hAnsi="Book Antiqua"/>
        <w:b/>
        <w:sz w:val="24"/>
      </w:rPr>
    </w:pPr>
    <w:r>
      <w:rPr>
        <w:rFonts w:ascii="Book Antiqua" w:hAnsi="Book Antiqua"/>
        <w:b/>
        <w:sz w:val="24"/>
      </w:rPr>
      <w:t xml:space="preserve">Bintulu Port Holdings </w:t>
    </w:r>
    <w:proofErr w:type="spellStart"/>
    <w:r>
      <w:rPr>
        <w:rFonts w:ascii="Book Antiqua" w:hAnsi="Book Antiqua"/>
        <w:b/>
        <w:sz w:val="24"/>
      </w:rPr>
      <w:t>Berhad</w:t>
    </w:r>
    <w:proofErr w:type="spellEnd"/>
  </w:p>
  <w:p w:rsidR="00026CAD" w:rsidRPr="00F81E15" w:rsidRDefault="00026CAD" w:rsidP="00F81E15">
    <w:pPr>
      <w:jc w:val="center"/>
      <w:rPr>
        <w:rFonts w:ascii="Book Antiqua" w:hAnsi="Book Antiqua"/>
        <w:sz w:val="24"/>
        <w:szCs w:val="24"/>
        <w:lang w:val="en-MY"/>
      </w:rPr>
    </w:pPr>
    <w:r w:rsidRPr="00F81E15">
      <w:rPr>
        <w:rFonts w:ascii="Book Antiqua" w:hAnsi="Book Antiqua"/>
        <w:sz w:val="24"/>
        <w:szCs w:val="24"/>
        <w:lang w:val="en-MY"/>
      </w:rPr>
      <w:t>[Registration No. 199601008454 (380802-T)]</w:t>
    </w:r>
  </w:p>
  <w:p w:rsidR="00026CAD" w:rsidRDefault="00026CAD">
    <w:pPr>
      <w:jc w:val="center"/>
      <w:rPr>
        <w:rFonts w:ascii="Book Antiqua" w:hAnsi="Book Antiqua"/>
      </w:rPr>
    </w:pPr>
    <w:r>
      <w:rPr>
        <w:rFonts w:ascii="Book Antiqua" w:hAnsi="Book Antiqua"/>
      </w:rPr>
      <w:t>(Incorporated in Malaysia)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lvl w:ilvl="0">
      <w:start w:val="2015"/>
      <w:numFmt w:val="bullet"/>
      <w:lvlText w:val="-"/>
      <w:lvlJc w:val="left"/>
      <w:pPr>
        <w:ind w:left="852" w:hanging="360"/>
      </w:pPr>
      <w:rPr>
        <w:rFonts w:ascii="Book Antiqua" w:eastAsia="PMingLiU" w:hAnsi="Book Antiqua" w:cs="Times New Roman" w:hint="default"/>
      </w:rPr>
    </w:lvl>
    <w:lvl w:ilvl="1">
      <w:start w:val="1"/>
      <w:numFmt w:val="bullet"/>
      <w:lvlText w:val="o"/>
      <w:lvlJc w:val="left"/>
      <w:pPr>
        <w:ind w:left="1572" w:hanging="360"/>
      </w:pPr>
      <w:rPr>
        <w:rFonts w:ascii="Courier New" w:hAnsi="Courier New" w:cs="Courier New" w:hint="default"/>
      </w:rPr>
    </w:lvl>
    <w:lvl w:ilvl="2">
      <w:start w:val="1"/>
      <w:numFmt w:val="bullet"/>
      <w:lvlText w:val=""/>
      <w:lvlJc w:val="left"/>
      <w:pPr>
        <w:ind w:left="2292" w:hanging="360"/>
      </w:pPr>
      <w:rPr>
        <w:rFonts w:ascii="Wingdings" w:hAnsi="Wingdings" w:hint="default"/>
      </w:rPr>
    </w:lvl>
    <w:lvl w:ilvl="3">
      <w:start w:val="1"/>
      <w:numFmt w:val="bullet"/>
      <w:lvlText w:val=""/>
      <w:lvlJc w:val="left"/>
      <w:pPr>
        <w:ind w:left="3012" w:hanging="360"/>
      </w:pPr>
      <w:rPr>
        <w:rFonts w:ascii="Symbol" w:hAnsi="Symbol" w:hint="default"/>
      </w:rPr>
    </w:lvl>
    <w:lvl w:ilvl="4">
      <w:start w:val="1"/>
      <w:numFmt w:val="bullet"/>
      <w:lvlText w:val="o"/>
      <w:lvlJc w:val="left"/>
      <w:pPr>
        <w:ind w:left="3732" w:hanging="360"/>
      </w:pPr>
      <w:rPr>
        <w:rFonts w:ascii="Courier New" w:hAnsi="Courier New" w:cs="Courier New" w:hint="default"/>
      </w:rPr>
    </w:lvl>
    <w:lvl w:ilvl="5">
      <w:start w:val="1"/>
      <w:numFmt w:val="bullet"/>
      <w:lvlText w:val=""/>
      <w:lvlJc w:val="left"/>
      <w:pPr>
        <w:ind w:left="4452" w:hanging="360"/>
      </w:pPr>
      <w:rPr>
        <w:rFonts w:ascii="Wingdings" w:hAnsi="Wingdings" w:hint="default"/>
      </w:rPr>
    </w:lvl>
    <w:lvl w:ilvl="6">
      <w:start w:val="1"/>
      <w:numFmt w:val="bullet"/>
      <w:lvlText w:val=""/>
      <w:lvlJc w:val="left"/>
      <w:pPr>
        <w:ind w:left="5172" w:hanging="360"/>
      </w:pPr>
      <w:rPr>
        <w:rFonts w:ascii="Symbol" w:hAnsi="Symbol" w:hint="default"/>
      </w:rPr>
    </w:lvl>
    <w:lvl w:ilvl="7">
      <w:start w:val="1"/>
      <w:numFmt w:val="bullet"/>
      <w:lvlText w:val="o"/>
      <w:lvlJc w:val="left"/>
      <w:pPr>
        <w:ind w:left="5892" w:hanging="360"/>
      </w:pPr>
      <w:rPr>
        <w:rFonts w:ascii="Courier New" w:hAnsi="Courier New" w:cs="Courier New" w:hint="default"/>
      </w:rPr>
    </w:lvl>
    <w:lvl w:ilvl="8">
      <w:start w:val="1"/>
      <w:numFmt w:val="bullet"/>
      <w:lvlText w:val=""/>
      <w:lvlJc w:val="left"/>
      <w:pPr>
        <w:ind w:left="6612" w:hanging="360"/>
      </w:pPr>
      <w:rPr>
        <w:rFonts w:ascii="Wingdings" w:hAnsi="Wingdings" w:hint="default"/>
      </w:rPr>
    </w:lvl>
  </w:abstractNum>
  <w:abstractNum w:abstractNumId="1" w15:restartNumberingAfterBreak="0">
    <w:nsid w:val="00000018"/>
    <w:multiLevelType w:val="multilevel"/>
    <w:tmpl w:val="0000001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19"/>
    <w:multiLevelType w:val="multilevel"/>
    <w:tmpl w:val="00000019"/>
    <w:lvl w:ilvl="0">
      <w:start w:val="1"/>
      <w:numFmt w:val="lowerLetter"/>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1C"/>
    <w:multiLevelType w:val="multilevel"/>
    <w:tmpl w:val="0000001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25C3D3D"/>
    <w:multiLevelType w:val="hybridMultilevel"/>
    <w:tmpl w:val="31E8FA96"/>
    <w:lvl w:ilvl="0" w:tplc="52AC038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068D6FDC"/>
    <w:multiLevelType w:val="hybridMultilevel"/>
    <w:tmpl w:val="39664E3A"/>
    <w:lvl w:ilvl="0" w:tplc="BCC2D476">
      <w:start w:val="2"/>
      <w:numFmt w:val="bullet"/>
      <w:lvlText w:val="-"/>
      <w:lvlJc w:val="left"/>
      <w:pPr>
        <w:ind w:left="1860" w:hanging="360"/>
      </w:pPr>
      <w:rPr>
        <w:rFonts w:ascii="Book Antiqua" w:eastAsia="PMingLiU" w:hAnsi="Book Antiqua" w:cs="Times New Roman" w:hint="default"/>
      </w:rPr>
    </w:lvl>
    <w:lvl w:ilvl="1" w:tplc="44090003" w:tentative="1">
      <w:start w:val="1"/>
      <w:numFmt w:val="bullet"/>
      <w:lvlText w:val="o"/>
      <w:lvlJc w:val="left"/>
      <w:pPr>
        <w:ind w:left="2580" w:hanging="360"/>
      </w:pPr>
      <w:rPr>
        <w:rFonts w:ascii="Courier New" w:hAnsi="Courier New" w:cs="Courier New" w:hint="default"/>
      </w:rPr>
    </w:lvl>
    <w:lvl w:ilvl="2" w:tplc="44090005" w:tentative="1">
      <w:start w:val="1"/>
      <w:numFmt w:val="bullet"/>
      <w:lvlText w:val=""/>
      <w:lvlJc w:val="left"/>
      <w:pPr>
        <w:ind w:left="3300" w:hanging="360"/>
      </w:pPr>
      <w:rPr>
        <w:rFonts w:ascii="Wingdings" w:hAnsi="Wingdings" w:hint="default"/>
      </w:rPr>
    </w:lvl>
    <w:lvl w:ilvl="3" w:tplc="44090001" w:tentative="1">
      <w:start w:val="1"/>
      <w:numFmt w:val="bullet"/>
      <w:lvlText w:val=""/>
      <w:lvlJc w:val="left"/>
      <w:pPr>
        <w:ind w:left="4020" w:hanging="360"/>
      </w:pPr>
      <w:rPr>
        <w:rFonts w:ascii="Symbol" w:hAnsi="Symbol" w:hint="default"/>
      </w:rPr>
    </w:lvl>
    <w:lvl w:ilvl="4" w:tplc="44090003" w:tentative="1">
      <w:start w:val="1"/>
      <w:numFmt w:val="bullet"/>
      <w:lvlText w:val="o"/>
      <w:lvlJc w:val="left"/>
      <w:pPr>
        <w:ind w:left="4740" w:hanging="360"/>
      </w:pPr>
      <w:rPr>
        <w:rFonts w:ascii="Courier New" w:hAnsi="Courier New" w:cs="Courier New" w:hint="default"/>
      </w:rPr>
    </w:lvl>
    <w:lvl w:ilvl="5" w:tplc="44090005" w:tentative="1">
      <w:start w:val="1"/>
      <w:numFmt w:val="bullet"/>
      <w:lvlText w:val=""/>
      <w:lvlJc w:val="left"/>
      <w:pPr>
        <w:ind w:left="5460" w:hanging="360"/>
      </w:pPr>
      <w:rPr>
        <w:rFonts w:ascii="Wingdings" w:hAnsi="Wingdings" w:hint="default"/>
      </w:rPr>
    </w:lvl>
    <w:lvl w:ilvl="6" w:tplc="44090001" w:tentative="1">
      <w:start w:val="1"/>
      <w:numFmt w:val="bullet"/>
      <w:lvlText w:val=""/>
      <w:lvlJc w:val="left"/>
      <w:pPr>
        <w:ind w:left="6180" w:hanging="360"/>
      </w:pPr>
      <w:rPr>
        <w:rFonts w:ascii="Symbol" w:hAnsi="Symbol" w:hint="default"/>
      </w:rPr>
    </w:lvl>
    <w:lvl w:ilvl="7" w:tplc="44090003" w:tentative="1">
      <w:start w:val="1"/>
      <w:numFmt w:val="bullet"/>
      <w:lvlText w:val="o"/>
      <w:lvlJc w:val="left"/>
      <w:pPr>
        <w:ind w:left="6900" w:hanging="360"/>
      </w:pPr>
      <w:rPr>
        <w:rFonts w:ascii="Courier New" w:hAnsi="Courier New" w:cs="Courier New" w:hint="default"/>
      </w:rPr>
    </w:lvl>
    <w:lvl w:ilvl="8" w:tplc="44090005" w:tentative="1">
      <w:start w:val="1"/>
      <w:numFmt w:val="bullet"/>
      <w:lvlText w:val=""/>
      <w:lvlJc w:val="left"/>
      <w:pPr>
        <w:ind w:left="7620" w:hanging="360"/>
      </w:pPr>
      <w:rPr>
        <w:rFonts w:ascii="Wingdings" w:hAnsi="Wingdings" w:hint="default"/>
      </w:rPr>
    </w:lvl>
  </w:abstractNum>
  <w:abstractNum w:abstractNumId="6" w15:restartNumberingAfterBreak="0">
    <w:nsid w:val="07947AE5"/>
    <w:multiLevelType w:val="hybridMultilevel"/>
    <w:tmpl w:val="E072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5C42"/>
    <w:multiLevelType w:val="hybridMultilevel"/>
    <w:tmpl w:val="97FE5468"/>
    <w:lvl w:ilvl="0" w:tplc="B1EA0470">
      <w:start w:val="2"/>
      <w:numFmt w:val="bullet"/>
      <w:lvlText w:val="-"/>
      <w:lvlJc w:val="left"/>
      <w:pPr>
        <w:ind w:left="1350" w:hanging="360"/>
      </w:pPr>
      <w:rPr>
        <w:rFonts w:ascii="Book Antiqua" w:eastAsia="PMingLiU" w:hAnsi="Book Antiqua" w:cs="Times New Roman" w:hint="default"/>
      </w:rPr>
    </w:lvl>
    <w:lvl w:ilvl="1" w:tplc="44090003" w:tentative="1">
      <w:start w:val="1"/>
      <w:numFmt w:val="bullet"/>
      <w:lvlText w:val="o"/>
      <w:lvlJc w:val="left"/>
      <w:pPr>
        <w:ind w:left="2070" w:hanging="360"/>
      </w:pPr>
      <w:rPr>
        <w:rFonts w:ascii="Courier New" w:hAnsi="Courier New" w:cs="Courier New" w:hint="default"/>
      </w:rPr>
    </w:lvl>
    <w:lvl w:ilvl="2" w:tplc="44090005" w:tentative="1">
      <w:start w:val="1"/>
      <w:numFmt w:val="bullet"/>
      <w:lvlText w:val=""/>
      <w:lvlJc w:val="left"/>
      <w:pPr>
        <w:ind w:left="2790" w:hanging="360"/>
      </w:pPr>
      <w:rPr>
        <w:rFonts w:ascii="Wingdings" w:hAnsi="Wingdings" w:hint="default"/>
      </w:rPr>
    </w:lvl>
    <w:lvl w:ilvl="3" w:tplc="44090001" w:tentative="1">
      <w:start w:val="1"/>
      <w:numFmt w:val="bullet"/>
      <w:lvlText w:val=""/>
      <w:lvlJc w:val="left"/>
      <w:pPr>
        <w:ind w:left="3510" w:hanging="360"/>
      </w:pPr>
      <w:rPr>
        <w:rFonts w:ascii="Symbol" w:hAnsi="Symbol" w:hint="default"/>
      </w:rPr>
    </w:lvl>
    <w:lvl w:ilvl="4" w:tplc="44090003" w:tentative="1">
      <w:start w:val="1"/>
      <w:numFmt w:val="bullet"/>
      <w:lvlText w:val="o"/>
      <w:lvlJc w:val="left"/>
      <w:pPr>
        <w:ind w:left="4230" w:hanging="360"/>
      </w:pPr>
      <w:rPr>
        <w:rFonts w:ascii="Courier New" w:hAnsi="Courier New" w:cs="Courier New" w:hint="default"/>
      </w:rPr>
    </w:lvl>
    <w:lvl w:ilvl="5" w:tplc="44090005" w:tentative="1">
      <w:start w:val="1"/>
      <w:numFmt w:val="bullet"/>
      <w:lvlText w:val=""/>
      <w:lvlJc w:val="left"/>
      <w:pPr>
        <w:ind w:left="4950" w:hanging="360"/>
      </w:pPr>
      <w:rPr>
        <w:rFonts w:ascii="Wingdings" w:hAnsi="Wingdings" w:hint="default"/>
      </w:rPr>
    </w:lvl>
    <w:lvl w:ilvl="6" w:tplc="44090001" w:tentative="1">
      <w:start w:val="1"/>
      <w:numFmt w:val="bullet"/>
      <w:lvlText w:val=""/>
      <w:lvlJc w:val="left"/>
      <w:pPr>
        <w:ind w:left="5670" w:hanging="360"/>
      </w:pPr>
      <w:rPr>
        <w:rFonts w:ascii="Symbol" w:hAnsi="Symbol" w:hint="default"/>
      </w:rPr>
    </w:lvl>
    <w:lvl w:ilvl="7" w:tplc="44090003" w:tentative="1">
      <w:start w:val="1"/>
      <w:numFmt w:val="bullet"/>
      <w:lvlText w:val="o"/>
      <w:lvlJc w:val="left"/>
      <w:pPr>
        <w:ind w:left="6390" w:hanging="360"/>
      </w:pPr>
      <w:rPr>
        <w:rFonts w:ascii="Courier New" w:hAnsi="Courier New" w:cs="Courier New" w:hint="default"/>
      </w:rPr>
    </w:lvl>
    <w:lvl w:ilvl="8" w:tplc="44090005" w:tentative="1">
      <w:start w:val="1"/>
      <w:numFmt w:val="bullet"/>
      <w:lvlText w:val=""/>
      <w:lvlJc w:val="left"/>
      <w:pPr>
        <w:ind w:left="7110" w:hanging="360"/>
      </w:pPr>
      <w:rPr>
        <w:rFonts w:ascii="Wingdings" w:hAnsi="Wingdings" w:hint="default"/>
      </w:rPr>
    </w:lvl>
  </w:abstractNum>
  <w:abstractNum w:abstractNumId="8" w15:restartNumberingAfterBreak="0">
    <w:nsid w:val="1DB970EF"/>
    <w:multiLevelType w:val="hybridMultilevel"/>
    <w:tmpl w:val="571A059C"/>
    <w:lvl w:ilvl="0" w:tplc="0C628706">
      <w:start w:val="1"/>
      <w:numFmt w:val="upperRoman"/>
      <w:lvlText w:val="(%1)"/>
      <w:lvlJc w:val="left"/>
      <w:pPr>
        <w:ind w:left="1800" w:hanging="720"/>
      </w:pPr>
      <w:rPr>
        <w:rFonts w:hint="default"/>
        <w:sz w:val="2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9" w15:restartNumberingAfterBreak="0">
    <w:nsid w:val="25A8580B"/>
    <w:multiLevelType w:val="hybridMultilevel"/>
    <w:tmpl w:val="2EF26B90"/>
    <w:lvl w:ilvl="0" w:tplc="8C6C9B10">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B736CD"/>
    <w:multiLevelType w:val="hybridMultilevel"/>
    <w:tmpl w:val="4F3AF5F4"/>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1" w15:restartNumberingAfterBreak="0">
    <w:nsid w:val="7A404A9B"/>
    <w:multiLevelType w:val="hybridMultilevel"/>
    <w:tmpl w:val="31E8FA96"/>
    <w:lvl w:ilvl="0" w:tplc="52AC038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9"/>
  </w:num>
  <w:num w:numId="6">
    <w:abstractNumId w:val="4"/>
  </w:num>
  <w:num w:numId="7">
    <w:abstractNumId w:val="8"/>
  </w:num>
  <w:num w:numId="8">
    <w:abstractNumId w:val="7"/>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doNotLeaveBackslashAlon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A0"/>
    <w:rsid w:val="000019F2"/>
    <w:rsid w:val="00002FFD"/>
    <w:rsid w:val="00003527"/>
    <w:rsid w:val="000036D4"/>
    <w:rsid w:val="00003DAA"/>
    <w:rsid w:val="00003ED8"/>
    <w:rsid w:val="00004137"/>
    <w:rsid w:val="00004BAD"/>
    <w:rsid w:val="00004EBC"/>
    <w:rsid w:val="00004FB0"/>
    <w:rsid w:val="00006DAE"/>
    <w:rsid w:val="000073E1"/>
    <w:rsid w:val="000113D8"/>
    <w:rsid w:val="000120AD"/>
    <w:rsid w:val="00012AAE"/>
    <w:rsid w:val="000152D4"/>
    <w:rsid w:val="000159C3"/>
    <w:rsid w:val="00021FA4"/>
    <w:rsid w:val="000253EF"/>
    <w:rsid w:val="000261DD"/>
    <w:rsid w:val="000263F5"/>
    <w:rsid w:val="00026671"/>
    <w:rsid w:val="0002677B"/>
    <w:rsid w:val="00026CAD"/>
    <w:rsid w:val="00031B00"/>
    <w:rsid w:val="0003230F"/>
    <w:rsid w:val="000327C6"/>
    <w:rsid w:val="0003281B"/>
    <w:rsid w:val="000332D6"/>
    <w:rsid w:val="00034B16"/>
    <w:rsid w:val="0003520C"/>
    <w:rsid w:val="0003584A"/>
    <w:rsid w:val="000358B3"/>
    <w:rsid w:val="00041DA4"/>
    <w:rsid w:val="00041F63"/>
    <w:rsid w:val="00042B64"/>
    <w:rsid w:val="00042FEE"/>
    <w:rsid w:val="000430E7"/>
    <w:rsid w:val="00043453"/>
    <w:rsid w:val="00043591"/>
    <w:rsid w:val="00043980"/>
    <w:rsid w:val="00045D07"/>
    <w:rsid w:val="00046147"/>
    <w:rsid w:val="00046156"/>
    <w:rsid w:val="0004717F"/>
    <w:rsid w:val="00047DE9"/>
    <w:rsid w:val="00050F6F"/>
    <w:rsid w:val="00051D06"/>
    <w:rsid w:val="000520BA"/>
    <w:rsid w:val="000524E3"/>
    <w:rsid w:val="000528ED"/>
    <w:rsid w:val="00053739"/>
    <w:rsid w:val="00053E5A"/>
    <w:rsid w:val="00053EA7"/>
    <w:rsid w:val="000544F3"/>
    <w:rsid w:val="00056483"/>
    <w:rsid w:val="000576F8"/>
    <w:rsid w:val="0006093F"/>
    <w:rsid w:val="000615AB"/>
    <w:rsid w:val="00064D0F"/>
    <w:rsid w:val="00064F35"/>
    <w:rsid w:val="00065577"/>
    <w:rsid w:val="0006578E"/>
    <w:rsid w:val="00065D06"/>
    <w:rsid w:val="00067CC0"/>
    <w:rsid w:val="00067F9A"/>
    <w:rsid w:val="0007023F"/>
    <w:rsid w:val="00070644"/>
    <w:rsid w:val="00071A39"/>
    <w:rsid w:val="000739C4"/>
    <w:rsid w:val="00074D06"/>
    <w:rsid w:val="00075370"/>
    <w:rsid w:val="00075C94"/>
    <w:rsid w:val="00076487"/>
    <w:rsid w:val="00076F59"/>
    <w:rsid w:val="00076F93"/>
    <w:rsid w:val="00077ED7"/>
    <w:rsid w:val="0008058A"/>
    <w:rsid w:val="000809A2"/>
    <w:rsid w:val="000819BE"/>
    <w:rsid w:val="00081A49"/>
    <w:rsid w:val="00082299"/>
    <w:rsid w:val="00082CFE"/>
    <w:rsid w:val="00083AB7"/>
    <w:rsid w:val="000840D7"/>
    <w:rsid w:val="00084699"/>
    <w:rsid w:val="00085CB6"/>
    <w:rsid w:val="00086D72"/>
    <w:rsid w:val="0008717D"/>
    <w:rsid w:val="00087531"/>
    <w:rsid w:val="00090328"/>
    <w:rsid w:val="00090B95"/>
    <w:rsid w:val="00091992"/>
    <w:rsid w:val="00091A41"/>
    <w:rsid w:val="0009227D"/>
    <w:rsid w:val="0009246E"/>
    <w:rsid w:val="00092519"/>
    <w:rsid w:val="00092E29"/>
    <w:rsid w:val="0009347D"/>
    <w:rsid w:val="0009499F"/>
    <w:rsid w:val="00094E43"/>
    <w:rsid w:val="00095110"/>
    <w:rsid w:val="00095392"/>
    <w:rsid w:val="00095EEB"/>
    <w:rsid w:val="000A0250"/>
    <w:rsid w:val="000A0A38"/>
    <w:rsid w:val="000A0F73"/>
    <w:rsid w:val="000A1C78"/>
    <w:rsid w:val="000A244C"/>
    <w:rsid w:val="000A2E94"/>
    <w:rsid w:val="000A33D8"/>
    <w:rsid w:val="000A525B"/>
    <w:rsid w:val="000A68ED"/>
    <w:rsid w:val="000A7D9D"/>
    <w:rsid w:val="000B0F12"/>
    <w:rsid w:val="000B1881"/>
    <w:rsid w:val="000B1EA4"/>
    <w:rsid w:val="000B203B"/>
    <w:rsid w:val="000B2107"/>
    <w:rsid w:val="000B5491"/>
    <w:rsid w:val="000B5AD5"/>
    <w:rsid w:val="000B6E55"/>
    <w:rsid w:val="000B7AE7"/>
    <w:rsid w:val="000C167F"/>
    <w:rsid w:val="000C1EA7"/>
    <w:rsid w:val="000C3571"/>
    <w:rsid w:val="000C364C"/>
    <w:rsid w:val="000C3B67"/>
    <w:rsid w:val="000C418E"/>
    <w:rsid w:val="000C4C4B"/>
    <w:rsid w:val="000D00B3"/>
    <w:rsid w:val="000D0D6C"/>
    <w:rsid w:val="000D2768"/>
    <w:rsid w:val="000D4C65"/>
    <w:rsid w:val="000D5BF9"/>
    <w:rsid w:val="000D6E8D"/>
    <w:rsid w:val="000D7734"/>
    <w:rsid w:val="000D7875"/>
    <w:rsid w:val="000D7AD7"/>
    <w:rsid w:val="000D7E09"/>
    <w:rsid w:val="000E0649"/>
    <w:rsid w:val="000E31D3"/>
    <w:rsid w:val="000E63F1"/>
    <w:rsid w:val="000F0559"/>
    <w:rsid w:val="000F0D3E"/>
    <w:rsid w:val="000F2C0B"/>
    <w:rsid w:val="000F4117"/>
    <w:rsid w:val="000F49ED"/>
    <w:rsid w:val="000F4D20"/>
    <w:rsid w:val="000F5FC8"/>
    <w:rsid w:val="000F62EC"/>
    <w:rsid w:val="000F6CC2"/>
    <w:rsid w:val="000F7400"/>
    <w:rsid w:val="000F7660"/>
    <w:rsid w:val="00100F5F"/>
    <w:rsid w:val="00102FBD"/>
    <w:rsid w:val="001064FF"/>
    <w:rsid w:val="00107E05"/>
    <w:rsid w:val="00112F91"/>
    <w:rsid w:val="0011368B"/>
    <w:rsid w:val="00113754"/>
    <w:rsid w:val="001150DF"/>
    <w:rsid w:val="00115199"/>
    <w:rsid w:val="001154C4"/>
    <w:rsid w:val="00115D9F"/>
    <w:rsid w:val="00116935"/>
    <w:rsid w:val="00116DB8"/>
    <w:rsid w:val="00116EA0"/>
    <w:rsid w:val="00120DC4"/>
    <w:rsid w:val="00121743"/>
    <w:rsid w:val="001229DB"/>
    <w:rsid w:val="00122DF0"/>
    <w:rsid w:val="00126496"/>
    <w:rsid w:val="001265E4"/>
    <w:rsid w:val="0012684F"/>
    <w:rsid w:val="00127650"/>
    <w:rsid w:val="0012774E"/>
    <w:rsid w:val="0013001D"/>
    <w:rsid w:val="00130E42"/>
    <w:rsid w:val="00131095"/>
    <w:rsid w:val="0013130B"/>
    <w:rsid w:val="00131D53"/>
    <w:rsid w:val="0013315A"/>
    <w:rsid w:val="001331B9"/>
    <w:rsid w:val="00133463"/>
    <w:rsid w:val="00133540"/>
    <w:rsid w:val="001345F9"/>
    <w:rsid w:val="00134822"/>
    <w:rsid w:val="00134FCA"/>
    <w:rsid w:val="00135F81"/>
    <w:rsid w:val="00140608"/>
    <w:rsid w:val="0014104B"/>
    <w:rsid w:val="001411F7"/>
    <w:rsid w:val="001415CD"/>
    <w:rsid w:val="001417AE"/>
    <w:rsid w:val="0014197A"/>
    <w:rsid w:val="001428F4"/>
    <w:rsid w:val="001438BC"/>
    <w:rsid w:val="00144545"/>
    <w:rsid w:val="00144C44"/>
    <w:rsid w:val="00145408"/>
    <w:rsid w:val="001458EA"/>
    <w:rsid w:val="00145C21"/>
    <w:rsid w:val="00146261"/>
    <w:rsid w:val="00146B1D"/>
    <w:rsid w:val="00146E0D"/>
    <w:rsid w:val="0014757D"/>
    <w:rsid w:val="00147EF0"/>
    <w:rsid w:val="0015006F"/>
    <w:rsid w:val="0015175C"/>
    <w:rsid w:val="00151A43"/>
    <w:rsid w:val="00153473"/>
    <w:rsid w:val="00154540"/>
    <w:rsid w:val="00161C7B"/>
    <w:rsid w:val="00162A2C"/>
    <w:rsid w:val="00162F9F"/>
    <w:rsid w:val="0016384D"/>
    <w:rsid w:val="00164445"/>
    <w:rsid w:val="00164ABA"/>
    <w:rsid w:val="00165A98"/>
    <w:rsid w:val="00165F9E"/>
    <w:rsid w:val="00166751"/>
    <w:rsid w:val="00167EAC"/>
    <w:rsid w:val="00171487"/>
    <w:rsid w:val="00171769"/>
    <w:rsid w:val="00171B44"/>
    <w:rsid w:val="001727E8"/>
    <w:rsid w:val="00172A27"/>
    <w:rsid w:val="00173797"/>
    <w:rsid w:val="0017387D"/>
    <w:rsid w:val="001739D7"/>
    <w:rsid w:val="001746E7"/>
    <w:rsid w:val="00175207"/>
    <w:rsid w:val="00177355"/>
    <w:rsid w:val="001779EB"/>
    <w:rsid w:val="001858A6"/>
    <w:rsid w:val="001861BA"/>
    <w:rsid w:val="001878D9"/>
    <w:rsid w:val="00191285"/>
    <w:rsid w:val="001924B9"/>
    <w:rsid w:val="00192C67"/>
    <w:rsid w:val="00194AA1"/>
    <w:rsid w:val="00195572"/>
    <w:rsid w:val="00195761"/>
    <w:rsid w:val="00196085"/>
    <w:rsid w:val="00196E68"/>
    <w:rsid w:val="00197501"/>
    <w:rsid w:val="001A1508"/>
    <w:rsid w:val="001A38F8"/>
    <w:rsid w:val="001A4544"/>
    <w:rsid w:val="001A5578"/>
    <w:rsid w:val="001A621F"/>
    <w:rsid w:val="001A7D1D"/>
    <w:rsid w:val="001B022E"/>
    <w:rsid w:val="001B04CA"/>
    <w:rsid w:val="001B0537"/>
    <w:rsid w:val="001B0DDA"/>
    <w:rsid w:val="001B14DE"/>
    <w:rsid w:val="001B18D4"/>
    <w:rsid w:val="001B265E"/>
    <w:rsid w:val="001B4051"/>
    <w:rsid w:val="001B463F"/>
    <w:rsid w:val="001B6B31"/>
    <w:rsid w:val="001B6FD3"/>
    <w:rsid w:val="001C24D5"/>
    <w:rsid w:val="001C3667"/>
    <w:rsid w:val="001C6335"/>
    <w:rsid w:val="001C651C"/>
    <w:rsid w:val="001C6749"/>
    <w:rsid w:val="001C7776"/>
    <w:rsid w:val="001D06F4"/>
    <w:rsid w:val="001D10A2"/>
    <w:rsid w:val="001D130A"/>
    <w:rsid w:val="001D2014"/>
    <w:rsid w:val="001D24B5"/>
    <w:rsid w:val="001D2BF3"/>
    <w:rsid w:val="001D2C2C"/>
    <w:rsid w:val="001D30F9"/>
    <w:rsid w:val="001D3188"/>
    <w:rsid w:val="001D3B64"/>
    <w:rsid w:val="001D4F98"/>
    <w:rsid w:val="001D7740"/>
    <w:rsid w:val="001D7863"/>
    <w:rsid w:val="001D7C4B"/>
    <w:rsid w:val="001E0527"/>
    <w:rsid w:val="001E152A"/>
    <w:rsid w:val="001E3B06"/>
    <w:rsid w:val="001E4398"/>
    <w:rsid w:val="001E4702"/>
    <w:rsid w:val="001E68B5"/>
    <w:rsid w:val="001E72BC"/>
    <w:rsid w:val="001F0D58"/>
    <w:rsid w:val="001F11D2"/>
    <w:rsid w:val="001F1F3E"/>
    <w:rsid w:val="001F37E7"/>
    <w:rsid w:val="001F3B28"/>
    <w:rsid w:val="001F4279"/>
    <w:rsid w:val="001F4DF4"/>
    <w:rsid w:val="001F4E6D"/>
    <w:rsid w:val="001F569D"/>
    <w:rsid w:val="001F56B6"/>
    <w:rsid w:val="001F5D9C"/>
    <w:rsid w:val="001F74E1"/>
    <w:rsid w:val="001F7D0A"/>
    <w:rsid w:val="002015F9"/>
    <w:rsid w:val="0020355E"/>
    <w:rsid w:val="00204277"/>
    <w:rsid w:val="00204FF7"/>
    <w:rsid w:val="0020509D"/>
    <w:rsid w:val="002076E9"/>
    <w:rsid w:val="00210C4C"/>
    <w:rsid w:val="00212C35"/>
    <w:rsid w:val="0021403D"/>
    <w:rsid w:val="002145AE"/>
    <w:rsid w:val="0022218C"/>
    <w:rsid w:val="0022232A"/>
    <w:rsid w:val="00222F14"/>
    <w:rsid w:val="00223870"/>
    <w:rsid w:val="00223A9A"/>
    <w:rsid w:val="00223AFB"/>
    <w:rsid w:val="002266CE"/>
    <w:rsid w:val="002300A5"/>
    <w:rsid w:val="0023144E"/>
    <w:rsid w:val="00232A48"/>
    <w:rsid w:val="00233366"/>
    <w:rsid w:val="00233590"/>
    <w:rsid w:val="002350FB"/>
    <w:rsid w:val="00235E55"/>
    <w:rsid w:val="00236EF7"/>
    <w:rsid w:val="00237220"/>
    <w:rsid w:val="00237293"/>
    <w:rsid w:val="00240330"/>
    <w:rsid w:val="0024064B"/>
    <w:rsid w:val="00240AB4"/>
    <w:rsid w:val="00240B75"/>
    <w:rsid w:val="00241FB3"/>
    <w:rsid w:val="002425EF"/>
    <w:rsid w:val="00242ACE"/>
    <w:rsid w:val="00245615"/>
    <w:rsid w:val="0024570D"/>
    <w:rsid w:val="002461D7"/>
    <w:rsid w:val="002463C5"/>
    <w:rsid w:val="00247B57"/>
    <w:rsid w:val="00250D1B"/>
    <w:rsid w:val="0025227D"/>
    <w:rsid w:val="002549CB"/>
    <w:rsid w:val="00255E34"/>
    <w:rsid w:val="00256FA1"/>
    <w:rsid w:val="00257822"/>
    <w:rsid w:val="002616F9"/>
    <w:rsid w:val="002626BA"/>
    <w:rsid w:val="00262B46"/>
    <w:rsid w:val="002632CB"/>
    <w:rsid w:val="002637B9"/>
    <w:rsid w:val="00263E16"/>
    <w:rsid w:val="00266FC3"/>
    <w:rsid w:val="00267A6E"/>
    <w:rsid w:val="00273333"/>
    <w:rsid w:val="00273574"/>
    <w:rsid w:val="00274212"/>
    <w:rsid w:val="0027477F"/>
    <w:rsid w:val="00275248"/>
    <w:rsid w:val="00277E40"/>
    <w:rsid w:val="0028013F"/>
    <w:rsid w:val="002803F5"/>
    <w:rsid w:val="002804B1"/>
    <w:rsid w:val="00280692"/>
    <w:rsid w:val="00283B4A"/>
    <w:rsid w:val="00284E90"/>
    <w:rsid w:val="002862B4"/>
    <w:rsid w:val="002878DF"/>
    <w:rsid w:val="00290566"/>
    <w:rsid w:val="0029224C"/>
    <w:rsid w:val="00292F40"/>
    <w:rsid w:val="002931FB"/>
    <w:rsid w:val="002946BA"/>
    <w:rsid w:val="002952D7"/>
    <w:rsid w:val="002962CA"/>
    <w:rsid w:val="0029725F"/>
    <w:rsid w:val="002A1540"/>
    <w:rsid w:val="002A1AE6"/>
    <w:rsid w:val="002A2CC8"/>
    <w:rsid w:val="002A5032"/>
    <w:rsid w:val="002A5C61"/>
    <w:rsid w:val="002A5DDB"/>
    <w:rsid w:val="002A7141"/>
    <w:rsid w:val="002A7DD5"/>
    <w:rsid w:val="002B0280"/>
    <w:rsid w:val="002B1589"/>
    <w:rsid w:val="002B17D9"/>
    <w:rsid w:val="002B1994"/>
    <w:rsid w:val="002B2BCB"/>
    <w:rsid w:val="002B2D67"/>
    <w:rsid w:val="002B2E70"/>
    <w:rsid w:val="002B32CD"/>
    <w:rsid w:val="002B41DE"/>
    <w:rsid w:val="002B4215"/>
    <w:rsid w:val="002B64F5"/>
    <w:rsid w:val="002B6F8C"/>
    <w:rsid w:val="002C1191"/>
    <w:rsid w:val="002C2121"/>
    <w:rsid w:val="002C3839"/>
    <w:rsid w:val="002C3B15"/>
    <w:rsid w:val="002C454F"/>
    <w:rsid w:val="002C4C04"/>
    <w:rsid w:val="002C500C"/>
    <w:rsid w:val="002C5603"/>
    <w:rsid w:val="002C5761"/>
    <w:rsid w:val="002C5B1A"/>
    <w:rsid w:val="002C6587"/>
    <w:rsid w:val="002C74CB"/>
    <w:rsid w:val="002D26A1"/>
    <w:rsid w:val="002D2869"/>
    <w:rsid w:val="002D2B56"/>
    <w:rsid w:val="002D2F24"/>
    <w:rsid w:val="002D3638"/>
    <w:rsid w:val="002D4455"/>
    <w:rsid w:val="002D484B"/>
    <w:rsid w:val="002D636F"/>
    <w:rsid w:val="002E03C5"/>
    <w:rsid w:val="002E0977"/>
    <w:rsid w:val="002E09F0"/>
    <w:rsid w:val="002E0FD1"/>
    <w:rsid w:val="002E17D4"/>
    <w:rsid w:val="002E2335"/>
    <w:rsid w:val="002E3490"/>
    <w:rsid w:val="002E3704"/>
    <w:rsid w:val="002E4FB8"/>
    <w:rsid w:val="002E687B"/>
    <w:rsid w:val="002E6EE2"/>
    <w:rsid w:val="002E706F"/>
    <w:rsid w:val="002F24E6"/>
    <w:rsid w:val="002F2B5A"/>
    <w:rsid w:val="002F3670"/>
    <w:rsid w:val="002F4D22"/>
    <w:rsid w:val="002F61DB"/>
    <w:rsid w:val="002F6416"/>
    <w:rsid w:val="002F695B"/>
    <w:rsid w:val="002F717E"/>
    <w:rsid w:val="002F728C"/>
    <w:rsid w:val="002F730D"/>
    <w:rsid w:val="003006D1"/>
    <w:rsid w:val="00302902"/>
    <w:rsid w:val="003068F8"/>
    <w:rsid w:val="00307B46"/>
    <w:rsid w:val="003101F2"/>
    <w:rsid w:val="00310561"/>
    <w:rsid w:val="00311071"/>
    <w:rsid w:val="003117F6"/>
    <w:rsid w:val="00311E4C"/>
    <w:rsid w:val="00313D85"/>
    <w:rsid w:val="00313E5C"/>
    <w:rsid w:val="00314A28"/>
    <w:rsid w:val="0031565B"/>
    <w:rsid w:val="00315777"/>
    <w:rsid w:val="00316669"/>
    <w:rsid w:val="00316A88"/>
    <w:rsid w:val="00317BA3"/>
    <w:rsid w:val="00317FA6"/>
    <w:rsid w:val="00321FD0"/>
    <w:rsid w:val="00323096"/>
    <w:rsid w:val="003237BF"/>
    <w:rsid w:val="00323F68"/>
    <w:rsid w:val="00323F74"/>
    <w:rsid w:val="00325E25"/>
    <w:rsid w:val="0032601B"/>
    <w:rsid w:val="0033148E"/>
    <w:rsid w:val="00331942"/>
    <w:rsid w:val="003330C5"/>
    <w:rsid w:val="003333BB"/>
    <w:rsid w:val="00335D3F"/>
    <w:rsid w:val="0034115A"/>
    <w:rsid w:val="0034179B"/>
    <w:rsid w:val="003425F3"/>
    <w:rsid w:val="00342B9B"/>
    <w:rsid w:val="003470F8"/>
    <w:rsid w:val="003516C6"/>
    <w:rsid w:val="00352046"/>
    <w:rsid w:val="00352C51"/>
    <w:rsid w:val="003531EF"/>
    <w:rsid w:val="003533EF"/>
    <w:rsid w:val="00353976"/>
    <w:rsid w:val="00354208"/>
    <w:rsid w:val="00354BD1"/>
    <w:rsid w:val="00355EDC"/>
    <w:rsid w:val="0036198B"/>
    <w:rsid w:val="00362F80"/>
    <w:rsid w:val="0036331E"/>
    <w:rsid w:val="00363D83"/>
    <w:rsid w:val="00363EE6"/>
    <w:rsid w:val="00364A09"/>
    <w:rsid w:val="00365509"/>
    <w:rsid w:val="003656B5"/>
    <w:rsid w:val="00365C56"/>
    <w:rsid w:val="003660E8"/>
    <w:rsid w:val="003664C9"/>
    <w:rsid w:val="00367A46"/>
    <w:rsid w:val="00370BE7"/>
    <w:rsid w:val="00371C91"/>
    <w:rsid w:val="0037202A"/>
    <w:rsid w:val="003762D7"/>
    <w:rsid w:val="00380C42"/>
    <w:rsid w:val="00381146"/>
    <w:rsid w:val="0038137B"/>
    <w:rsid w:val="00383464"/>
    <w:rsid w:val="00384F55"/>
    <w:rsid w:val="003857F5"/>
    <w:rsid w:val="00385D82"/>
    <w:rsid w:val="00386198"/>
    <w:rsid w:val="00386299"/>
    <w:rsid w:val="00387EE7"/>
    <w:rsid w:val="00390650"/>
    <w:rsid w:val="00390A92"/>
    <w:rsid w:val="003911DB"/>
    <w:rsid w:val="00391AA7"/>
    <w:rsid w:val="0039274F"/>
    <w:rsid w:val="003929FF"/>
    <w:rsid w:val="00393B78"/>
    <w:rsid w:val="00394171"/>
    <w:rsid w:val="00396B1F"/>
    <w:rsid w:val="00396C29"/>
    <w:rsid w:val="003A1530"/>
    <w:rsid w:val="003A29C8"/>
    <w:rsid w:val="003A2F77"/>
    <w:rsid w:val="003A3A2E"/>
    <w:rsid w:val="003A4F29"/>
    <w:rsid w:val="003A5977"/>
    <w:rsid w:val="003A66C6"/>
    <w:rsid w:val="003A7356"/>
    <w:rsid w:val="003A74EE"/>
    <w:rsid w:val="003B0023"/>
    <w:rsid w:val="003B12E8"/>
    <w:rsid w:val="003B308D"/>
    <w:rsid w:val="003B34D8"/>
    <w:rsid w:val="003B46CF"/>
    <w:rsid w:val="003B509C"/>
    <w:rsid w:val="003B57FB"/>
    <w:rsid w:val="003B6A97"/>
    <w:rsid w:val="003B7642"/>
    <w:rsid w:val="003B79EC"/>
    <w:rsid w:val="003C02E5"/>
    <w:rsid w:val="003C0ED0"/>
    <w:rsid w:val="003C1E01"/>
    <w:rsid w:val="003C2268"/>
    <w:rsid w:val="003C226F"/>
    <w:rsid w:val="003C2571"/>
    <w:rsid w:val="003C2F3F"/>
    <w:rsid w:val="003C3E81"/>
    <w:rsid w:val="003C493D"/>
    <w:rsid w:val="003C4BC3"/>
    <w:rsid w:val="003C4FB4"/>
    <w:rsid w:val="003C5057"/>
    <w:rsid w:val="003C7162"/>
    <w:rsid w:val="003C7B17"/>
    <w:rsid w:val="003C7BEE"/>
    <w:rsid w:val="003D0355"/>
    <w:rsid w:val="003D15E4"/>
    <w:rsid w:val="003D2478"/>
    <w:rsid w:val="003D2F6B"/>
    <w:rsid w:val="003D404D"/>
    <w:rsid w:val="003D48BB"/>
    <w:rsid w:val="003D6541"/>
    <w:rsid w:val="003D665D"/>
    <w:rsid w:val="003D76B2"/>
    <w:rsid w:val="003D79CD"/>
    <w:rsid w:val="003E17C3"/>
    <w:rsid w:val="003E1A45"/>
    <w:rsid w:val="003E1B98"/>
    <w:rsid w:val="003E1F69"/>
    <w:rsid w:val="003E2F52"/>
    <w:rsid w:val="003E3679"/>
    <w:rsid w:val="003E3692"/>
    <w:rsid w:val="003E4EEC"/>
    <w:rsid w:val="003E6B11"/>
    <w:rsid w:val="003E793F"/>
    <w:rsid w:val="003E799A"/>
    <w:rsid w:val="003F2308"/>
    <w:rsid w:val="003F272D"/>
    <w:rsid w:val="003F2D16"/>
    <w:rsid w:val="003F2EB6"/>
    <w:rsid w:val="003F3D67"/>
    <w:rsid w:val="003F4598"/>
    <w:rsid w:val="003F4824"/>
    <w:rsid w:val="003F4B28"/>
    <w:rsid w:val="003F5F87"/>
    <w:rsid w:val="003F6644"/>
    <w:rsid w:val="003F68B0"/>
    <w:rsid w:val="003F78A7"/>
    <w:rsid w:val="004000C9"/>
    <w:rsid w:val="00401948"/>
    <w:rsid w:val="00402D7C"/>
    <w:rsid w:val="004035F5"/>
    <w:rsid w:val="00403E9D"/>
    <w:rsid w:val="00404374"/>
    <w:rsid w:val="0040446F"/>
    <w:rsid w:val="00404DAC"/>
    <w:rsid w:val="00407A56"/>
    <w:rsid w:val="0041048E"/>
    <w:rsid w:val="00410CD0"/>
    <w:rsid w:val="00411919"/>
    <w:rsid w:val="0041404C"/>
    <w:rsid w:val="00414840"/>
    <w:rsid w:val="00414AD8"/>
    <w:rsid w:val="0041554E"/>
    <w:rsid w:val="00416642"/>
    <w:rsid w:val="00416766"/>
    <w:rsid w:val="00417C4F"/>
    <w:rsid w:val="00417FF0"/>
    <w:rsid w:val="00420735"/>
    <w:rsid w:val="00420D2D"/>
    <w:rsid w:val="00421D22"/>
    <w:rsid w:val="00422574"/>
    <w:rsid w:val="00422AFA"/>
    <w:rsid w:val="00422D29"/>
    <w:rsid w:val="00424496"/>
    <w:rsid w:val="004248E4"/>
    <w:rsid w:val="00425112"/>
    <w:rsid w:val="0042537F"/>
    <w:rsid w:val="00425D98"/>
    <w:rsid w:val="0042679F"/>
    <w:rsid w:val="00427C16"/>
    <w:rsid w:val="00427F48"/>
    <w:rsid w:val="00430BD5"/>
    <w:rsid w:val="00430E9A"/>
    <w:rsid w:val="00431957"/>
    <w:rsid w:val="00431C2B"/>
    <w:rsid w:val="00431E76"/>
    <w:rsid w:val="004322EB"/>
    <w:rsid w:val="00432DE0"/>
    <w:rsid w:val="00433F45"/>
    <w:rsid w:val="00437D2A"/>
    <w:rsid w:val="00440146"/>
    <w:rsid w:val="00440950"/>
    <w:rsid w:val="0044285D"/>
    <w:rsid w:val="004429CA"/>
    <w:rsid w:val="004431C2"/>
    <w:rsid w:val="00444E37"/>
    <w:rsid w:val="00444E8C"/>
    <w:rsid w:val="00444EF3"/>
    <w:rsid w:val="004452BD"/>
    <w:rsid w:val="00445382"/>
    <w:rsid w:val="004455BA"/>
    <w:rsid w:val="004466C6"/>
    <w:rsid w:val="004479AB"/>
    <w:rsid w:val="00447A6F"/>
    <w:rsid w:val="00450707"/>
    <w:rsid w:val="00450DE2"/>
    <w:rsid w:val="00452387"/>
    <w:rsid w:val="00452D23"/>
    <w:rsid w:val="00454C2E"/>
    <w:rsid w:val="00455E13"/>
    <w:rsid w:val="00456FB2"/>
    <w:rsid w:val="00457E77"/>
    <w:rsid w:val="00460315"/>
    <w:rsid w:val="004604C0"/>
    <w:rsid w:val="00460574"/>
    <w:rsid w:val="00460F66"/>
    <w:rsid w:val="00461FB4"/>
    <w:rsid w:val="0046321C"/>
    <w:rsid w:val="00463611"/>
    <w:rsid w:val="00464A2A"/>
    <w:rsid w:val="004666CC"/>
    <w:rsid w:val="0046697B"/>
    <w:rsid w:val="00470B39"/>
    <w:rsid w:val="0047291F"/>
    <w:rsid w:val="00473C5D"/>
    <w:rsid w:val="00473E9B"/>
    <w:rsid w:val="0047508F"/>
    <w:rsid w:val="00475CC1"/>
    <w:rsid w:val="00476076"/>
    <w:rsid w:val="0047714C"/>
    <w:rsid w:val="00477A3C"/>
    <w:rsid w:val="004807D7"/>
    <w:rsid w:val="00480EC9"/>
    <w:rsid w:val="004814D2"/>
    <w:rsid w:val="00482156"/>
    <w:rsid w:val="004837C8"/>
    <w:rsid w:val="00483ED3"/>
    <w:rsid w:val="00487B7F"/>
    <w:rsid w:val="004906C2"/>
    <w:rsid w:val="00490D59"/>
    <w:rsid w:val="00490EFB"/>
    <w:rsid w:val="0049141C"/>
    <w:rsid w:val="00491CD5"/>
    <w:rsid w:val="00491DC9"/>
    <w:rsid w:val="004921D4"/>
    <w:rsid w:val="0049233D"/>
    <w:rsid w:val="00492B0D"/>
    <w:rsid w:val="00492B40"/>
    <w:rsid w:val="00493710"/>
    <w:rsid w:val="00494058"/>
    <w:rsid w:val="0049481F"/>
    <w:rsid w:val="00495D0C"/>
    <w:rsid w:val="004A101D"/>
    <w:rsid w:val="004A1032"/>
    <w:rsid w:val="004A1095"/>
    <w:rsid w:val="004A1640"/>
    <w:rsid w:val="004A2579"/>
    <w:rsid w:val="004A3134"/>
    <w:rsid w:val="004A40E9"/>
    <w:rsid w:val="004A5D08"/>
    <w:rsid w:val="004A670B"/>
    <w:rsid w:val="004B003C"/>
    <w:rsid w:val="004B10A1"/>
    <w:rsid w:val="004B1466"/>
    <w:rsid w:val="004B27AD"/>
    <w:rsid w:val="004B283E"/>
    <w:rsid w:val="004B3493"/>
    <w:rsid w:val="004B586F"/>
    <w:rsid w:val="004B5A69"/>
    <w:rsid w:val="004C0909"/>
    <w:rsid w:val="004C0BBF"/>
    <w:rsid w:val="004C0E47"/>
    <w:rsid w:val="004C34BD"/>
    <w:rsid w:val="004C47C8"/>
    <w:rsid w:val="004C769D"/>
    <w:rsid w:val="004D04CE"/>
    <w:rsid w:val="004D2C3E"/>
    <w:rsid w:val="004D39F6"/>
    <w:rsid w:val="004D5E26"/>
    <w:rsid w:val="004D6349"/>
    <w:rsid w:val="004D6758"/>
    <w:rsid w:val="004D6D2B"/>
    <w:rsid w:val="004D7EE7"/>
    <w:rsid w:val="004E05FD"/>
    <w:rsid w:val="004E06C9"/>
    <w:rsid w:val="004E1D98"/>
    <w:rsid w:val="004E2E4E"/>
    <w:rsid w:val="004E2FC4"/>
    <w:rsid w:val="004E345B"/>
    <w:rsid w:val="004E391A"/>
    <w:rsid w:val="004E6E80"/>
    <w:rsid w:val="004E76C3"/>
    <w:rsid w:val="004F01C4"/>
    <w:rsid w:val="004F0C09"/>
    <w:rsid w:val="004F1B35"/>
    <w:rsid w:val="004F284A"/>
    <w:rsid w:val="004F29E7"/>
    <w:rsid w:val="004F42BF"/>
    <w:rsid w:val="004F58DB"/>
    <w:rsid w:val="004F6ED1"/>
    <w:rsid w:val="0050009E"/>
    <w:rsid w:val="00500A6A"/>
    <w:rsid w:val="00501B1A"/>
    <w:rsid w:val="005020CE"/>
    <w:rsid w:val="005028CB"/>
    <w:rsid w:val="00503A6C"/>
    <w:rsid w:val="00503B9B"/>
    <w:rsid w:val="00503E47"/>
    <w:rsid w:val="0050533A"/>
    <w:rsid w:val="0050547D"/>
    <w:rsid w:val="005054E1"/>
    <w:rsid w:val="00505617"/>
    <w:rsid w:val="00506175"/>
    <w:rsid w:val="00506BC9"/>
    <w:rsid w:val="0050721C"/>
    <w:rsid w:val="00507B7E"/>
    <w:rsid w:val="00507C4E"/>
    <w:rsid w:val="005125C2"/>
    <w:rsid w:val="00513BCE"/>
    <w:rsid w:val="005163A6"/>
    <w:rsid w:val="005201E4"/>
    <w:rsid w:val="00520DAE"/>
    <w:rsid w:val="00521CCA"/>
    <w:rsid w:val="00521E67"/>
    <w:rsid w:val="00522B2C"/>
    <w:rsid w:val="005234F4"/>
    <w:rsid w:val="00523727"/>
    <w:rsid w:val="005239DB"/>
    <w:rsid w:val="00525648"/>
    <w:rsid w:val="0052716A"/>
    <w:rsid w:val="005274A4"/>
    <w:rsid w:val="005278C5"/>
    <w:rsid w:val="00527A28"/>
    <w:rsid w:val="00527E2E"/>
    <w:rsid w:val="00527E59"/>
    <w:rsid w:val="00527F45"/>
    <w:rsid w:val="005310E9"/>
    <w:rsid w:val="005319C0"/>
    <w:rsid w:val="00531AC0"/>
    <w:rsid w:val="00532404"/>
    <w:rsid w:val="00533102"/>
    <w:rsid w:val="0053350F"/>
    <w:rsid w:val="00533612"/>
    <w:rsid w:val="00533C1A"/>
    <w:rsid w:val="00534F8A"/>
    <w:rsid w:val="0053716B"/>
    <w:rsid w:val="00537489"/>
    <w:rsid w:val="00537722"/>
    <w:rsid w:val="005378FA"/>
    <w:rsid w:val="0053797D"/>
    <w:rsid w:val="00540131"/>
    <w:rsid w:val="005407EC"/>
    <w:rsid w:val="00540B92"/>
    <w:rsid w:val="00542581"/>
    <w:rsid w:val="00543285"/>
    <w:rsid w:val="00544023"/>
    <w:rsid w:val="00545636"/>
    <w:rsid w:val="00545BA1"/>
    <w:rsid w:val="005466A4"/>
    <w:rsid w:val="0054725B"/>
    <w:rsid w:val="005512CA"/>
    <w:rsid w:val="005518E1"/>
    <w:rsid w:val="0055227C"/>
    <w:rsid w:val="0055363D"/>
    <w:rsid w:val="0055552C"/>
    <w:rsid w:val="00560D77"/>
    <w:rsid w:val="00560DDC"/>
    <w:rsid w:val="0056127F"/>
    <w:rsid w:val="0056189F"/>
    <w:rsid w:val="00562AEB"/>
    <w:rsid w:val="005643AE"/>
    <w:rsid w:val="00565E9C"/>
    <w:rsid w:val="0056629B"/>
    <w:rsid w:val="00566C08"/>
    <w:rsid w:val="00567CBE"/>
    <w:rsid w:val="0057015A"/>
    <w:rsid w:val="00570268"/>
    <w:rsid w:val="0057026C"/>
    <w:rsid w:val="0057067D"/>
    <w:rsid w:val="005709B1"/>
    <w:rsid w:val="00570F0D"/>
    <w:rsid w:val="00573DFF"/>
    <w:rsid w:val="00574E77"/>
    <w:rsid w:val="00576A33"/>
    <w:rsid w:val="00577C41"/>
    <w:rsid w:val="00580590"/>
    <w:rsid w:val="0058102E"/>
    <w:rsid w:val="0058310C"/>
    <w:rsid w:val="00583B72"/>
    <w:rsid w:val="00584482"/>
    <w:rsid w:val="00584A0C"/>
    <w:rsid w:val="00585CF6"/>
    <w:rsid w:val="005869C0"/>
    <w:rsid w:val="00587649"/>
    <w:rsid w:val="00587A86"/>
    <w:rsid w:val="00590186"/>
    <w:rsid w:val="00590B4D"/>
    <w:rsid w:val="00590FC9"/>
    <w:rsid w:val="0059182D"/>
    <w:rsid w:val="0059289F"/>
    <w:rsid w:val="0059367F"/>
    <w:rsid w:val="005939E6"/>
    <w:rsid w:val="00593E49"/>
    <w:rsid w:val="00594E0C"/>
    <w:rsid w:val="00594E6A"/>
    <w:rsid w:val="0059555F"/>
    <w:rsid w:val="005959EA"/>
    <w:rsid w:val="00595A3C"/>
    <w:rsid w:val="00595CEC"/>
    <w:rsid w:val="00596B2A"/>
    <w:rsid w:val="00596EC8"/>
    <w:rsid w:val="00597058"/>
    <w:rsid w:val="0059726F"/>
    <w:rsid w:val="005A06D2"/>
    <w:rsid w:val="005A0F84"/>
    <w:rsid w:val="005A263C"/>
    <w:rsid w:val="005A5273"/>
    <w:rsid w:val="005A5531"/>
    <w:rsid w:val="005A5822"/>
    <w:rsid w:val="005A6561"/>
    <w:rsid w:val="005A6882"/>
    <w:rsid w:val="005B02B5"/>
    <w:rsid w:val="005B09F6"/>
    <w:rsid w:val="005B2111"/>
    <w:rsid w:val="005B330C"/>
    <w:rsid w:val="005B3A57"/>
    <w:rsid w:val="005B5CE0"/>
    <w:rsid w:val="005B5E4E"/>
    <w:rsid w:val="005B5FA2"/>
    <w:rsid w:val="005C0105"/>
    <w:rsid w:val="005C07A9"/>
    <w:rsid w:val="005C0CE5"/>
    <w:rsid w:val="005C2E69"/>
    <w:rsid w:val="005C3110"/>
    <w:rsid w:val="005C5644"/>
    <w:rsid w:val="005C5E57"/>
    <w:rsid w:val="005C7565"/>
    <w:rsid w:val="005D0F43"/>
    <w:rsid w:val="005D183E"/>
    <w:rsid w:val="005D2FB3"/>
    <w:rsid w:val="005D33BA"/>
    <w:rsid w:val="005D3C85"/>
    <w:rsid w:val="005D3FC2"/>
    <w:rsid w:val="005E00F1"/>
    <w:rsid w:val="005E2296"/>
    <w:rsid w:val="005E27FB"/>
    <w:rsid w:val="005E2FCF"/>
    <w:rsid w:val="005E51B2"/>
    <w:rsid w:val="005E5B1C"/>
    <w:rsid w:val="005E5CF2"/>
    <w:rsid w:val="005E74B3"/>
    <w:rsid w:val="005F097B"/>
    <w:rsid w:val="005F105C"/>
    <w:rsid w:val="005F12A6"/>
    <w:rsid w:val="005F136C"/>
    <w:rsid w:val="005F370B"/>
    <w:rsid w:val="005F3905"/>
    <w:rsid w:val="005F3C38"/>
    <w:rsid w:val="005F5934"/>
    <w:rsid w:val="005F6166"/>
    <w:rsid w:val="005F6EB0"/>
    <w:rsid w:val="006005EB"/>
    <w:rsid w:val="00601009"/>
    <w:rsid w:val="00601195"/>
    <w:rsid w:val="006013DE"/>
    <w:rsid w:val="0060167E"/>
    <w:rsid w:val="0060261A"/>
    <w:rsid w:val="006026FC"/>
    <w:rsid w:val="006027F7"/>
    <w:rsid w:val="00603103"/>
    <w:rsid w:val="00603312"/>
    <w:rsid w:val="00604D80"/>
    <w:rsid w:val="006063C1"/>
    <w:rsid w:val="00607122"/>
    <w:rsid w:val="006072E5"/>
    <w:rsid w:val="00611FA6"/>
    <w:rsid w:val="006122C3"/>
    <w:rsid w:val="00612A40"/>
    <w:rsid w:val="00612DA7"/>
    <w:rsid w:val="00613D00"/>
    <w:rsid w:val="00614A8E"/>
    <w:rsid w:val="00616D9C"/>
    <w:rsid w:val="0061766C"/>
    <w:rsid w:val="00620150"/>
    <w:rsid w:val="00620662"/>
    <w:rsid w:val="00621977"/>
    <w:rsid w:val="00621DD1"/>
    <w:rsid w:val="00622AA4"/>
    <w:rsid w:val="00623B8E"/>
    <w:rsid w:val="00624809"/>
    <w:rsid w:val="006258AC"/>
    <w:rsid w:val="00627204"/>
    <w:rsid w:val="00627907"/>
    <w:rsid w:val="00627AA7"/>
    <w:rsid w:val="00631C6C"/>
    <w:rsid w:val="006322B2"/>
    <w:rsid w:val="0063317D"/>
    <w:rsid w:val="00633233"/>
    <w:rsid w:val="00633798"/>
    <w:rsid w:val="00634584"/>
    <w:rsid w:val="00634816"/>
    <w:rsid w:val="006349D8"/>
    <w:rsid w:val="00636157"/>
    <w:rsid w:val="006370F8"/>
    <w:rsid w:val="006373A3"/>
    <w:rsid w:val="006413DC"/>
    <w:rsid w:val="00641BBB"/>
    <w:rsid w:val="00641C9B"/>
    <w:rsid w:val="00641E25"/>
    <w:rsid w:val="00642313"/>
    <w:rsid w:val="006423FB"/>
    <w:rsid w:val="00642B7B"/>
    <w:rsid w:val="00647FF0"/>
    <w:rsid w:val="00650507"/>
    <w:rsid w:val="00651140"/>
    <w:rsid w:val="00652817"/>
    <w:rsid w:val="006545BA"/>
    <w:rsid w:val="00655638"/>
    <w:rsid w:val="00656461"/>
    <w:rsid w:val="00660B07"/>
    <w:rsid w:val="00660C80"/>
    <w:rsid w:val="00661369"/>
    <w:rsid w:val="0066148F"/>
    <w:rsid w:val="006614B8"/>
    <w:rsid w:val="006619D2"/>
    <w:rsid w:val="00661AD3"/>
    <w:rsid w:val="0066299E"/>
    <w:rsid w:val="00662C87"/>
    <w:rsid w:val="00663610"/>
    <w:rsid w:val="00663901"/>
    <w:rsid w:val="00663E8D"/>
    <w:rsid w:val="006663D5"/>
    <w:rsid w:val="0066782C"/>
    <w:rsid w:val="00672D6E"/>
    <w:rsid w:val="006734E0"/>
    <w:rsid w:val="00673502"/>
    <w:rsid w:val="006741C6"/>
    <w:rsid w:val="006745A0"/>
    <w:rsid w:val="006745C5"/>
    <w:rsid w:val="00676838"/>
    <w:rsid w:val="00677238"/>
    <w:rsid w:val="00677AF2"/>
    <w:rsid w:val="00677F6C"/>
    <w:rsid w:val="006801D3"/>
    <w:rsid w:val="00681478"/>
    <w:rsid w:val="006822C3"/>
    <w:rsid w:val="0068242E"/>
    <w:rsid w:val="00683160"/>
    <w:rsid w:val="006836B3"/>
    <w:rsid w:val="00684963"/>
    <w:rsid w:val="00685320"/>
    <w:rsid w:val="006860A0"/>
    <w:rsid w:val="006878FC"/>
    <w:rsid w:val="00687973"/>
    <w:rsid w:val="006905F5"/>
    <w:rsid w:val="0069083C"/>
    <w:rsid w:val="00692037"/>
    <w:rsid w:val="00694B86"/>
    <w:rsid w:val="006960A9"/>
    <w:rsid w:val="00696264"/>
    <w:rsid w:val="0069666D"/>
    <w:rsid w:val="00696952"/>
    <w:rsid w:val="006970CA"/>
    <w:rsid w:val="006A1F7B"/>
    <w:rsid w:val="006A549E"/>
    <w:rsid w:val="006A6D75"/>
    <w:rsid w:val="006A76BF"/>
    <w:rsid w:val="006A7F4B"/>
    <w:rsid w:val="006B07CC"/>
    <w:rsid w:val="006B110C"/>
    <w:rsid w:val="006B1666"/>
    <w:rsid w:val="006B545A"/>
    <w:rsid w:val="006B55C6"/>
    <w:rsid w:val="006B58B1"/>
    <w:rsid w:val="006C0B35"/>
    <w:rsid w:val="006C0D83"/>
    <w:rsid w:val="006C1D32"/>
    <w:rsid w:val="006C1ED3"/>
    <w:rsid w:val="006C2092"/>
    <w:rsid w:val="006C2418"/>
    <w:rsid w:val="006C4FE3"/>
    <w:rsid w:val="006C57A5"/>
    <w:rsid w:val="006C6A95"/>
    <w:rsid w:val="006D0C04"/>
    <w:rsid w:val="006D0C52"/>
    <w:rsid w:val="006D2024"/>
    <w:rsid w:val="006D5E65"/>
    <w:rsid w:val="006E07C6"/>
    <w:rsid w:val="006E13E7"/>
    <w:rsid w:val="006E2431"/>
    <w:rsid w:val="006E2E75"/>
    <w:rsid w:val="006E3BDE"/>
    <w:rsid w:val="006E41B6"/>
    <w:rsid w:val="006E579B"/>
    <w:rsid w:val="006E6630"/>
    <w:rsid w:val="006E6A9B"/>
    <w:rsid w:val="006E6C41"/>
    <w:rsid w:val="006E6D33"/>
    <w:rsid w:val="006F0913"/>
    <w:rsid w:val="006F0963"/>
    <w:rsid w:val="006F36E6"/>
    <w:rsid w:val="006F3B1C"/>
    <w:rsid w:val="006F4225"/>
    <w:rsid w:val="006F7BB5"/>
    <w:rsid w:val="007017AE"/>
    <w:rsid w:val="00701F86"/>
    <w:rsid w:val="007029D3"/>
    <w:rsid w:val="0070304E"/>
    <w:rsid w:val="0070314B"/>
    <w:rsid w:val="00703E18"/>
    <w:rsid w:val="00705011"/>
    <w:rsid w:val="00705C53"/>
    <w:rsid w:val="007065E2"/>
    <w:rsid w:val="00706907"/>
    <w:rsid w:val="00706B9A"/>
    <w:rsid w:val="00707480"/>
    <w:rsid w:val="00711CBA"/>
    <w:rsid w:val="00712BC0"/>
    <w:rsid w:val="007136DC"/>
    <w:rsid w:val="00717433"/>
    <w:rsid w:val="00717DFB"/>
    <w:rsid w:val="007211F9"/>
    <w:rsid w:val="00721C36"/>
    <w:rsid w:val="00722661"/>
    <w:rsid w:val="007227D2"/>
    <w:rsid w:val="007227E0"/>
    <w:rsid w:val="0072548A"/>
    <w:rsid w:val="007264BD"/>
    <w:rsid w:val="00731218"/>
    <w:rsid w:val="00731A07"/>
    <w:rsid w:val="0073235D"/>
    <w:rsid w:val="00732D84"/>
    <w:rsid w:val="00733348"/>
    <w:rsid w:val="007344FE"/>
    <w:rsid w:val="007350C0"/>
    <w:rsid w:val="00735443"/>
    <w:rsid w:val="0073566A"/>
    <w:rsid w:val="0073674E"/>
    <w:rsid w:val="0073737B"/>
    <w:rsid w:val="00741A7E"/>
    <w:rsid w:val="00742282"/>
    <w:rsid w:val="00743704"/>
    <w:rsid w:val="00743729"/>
    <w:rsid w:val="00744786"/>
    <w:rsid w:val="00744F41"/>
    <w:rsid w:val="00745230"/>
    <w:rsid w:val="0074681A"/>
    <w:rsid w:val="00750467"/>
    <w:rsid w:val="007506E2"/>
    <w:rsid w:val="00751232"/>
    <w:rsid w:val="007518FC"/>
    <w:rsid w:val="0075212F"/>
    <w:rsid w:val="00754D26"/>
    <w:rsid w:val="00755D8F"/>
    <w:rsid w:val="00756CB0"/>
    <w:rsid w:val="0075730B"/>
    <w:rsid w:val="00757893"/>
    <w:rsid w:val="00760C84"/>
    <w:rsid w:val="00761D77"/>
    <w:rsid w:val="00761F26"/>
    <w:rsid w:val="007620E2"/>
    <w:rsid w:val="007622B1"/>
    <w:rsid w:val="0076362A"/>
    <w:rsid w:val="00763722"/>
    <w:rsid w:val="00763F4D"/>
    <w:rsid w:val="0076436D"/>
    <w:rsid w:val="00764878"/>
    <w:rsid w:val="0076528F"/>
    <w:rsid w:val="00765625"/>
    <w:rsid w:val="007670C5"/>
    <w:rsid w:val="0077014A"/>
    <w:rsid w:val="007732E2"/>
    <w:rsid w:val="00773704"/>
    <w:rsid w:val="007738FB"/>
    <w:rsid w:val="00773E84"/>
    <w:rsid w:val="007749D6"/>
    <w:rsid w:val="00780BD1"/>
    <w:rsid w:val="00780F9D"/>
    <w:rsid w:val="007831E8"/>
    <w:rsid w:val="0078388E"/>
    <w:rsid w:val="00786A32"/>
    <w:rsid w:val="00787691"/>
    <w:rsid w:val="00787DDD"/>
    <w:rsid w:val="00790348"/>
    <w:rsid w:val="007909E1"/>
    <w:rsid w:val="00794625"/>
    <w:rsid w:val="00794AF9"/>
    <w:rsid w:val="00794B28"/>
    <w:rsid w:val="007955DE"/>
    <w:rsid w:val="007963AC"/>
    <w:rsid w:val="007963ED"/>
    <w:rsid w:val="007A0FC4"/>
    <w:rsid w:val="007A148B"/>
    <w:rsid w:val="007A16ED"/>
    <w:rsid w:val="007A369E"/>
    <w:rsid w:val="007A38B8"/>
    <w:rsid w:val="007A3E30"/>
    <w:rsid w:val="007A5D58"/>
    <w:rsid w:val="007A608C"/>
    <w:rsid w:val="007A6875"/>
    <w:rsid w:val="007A76B9"/>
    <w:rsid w:val="007A7EEF"/>
    <w:rsid w:val="007B2A4F"/>
    <w:rsid w:val="007B50E8"/>
    <w:rsid w:val="007B57BB"/>
    <w:rsid w:val="007B6214"/>
    <w:rsid w:val="007B6B6E"/>
    <w:rsid w:val="007B7132"/>
    <w:rsid w:val="007C12CC"/>
    <w:rsid w:val="007C1F22"/>
    <w:rsid w:val="007C1FB0"/>
    <w:rsid w:val="007C2E02"/>
    <w:rsid w:val="007C4DE9"/>
    <w:rsid w:val="007C6240"/>
    <w:rsid w:val="007C6A21"/>
    <w:rsid w:val="007C6FCE"/>
    <w:rsid w:val="007D1053"/>
    <w:rsid w:val="007D3A47"/>
    <w:rsid w:val="007D3C56"/>
    <w:rsid w:val="007D4EA9"/>
    <w:rsid w:val="007D6072"/>
    <w:rsid w:val="007D78D3"/>
    <w:rsid w:val="007E0E49"/>
    <w:rsid w:val="007E202A"/>
    <w:rsid w:val="007E208D"/>
    <w:rsid w:val="007E2478"/>
    <w:rsid w:val="007E39FF"/>
    <w:rsid w:val="007E5708"/>
    <w:rsid w:val="007E5D7F"/>
    <w:rsid w:val="007E63F2"/>
    <w:rsid w:val="007E6CCA"/>
    <w:rsid w:val="007E7156"/>
    <w:rsid w:val="007E799B"/>
    <w:rsid w:val="007F09C1"/>
    <w:rsid w:val="007F1371"/>
    <w:rsid w:val="007F31FE"/>
    <w:rsid w:val="007F3337"/>
    <w:rsid w:val="007F34EC"/>
    <w:rsid w:val="007F3663"/>
    <w:rsid w:val="007F421F"/>
    <w:rsid w:val="007F42B5"/>
    <w:rsid w:val="007F7384"/>
    <w:rsid w:val="007F790C"/>
    <w:rsid w:val="00800A1B"/>
    <w:rsid w:val="00801EA6"/>
    <w:rsid w:val="00802A17"/>
    <w:rsid w:val="00802B62"/>
    <w:rsid w:val="008050D5"/>
    <w:rsid w:val="00805E3D"/>
    <w:rsid w:val="0081049C"/>
    <w:rsid w:val="00811430"/>
    <w:rsid w:val="00813677"/>
    <w:rsid w:val="0081381A"/>
    <w:rsid w:val="0081524F"/>
    <w:rsid w:val="00815A80"/>
    <w:rsid w:val="00820031"/>
    <w:rsid w:val="00820710"/>
    <w:rsid w:val="00821152"/>
    <w:rsid w:val="0082144A"/>
    <w:rsid w:val="00821B8F"/>
    <w:rsid w:val="00821F7F"/>
    <w:rsid w:val="00824ECB"/>
    <w:rsid w:val="008259B9"/>
    <w:rsid w:val="008347A0"/>
    <w:rsid w:val="008353C3"/>
    <w:rsid w:val="00835E69"/>
    <w:rsid w:val="00836903"/>
    <w:rsid w:val="00836D9F"/>
    <w:rsid w:val="00840B3F"/>
    <w:rsid w:val="00840B75"/>
    <w:rsid w:val="00840CD8"/>
    <w:rsid w:val="0084226F"/>
    <w:rsid w:val="00842340"/>
    <w:rsid w:val="00844484"/>
    <w:rsid w:val="00845540"/>
    <w:rsid w:val="00845A14"/>
    <w:rsid w:val="008465FF"/>
    <w:rsid w:val="00846C59"/>
    <w:rsid w:val="00846F52"/>
    <w:rsid w:val="00850D73"/>
    <w:rsid w:val="0085126C"/>
    <w:rsid w:val="00852625"/>
    <w:rsid w:val="00853D8E"/>
    <w:rsid w:val="00854D00"/>
    <w:rsid w:val="00854F69"/>
    <w:rsid w:val="0085706B"/>
    <w:rsid w:val="00860854"/>
    <w:rsid w:val="00860C21"/>
    <w:rsid w:val="008611E3"/>
    <w:rsid w:val="00863E67"/>
    <w:rsid w:val="0086442A"/>
    <w:rsid w:val="008647E4"/>
    <w:rsid w:val="0086584F"/>
    <w:rsid w:val="00865CB6"/>
    <w:rsid w:val="00865E86"/>
    <w:rsid w:val="00871E3E"/>
    <w:rsid w:val="00871F5A"/>
    <w:rsid w:val="00872866"/>
    <w:rsid w:val="008728BD"/>
    <w:rsid w:val="00872AF4"/>
    <w:rsid w:val="00873019"/>
    <w:rsid w:val="008745F7"/>
    <w:rsid w:val="00875123"/>
    <w:rsid w:val="0087552D"/>
    <w:rsid w:val="00875F13"/>
    <w:rsid w:val="0087632A"/>
    <w:rsid w:val="00877432"/>
    <w:rsid w:val="00877BB7"/>
    <w:rsid w:val="0088039C"/>
    <w:rsid w:val="00880927"/>
    <w:rsid w:val="00882BF2"/>
    <w:rsid w:val="00884357"/>
    <w:rsid w:val="0088468F"/>
    <w:rsid w:val="00884E37"/>
    <w:rsid w:val="00884EB4"/>
    <w:rsid w:val="008856E5"/>
    <w:rsid w:val="00885B33"/>
    <w:rsid w:val="00890023"/>
    <w:rsid w:val="00890855"/>
    <w:rsid w:val="00891276"/>
    <w:rsid w:val="00891D46"/>
    <w:rsid w:val="00891D64"/>
    <w:rsid w:val="00892365"/>
    <w:rsid w:val="00893377"/>
    <w:rsid w:val="00893EDB"/>
    <w:rsid w:val="008952EB"/>
    <w:rsid w:val="0089574E"/>
    <w:rsid w:val="00895E74"/>
    <w:rsid w:val="00896831"/>
    <w:rsid w:val="008968DC"/>
    <w:rsid w:val="00897A32"/>
    <w:rsid w:val="008A1682"/>
    <w:rsid w:val="008A2EBF"/>
    <w:rsid w:val="008A34D6"/>
    <w:rsid w:val="008A3D4F"/>
    <w:rsid w:val="008A512E"/>
    <w:rsid w:val="008A527E"/>
    <w:rsid w:val="008A6A52"/>
    <w:rsid w:val="008A6C8F"/>
    <w:rsid w:val="008A6DE1"/>
    <w:rsid w:val="008B0DCA"/>
    <w:rsid w:val="008B166D"/>
    <w:rsid w:val="008B238B"/>
    <w:rsid w:val="008B4688"/>
    <w:rsid w:val="008B77A8"/>
    <w:rsid w:val="008C6166"/>
    <w:rsid w:val="008C67B5"/>
    <w:rsid w:val="008D001C"/>
    <w:rsid w:val="008D024C"/>
    <w:rsid w:val="008D089B"/>
    <w:rsid w:val="008D0BA6"/>
    <w:rsid w:val="008D2088"/>
    <w:rsid w:val="008D2284"/>
    <w:rsid w:val="008D2877"/>
    <w:rsid w:val="008D3CA5"/>
    <w:rsid w:val="008D3D7F"/>
    <w:rsid w:val="008D4378"/>
    <w:rsid w:val="008D4C5C"/>
    <w:rsid w:val="008D72D4"/>
    <w:rsid w:val="008E0F9E"/>
    <w:rsid w:val="008E12EF"/>
    <w:rsid w:val="008E26E7"/>
    <w:rsid w:val="008E2C88"/>
    <w:rsid w:val="008E409A"/>
    <w:rsid w:val="008E4278"/>
    <w:rsid w:val="008E5AA9"/>
    <w:rsid w:val="008E5F42"/>
    <w:rsid w:val="008E7010"/>
    <w:rsid w:val="008E7817"/>
    <w:rsid w:val="008F0A39"/>
    <w:rsid w:val="008F0F91"/>
    <w:rsid w:val="008F23E0"/>
    <w:rsid w:val="008F326F"/>
    <w:rsid w:val="008F3700"/>
    <w:rsid w:val="008F3A41"/>
    <w:rsid w:val="008F3B25"/>
    <w:rsid w:val="008F3C75"/>
    <w:rsid w:val="008F47C7"/>
    <w:rsid w:val="008F54CC"/>
    <w:rsid w:val="008F739C"/>
    <w:rsid w:val="008F7D16"/>
    <w:rsid w:val="00900BF8"/>
    <w:rsid w:val="00902499"/>
    <w:rsid w:val="00903B3F"/>
    <w:rsid w:val="009051E7"/>
    <w:rsid w:val="0091277F"/>
    <w:rsid w:val="00912AAD"/>
    <w:rsid w:val="009156C6"/>
    <w:rsid w:val="009158B7"/>
    <w:rsid w:val="00915A21"/>
    <w:rsid w:val="009162C1"/>
    <w:rsid w:val="00916391"/>
    <w:rsid w:val="00920CAA"/>
    <w:rsid w:val="00921C04"/>
    <w:rsid w:val="009223ED"/>
    <w:rsid w:val="00925FCE"/>
    <w:rsid w:val="00927122"/>
    <w:rsid w:val="009272DF"/>
    <w:rsid w:val="0093071E"/>
    <w:rsid w:val="00932BD9"/>
    <w:rsid w:val="00932F4A"/>
    <w:rsid w:val="00933887"/>
    <w:rsid w:val="009347DB"/>
    <w:rsid w:val="00935A17"/>
    <w:rsid w:val="00936B18"/>
    <w:rsid w:val="00941840"/>
    <w:rsid w:val="0094217C"/>
    <w:rsid w:val="0094225F"/>
    <w:rsid w:val="00943948"/>
    <w:rsid w:val="009456EF"/>
    <w:rsid w:val="0094635C"/>
    <w:rsid w:val="009503BE"/>
    <w:rsid w:val="009505B2"/>
    <w:rsid w:val="00950F91"/>
    <w:rsid w:val="00952B2A"/>
    <w:rsid w:val="009545D2"/>
    <w:rsid w:val="0095462B"/>
    <w:rsid w:val="00954D53"/>
    <w:rsid w:val="00961BBA"/>
    <w:rsid w:val="00962F7B"/>
    <w:rsid w:val="00963F43"/>
    <w:rsid w:val="00964A3D"/>
    <w:rsid w:val="00965D9B"/>
    <w:rsid w:val="009662FB"/>
    <w:rsid w:val="009664C9"/>
    <w:rsid w:val="00966935"/>
    <w:rsid w:val="00966BCA"/>
    <w:rsid w:val="0096712D"/>
    <w:rsid w:val="009700C5"/>
    <w:rsid w:val="00971A9B"/>
    <w:rsid w:val="00971ABA"/>
    <w:rsid w:val="00971DF5"/>
    <w:rsid w:val="00972934"/>
    <w:rsid w:val="0097312C"/>
    <w:rsid w:val="009745F3"/>
    <w:rsid w:val="0097491B"/>
    <w:rsid w:val="00974FEF"/>
    <w:rsid w:val="0097548E"/>
    <w:rsid w:val="00976F1B"/>
    <w:rsid w:val="009776D9"/>
    <w:rsid w:val="009779CD"/>
    <w:rsid w:val="009813DA"/>
    <w:rsid w:val="009817C3"/>
    <w:rsid w:val="00981968"/>
    <w:rsid w:val="009821C2"/>
    <w:rsid w:val="00982BD1"/>
    <w:rsid w:val="009849A2"/>
    <w:rsid w:val="009851B8"/>
    <w:rsid w:val="009854EB"/>
    <w:rsid w:val="00985B18"/>
    <w:rsid w:val="00985EAE"/>
    <w:rsid w:val="0098731B"/>
    <w:rsid w:val="00987BFF"/>
    <w:rsid w:val="00990014"/>
    <w:rsid w:val="00990AD5"/>
    <w:rsid w:val="009916CD"/>
    <w:rsid w:val="00992FB4"/>
    <w:rsid w:val="00993103"/>
    <w:rsid w:val="00993332"/>
    <w:rsid w:val="009935AF"/>
    <w:rsid w:val="00993924"/>
    <w:rsid w:val="00993DFB"/>
    <w:rsid w:val="00994EA4"/>
    <w:rsid w:val="00997392"/>
    <w:rsid w:val="00997463"/>
    <w:rsid w:val="009A09EF"/>
    <w:rsid w:val="009A0C4D"/>
    <w:rsid w:val="009A1250"/>
    <w:rsid w:val="009A17D2"/>
    <w:rsid w:val="009A4235"/>
    <w:rsid w:val="009A45F8"/>
    <w:rsid w:val="009A4CD4"/>
    <w:rsid w:val="009A577E"/>
    <w:rsid w:val="009A586D"/>
    <w:rsid w:val="009A608C"/>
    <w:rsid w:val="009A612F"/>
    <w:rsid w:val="009A7417"/>
    <w:rsid w:val="009B1E10"/>
    <w:rsid w:val="009B204C"/>
    <w:rsid w:val="009B387D"/>
    <w:rsid w:val="009B47B0"/>
    <w:rsid w:val="009B59A9"/>
    <w:rsid w:val="009B6CA0"/>
    <w:rsid w:val="009B6DB8"/>
    <w:rsid w:val="009B76ED"/>
    <w:rsid w:val="009C050F"/>
    <w:rsid w:val="009C11BF"/>
    <w:rsid w:val="009C4B89"/>
    <w:rsid w:val="009C5809"/>
    <w:rsid w:val="009C5F09"/>
    <w:rsid w:val="009D08A5"/>
    <w:rsid w:val="009D09D7"/>
    <w:rsid w:val="009D0AFA"/>
    <w:rsid w:val="009D107F"/>
    <w:rsid w:val="009D2185"/>
    <w:rsid w:val="009D3943"/>
    <w:rsid w:val="009D3BC3"/>
    <w:rsid w:val="009D3C49"/>
    <w:rsid w:val="009D4257"/>
    <w:rsid w:val="009D4708"/>
    <w:rsid w:val="009D5073"/>
    <w:rsid w:val="009D59C9"/>
    <w:rsid w:val="009D664E"/>
    <w:rsid w:val="009E04DE"/>
    <w:rsid w:val="009E1492"/>
    <w:rsid w:val="009E1EF2"/>
    <w:rsid w:val="009E2449"/>
    <w:rsid w:val="009E4093"/>
    <w:rsid w:val="009E41A2"/>
    <w:rsid w:val="009E7CA8"/>
    <w:rsid w:val="009E7F3C"/>
    <w:rsid w:val="009F0787"/>
    <w:rsid w:val="009F1682"/>
    <w:rsid w:val="009F2E9F"/>
    <w:rsid w:val="009F2FAF"/>
    <w:rsid w:val="009F5071"/>
    <w:rsid w:val="009F67B8"/>
    <w:rsid w:val="009F6B59"/>
    <w:rsid w:val="009F73DD"/>
    <w:rsid w:val="009F78C4"/>
    <w:rsid w:val="009F7DD5"/>
    <w:rsid w:val="00A017CD"/>
    <w:rsid w:val="00A01E15"/>
    <w:rsid w:val="00A020D2"/>
    <w:rsid w:val="00A02A2F"/>
    <w:rsid w:val="00A03166"/>
    <w:rsid w:val="00A035E5"/>
    <w:rsid w:val="00A0386A"/>
    <w:rsid w:val="00A039CA"/>
    <w:rsid w:val="00A05917"/>
    <w:rsid w:val="00A06A27"/>
    <w:rsid w:val="00A071A6"/>
    <w:rsid w:val="00A127D4"/>
    <w:rsid w:val="00A134CD"/>
    <w:rsid w:val="00A14901"/>
    <w:rsid w:val="00A14B14"/>
    <w:rsid w:val="00A15DE3"/>
    <w:rsid w:val="00A16ADA"/>
    <w:rsid w:val="00A17555"/>
    <w:rsid w:val="00A17E2F"/>
    <w:rsid w:val="00A2007B"/>
    <w:rsid w:val="00A216EB"/>
    <w:rsid w:val="00A222B2"/>
    <w:rsid w:val="00A235A7"/>
    <w:rsid w:val="00A2395D"/>
    <w:rsid w:val="00A25912"/>
    <w:rsid w:val="00A25C4F"/>
    <w:rsid w:val="00A2607E"/>
    <w:rsid w:val="00A30ED6"/>
    <w:rsid w:val="00A31B52"/>
    <w:rsid w:val="00A329D6"/>
    <w:rsid w:val="00A32C53"/>
    <w:rsid w:val="00A332E5"/>
    <w:rsid w:val="00A33AF6"/>
    <w:rsid w:val="00A33B3F"/>
    <w:rsid w:val="00A3402C"/>
    <w:rsid w:val="00A34D72"/>
    <w:rsid w:val="00A36E42"/>
    <w:rsid w:val="00A370EF"/>
    <w:rsid w:val="00A37370"/>
    <w:rsid w:val="00A37B27"/>
    <w:rsid w:val="00A4362C"/>
    <w:rsid w:val="00A45493"/>
    <w:rsid w:val="00A46709"/>
    <w:rsid w:val="00A5066B"/>
    <w:rsid w:val="00A508A6"/>
    <w:rsid w:val="00A50F74"/>
    <w:rsid w:val="00A521D9"/>
    <w:rsid w:val="00A534D6"/>
    <w:rsid w:val="00A53977"/>
    <w:rsid w:val="00A56C07"/>
    <w:rsid w:val="00A5719C"/>
    <w:rsid w:val="00A60394"/>
    <w:rsid w:val="00A608CE"/>
    <w:rsid w:val="00A60D04"/>
    <w:rsid w:val="00A60F68"/>
    <w:rsid w:val="00A61536"/>
    <w:rsid w:val="00A62D16"/>
    <w:rsid w:val="00A65025"/>
    <w:rsid w:val="00A65109"/>
    <w:rsid w:val="00A6795D"/>
    <w:rsid w:val="00A721DA"/>
    <w:rsid w:val="00A733ED"/>
    <w:rsid w:val="00A74C83"/>
    <w:rsid w:val="00A7544C"/>
    <w:rsid w:val="00A754AB"/>
    <w:rsid w:val="00A75D9E"/>
    <w:rsid w:val="00A761DA"/>
    <w:rsid w:val="00A77065"/>
    <w:rsid w:val="00A778BE"/>
    <w:rsid w:val="00A80890"/>
    <w:rsid w:val="00A81EE0"/>
    <w:rsid w:val="00A821FC"/>
    <w:rsid w:val="00A82913"/>
    <w:rsid w:val="00A82B62"/>
    <w:rsid w:val="00A832C5"/>
    <w:rsid w:val="00A83B5F"/>
    <w:rsid w:val="00A849CE"/>
    <w:rsid w:val="00A84F4A"/>
    <w:rsid w:val="00A86920"/>
    <w:rsid w:val="00A86DE3"/>
    <w:rsid w:val="00A87094"/>
    <w:rsid w:val="00A87641"/>
    <w:rsid w:val="00A908EC"/>
    <w:rsid w:val="00A90B9A"/>
    <w:rsid w:val="00A91226"/>
    <w:rsid w:val="00A9149A"/>
    <w:rsid w:val="00A91E42"/>
    <w:rsid w:val="00A92676"/>
    <w:rsid w:val="00A92EFD"/>
    <w:rsid w:val="00A9427E"/>
    <w:rsid w:val="00A953D2"/>
    <w:rsid w:val="00A9560E"/>
    <w:rsid w:val="00A9664A"/>
    <w:rsid w:val="00A971D9"/>
    <w:rsid w:val="00A9750F"/>
    <w:rsid w:val="00AA016C"/>
    <w:rsid w:val="00AA1DFD"/>
    <w:rsid w:val="00AA3EC1"/>
    <w:rsid w:val="00AA3F7D"/>
    <w:rsid w:val="00AA573E"/>
    <w:rsid w:val="00AA63B8"/>
    <w:rsid w:val="00AA6B59"/>
    <w:rsid w:val="00AA6F6B"/>
    <w:rsid w:val="00AB0244"/>
    <w:rsid w:val="00AB033B"/>
    <w:rsid w:val="00AB1D7F"/>
    <w:rsid w:val="00AB20CF"/>
    <w:rsid w:val="00AB243A"/>
    <w:rsid w:val="00AB32B0"/>
    <w:rsid w:val="00AB38D0"/>
    <w:rsid w:val="00AB38EC"/>
    <w:rsid w:val="00AB51E7"/>
    <w:rsid w:val="00AB60A2"/>
    <w:rsid w:val="00AB671F"/>
    <w:rsid w:val="00AC0214"/>
    <w:rsid w:val="00AC0F90"/>
    <w:rsid w:val="00AC105A"/>
    <w:rsid w:val="00AC1570"/>
    <w:rsid w:val="00AC2B23"/>
    <w:rsid w:val="00AC2DCA"/>
    <w:rsid w:val="00AC435E"/>
    <w:rsid w:val="00AC441F"/>
    <w:rsid w:val="00AC59E5"/>
    <w:rsid w:val="00AC648E"/>
    <w:rsid w:val="00AC670C"/>
    <w:rsid w:val="00AD0408"/>
    <w:rsid w:val="00AD0C78"/>
    <w:rsid w:val="00AD16AD"/>
    <w:rsid w:val="00AD2EA9"/>
    <w:rsid w:val="00AD384F"/>
    <w:rsid w:val="00AD3EE1"/>
    <w:rsid w:val="00AD43B0"/>
    <w:rsid w:val="00AD52CE"/>
    <w:rsid w:val="00AD5E7F"/>
    <w:rsid w:val="00AD6136"/>
    <w:rsid w:val="00AD72FB"/>
    <w:rsid w:val="00AD7577"/>
    <w:rsid w:val="00AD76D7"/>
    <w:rsid w:val="00AD7949"/>
    <w:rsid w:val="00AE0C2E"/>
    <w:rsid w:val="00AE19D2"/>
    <w:rsid w:val="00AE2492"/>
    <w:rsid w:val="00AE2FCB"/>
    <w:rsid w:val="00AE3A3E"/>
    <w:rsid w:val="00AE3AB4"/>
    <w:rsid w:val="00AE495C"/>
    <w:rsid w:val="00AE5CCE"/>
    <w:rsid w:val="00AE6624"/>
    <w:rsid w:val="00AE6E42"/>
    <w:rsid w:val="00AF1461"/>
    <w:rsid w:val="00AF1CCF"/>
    <w:rsid w:val="00AF2D8C"/>
    <w:rsid w:val="00AF3595"/>
    <w:rsid w:val="00AF4B93"/>
    <w:rsid w:val="00AF5346"/>
    <w:rsid w:val="00AF6851"/>
    <w:rsid w:val="00AF7321"/>
    <w:rsid w:val="00B00A7D"/>
    <w:rsid w:val="00B01499"/>
    <w:rsid w:val="00B01D55"/>
    <w:rsid w:val="00B01F1F"/>
    <w:rsid w:val="00B024F7"/>
    <w:rsid w:val="00B03949"/>
    <w:rsid w:val="00B03A19"/>
    <w:rsid w:val="00B051EB"/>
    <w:rsid w:val="00B05717"/>
    <w:rsid w:val="00B06761"/>
    <w:rsid w:val="00B074A1"/>
    <w:rsid w:val="00B076E4"/>
    <w:rsid w:val="00B07D82"/>
    <w:rsid w:val="00B11B12"/>
    <w:rsid w:val="00B12283"/>
    <w:rsid w:val="00B124A0"/>
    <w:rsid w:val="00B126FD"/>
    <w:rsid w:val="00B127F5"/>
    <w:rsid w:val="00B12C3D"/>
    <w:rsid w:val="00B13FB3"/>
    <w:rsid w:val="00B14B7C"/>
    <w:rsid w:val="00B1542A"/>
    <w:rsid w:val="00B154A4"/>
    <w:rsid w:val="00B2043E"/>
    <w:rsid w:val="00B20FCF"/>
    <w:rsid w:val="00B2213A"/>
    <w:rsid w:val="00B228D7"/>
    <w:rsid w:val="00B2340E"/>
    <w:rsid w:val="00B23A1F"/>
    <w:rsid w:val="00B24D6D"/>
    <w:rsid w:val="00B25151"/>
    <w:rsid w:val="00B2562F"/>
    <w:rsid w:val="00B25A1A"/>
    <w:rsid w:val="00B270DE"/>
    <w:rsid w:val="00B30090"/>
    <w:rsid w:val="00B31BA2"/>
    <w:rsid w:val="00B32C55"/>
    <w:rsid w:val="00B342EC"/>
    <w:rsid w:val="00B35067"/>
    <w:rsid w:val="00B3529D"/>
    <w:rsid w:val="00B35D4B"/>
    <w:rsid w:val="00B3610F"/>
    <w:rsid w:val="00B3704B"/>
    <w:rsid w:val="00B406A1"/>
    <w:rsid w:val="00B425F4"/>
    <w:rsid w:val="00B42C40"/>
    <w:rsid w:val="00B42CFA"/>
    <w:rsid w:val="00B42E1B"/>
    <w:rsid w:val="00B435C6"/>
    <w:rsid w:val="00B47523"/>
    <w:rsid w:val="00B47DE5"/>
    <w:rsid w:val="00B5063D"/>
    <w:rsid w:val="00B50D3E"/>
    <w:rsid w:val="00B51E8E"/>
    <w:rsid w:val="00B523DA"/>
    <w:rsid w:val="00B54ACD"/>
    <w:rsid w:val="00B56407"/>
    <w:rsid w:val="00B57CD6"/>
    <w:rsid w:val="00B6078E"/>
    <w:rsid w:val="00B61F5F"/>
    <w:rsid w:val="00B637F6"/>
    <w:rsid w:val="00B63AD2"/>
    <w:rsid w:val="00B640E2"/>
    <w:rsid w:val="00B6628B"/>
    <w:rsid w:val="00B665EE"/>
    <w:rsid w:val="00B66697"/>
    <w:rsid w:val="00B67544"/>
    <w:rsid w:val="00B70BCB"/>
    <w:rsid w:val="00B716F9"/>
    <w:rsid w:val="00B71D18"/>
    <w:rsid w:val="00B72AC7"/>
    <w:rsid w:val="00B72F2F"/>
    <w:rsid w:val="00B73E29"/>
    <w:rsid w:val="00B74479"/>
    <w:rsid w:val="00B76266"/>
    <w:rsid w:val="00B76AFF"/>
    <w:rsid w:val="00B80A2B"/>
    <w:rsid w:val="00B81371"/>
    <w:rsid w:val="00B82506"/>
    <w:rsid w:val="00B82E03"/>
    <w:rsid w:val="00B8353C"/>
    <w:rsid w:val="00B83546"/>
    <w:rsid w:val="00B845B0"/>
    <w:rsid w:val="00B84815"/>
    <w:rsid w:val="00B86041"/>
    <w:rsid w:val="00B86BFA"/>
    <w:rsid w:val="00B87246"/>
    <w:rsid w:val="00B90090"/>
    <w:rsid w:val="00B90365"/>
    <w:rsid w:val="00B91CAF"/>
    <w:rsid w:val="00B91FD5"/>
    <w:rsid w:val="00B92059"/>
    <w:rsid w:val="00B93231"/>
    <w:rsid w:val="00B94DAF"/>
    <w:rsid w:val="00B95365"/>
    <w:rsid w:val="00B95CE3"/>
    <w:rsid w:val="00B95DBE"/>
    <w:rsid w:val="00B9718B"/>
    <w:rsid w:val="00B97ED4"/>
    <w:rsid w:val="00BA004E"/>
    <w:rsid w:val="00BA2685"/>
    <w:rsid w:val="00BA2DE6"/>
    <w:rsid w:val="00BA3A2B"/>
    <w:rsid w:val="00BA4223"/>
    <w:rsid w:val="00BA74DA"/>
    <w:rsid w:val="00BA7762"/>
    <w:rsid w:val="00BB00CF"/>
    <w:rsid w:val="00BB04AA"/>
    <w:rsid w:val="00BB0D9F"/>
    <w:rsid w:val="00BB1203"/>
    <w:rsid w:val="00BB1227"/>
    <w:rsid w:val="00BB2047"/>
    <w:rsid w:val="00BB48DA"/>
    <w:rsid w:val="00BB4F95"/>
    <w:rsid w:val="00BB5387"/>
    <w:rsid w:val="00BB633A"/>
    <w:rsid w:val="00BB63AA"/>
    <w:rsid w:val="00BB6B8C"/>
    <w:rsid w:val="00BC3709"/>
    <w:rsid w:val="00BC65A1"/>
    <w:rsid w:val="00BC6C08"/>
    <w:rsid w:val="00BC7067"/>
    <w:rsid w:val="00BD027C"/>
    <w:rsid w:val="00BD05AB"/>
    <w:rsid w:val="00BD3EB2"/>
    <w:rsid w:val="00BD5BC3"/>
    <w:rsid w:val="00BD6E9A"/>
    <w:rsid w:val="00BD7122"/>
    <w:rsid w:val="00BD7CCA"/>
    <w:rsid w:val="00BE0555"/>
    <w:rsid w:val="00BE0598"/>
    <w:rsid w:val="00BE118E"/>
    <w:rsid w:val="00BE1482"/>
    <w:rsid w:val="00BE1696"/>
    <w:rsid w:val="00BE17D4"/>
    <w:rsid w:val="00BE199A"/>
    <w:rsid w:val="00BE349A"/>
    <w:rsid w:val="00BE76DB"/>
    <w:rsid w:val="00BF0725"/>
    <w:rsid w:val="00BF33E4"/>
    <w:rsid w:val="00BF3F08"/>
    <w:rsid w:val="00BF5502"/>
    <w:rsid w:val="00BF5770"/>
    <w:rsid w:val="00BF5916"/>
    <w:rsid w:val="00BF5B1E"/>
    <w:rsid w:val="00BF7ADC"/>
    <w:rsid w:val="00C00C23"/>
    <w:rsid w:val="00C02426"/>
    <w:rsid w:val="00C025AE"/>
    <w:rsid w:val="00C03812"/>
    <w:rsid w:val="00C03A74"/>
    <w:rsid w:val="00C05859"/>
    <w:rsid w:val="00C066AB"/>
    <w:rsid w:val="00C07D66"/>
    <w:rsid w:val="00C07EE8"/>
    <w:rsid w:val="00C10A01"/>
    <w:rsid w:val="00C12234"/>
    <w:rsid w:val="00C1284C"/>
    <w:rsid w:val="00C13284"/>
    <w:rsid w:val="00C15D0C"/>
    <w:rsid w:val="00C166A2"/>
    <w:rsid w:val="00C16EE3"/>
    <w:rsid w:val="00C17063"/>
    <w:rsid w:val="00C20A71"/>
    <w:rsid w:val="00C21EBC"/>
    <w:rsid w:val="00C21FBB"/>
    <w:rsid w:val="00C229DC"/>
    <w:rsid w:val="00C233BF"/>
    <w:rsid w:val="00C24CAF"/>
    <w:rsid w:val="00C2596B"/>
    <w:rsid w:val="00C25A07"/>
    <w:rsid w:val="00C2736C"/>
    <w:rsid w:val="00C2767E"/>
    <w:rsid w:val="00C27AEA"/>
    <w:rsid w:val="00C3088A"/>
    <w:rsid w:val="00C30B0C"/>
    <w:rsid w:val="00C30D12"/>
    <w:rsid w:val="00C30E8F"/>
    <w:rsid w:val="00C31385"/>
    <w:rsid w:val="00C319C2"/>
    <w:rsid w:val="00C31AE5"/>
    <w:rsid w:val="00C32337"/>
    <w:rsid w:val="00C32F66"/>
    <w:rsid w:val="00C3534B"/>
    <w:rsid w:val="00C356AC"/>
    <w:rsid w:val="00C3579C"/>
    <w:rsid w:val="00C35830"/>
    <w:rsid w:val="00C36673"/>
    <w:rsid w:val="00C37FA9"/>
    <w:rsid w:val="00C40251"/>
    <w:rsid w:val="00C4090B"/>
    <w:rsid w:val="00C4208B"/>
    <w:rsid w:val="00C437D4"/>
    <w:rsid w:val="00C442B4"/>
    <w:rsid w:val="00C44E64"/>
    <w:rsid w:val="00C44F07"/>
    <w:rsid w:val="00C45E8D"/>
    <w:rsid w:val="00C45F1B"/>
    <w:rsid w:val="00C51B0D"/>
    <w:rsid w:val="00C53DCF"/>
    <w:rsid w:val="00C543B2"/>
    <w:rsid w:val="00C54E7B"/>
    <w:rsid w:val="00C56D0D"/>
    <w:rsid w:val="00C5750F"/>
    <w:rsid w:val="00C57579"/>
    <w:rsid w:val="00C57DFA"/>
    <w:rsid w:val="00C604CF"/>
    <w:rsid w:val="00C604D8"/>
    <w:rsid w:val="00C6162B"/>
    <w:rsid w:val="00C61A7E"/>
    <w:rsid w:val="00C624DF"/>
    <w:rsid w:val="00C630A9"/>
    <w:rsid w:val="00C63749"/>
    <w:rsid w:val="00C6377A"/>
    <w:rsid w:val="00C63BAF"/>
    <w:rsid w:val="00C66058"/>
    <w:rsid w:val="00C66709"/>
    <w:rsid w:val="00C673B5"/>
    <w:rsid w:val="00C70E1D"/>
    <w:rsid w:val="00C71DF6"/>
    <w:rsid w:val="00C71F14"/>
    <w:rsid w:val="00C74A66"/>
    <w:rsid w:val="00C755D4"/>
    <w:rsid w:val="00C75622"/>
    <w:rsid w:val="00C75CFC"/>
    <w:rsid w:val="00C77957"/>
    <w:rsid w:val="00C81B25"/>
    <w:rsid w:val="00C82E18"/>
    <w:rsid w:val="00C82FA5"/>
    <w:rsid w:val="00C84084"/>
    <w:rsid w:val="00C8416E"/>
    <w:rsid w:val="00C86C4F"/>
    <w:rsid w:val="00C900DC"/>
    <w:rsid w:val="00C90BDB"/>
    <w:rsid w:val="00C9172C"/>
    <w:rsid w:val="00C92337"/>
    <w:rsid w:val="00C94441"/>
    <w:rsid w:val="00C94AC1"/>
    <w:rsid w:val="00C9537A"/>
    <w:rsid w:val="00C95AB5"/>
    <w:rsid w:val="00C96479"/>
    <w:rsid w:val="00C96D32"/>
    <w:rsid w:val="00CA1326"/>
    <w:rsid w:val="00CA2804"/>
    <w:rsid w:val="00CA4D7F"/>
    <w:rsid w:val="00CA58D2"/>
    <w:rsid w:val="00CA6914"/>
    <w:rsid w:val="00CA6B40"/>
    <w:rsid w:val="00CA7291"/>
    <w:rsid w:val="00CB0981"/>
    <w:rsid w:val="00CB195A"/>
    <w:rsid w:val="00CB2122"/>
    <w:rsid w:val="00CB22A5"/>
    <w:rsid w:val="00CB38E6"/>
    <w:rsid w:val="00CB3FEF"/>
    <w:rsid w:val="00CB44B6"/>
    <w:rsid w:val="00CB52BA"/>
    <w:rsid w:val="00CB6E42"/>
    <w:rsid w:val="00CB6F34"/>
    <w:rsid w:val="00CB70CF"/>
    <w:rsid w:val="00CB73EC"/>
    <w:rsid w:val="00CB786C"/>
    <w:rsid w:val="00CC004F"/>
    <w:rsid w:val="00CC035D"/>
    <w:rsid w:val="00CC0E42"/>
    <w:rsid w:val="00CC1762"/>
    <w:rsid w:val="00CC20A4"/>
    <w:rsid w:val="00CC333D"/>
    <w:rsid w:val="00CC34BC"/>
    <w:rsid w:val="00CC58F0"/>
    <w:rsid w:val="00CC661A"/>
    <w:rsid w:val="00CC78F3"/>
    <w:rsid w:val="00CC7B28"/>
    <w:rsid w:val="00CC7C9C"/>
    <w:rsid w:val="00CC7F05"/>
    <w:rsid w:val="00CD0A0B"/>
    <w:rsid w:val="00CD24B5"/>
    <w:rsid w:val="00CD3F92"/>
    <w:rsid w:val="00CD51F7"/>
    <w:rsid w:val="00CD5416"/>
    <w:rsid w:val="00CD57C6"/>
    <w:rsid w:val="00CD5E1A"/>
    <w:rsid w:val="00CD5E27"/>
    <w:rsid w:val="00CD7A10"/>
    <w:rsid w:val="00CD7FF3"/>
    <w:rsid w:val="00CE245B"/>
    <w:rsid w:val="00CE3065"/>
    <w:rsid w:val="00CE3C6F"/>
    <w:rsid w:val="00CE40AF"/>
    <w:rsid w:val="00CE6BC9"/>
    <w:rsid w:val="00CE7798"/>
    <w:rsid w:val="00CE7A73"/>
    <w:rsid w:val="00CF00DF"/>
    <w:rsid w:val="00CF367F"/>
    <w:rsid w:val="00CF3871"/>
    <w:rsid w:val="00CF56E6"/>
    <w:rsid w:val="00CF5A4F"/>
    <w:rsid w:val="00CF5BD4"/>
    <w:rsid w:val="00CF7433"/>
    <w:rsid w:val="00CF7D9A"/>
    <w:rsid w:val="00D01861"/>
    <w:rsid w:val="00D01CD7"/>
    <w:rsid w:val="00D02325"/>
    <w:rsid w:val="00D0396C"/>
    <w:rsid w:val="00D05912"/>
    <w:rsid w:val="00D05C73"/>
    <w:rsid w:val="00D10763"/>
    <w:rsid w:val="00D10AD0"/>
    <w:rsid w:val="00D1149B"/>
    <w:rsid w:val="00D1251A"/>
    <w:rsid w:val="00D15CFB"/>
    <w:rsid w:val="00D15D1B"/>
    <w:rsid w:val="00D16CF4"/>
    <w:rsid w:val="00D17454"/>
    <w:rsid w:val="00D20845"/>
    <w:rsid w:val="00D21054"/>
    <w:rsid w:val="00D2207B"/>
    <w:rsid w:val="00D2247F"/>
    <w:rsid w:val="00D2327B"/>
    <w:rsid w:val="00D24D2E"/>
    <w:rsid w:val="00D25539"/>
    <w:rsid w:val="00D25FFF"/>
    <w:rsid w:val="00D26980"/>
    <w:rsid w:val="00D26ED1"/>
    <w:rsid w:val="00D27F50"/>
    <w:rsid w:val="00D307D6"/>
    <w:rsid w:val="00D31181"/>
    <w:rsid w:val="00D32383"/>
    <w:rsid w:val="00D35B1E"/>
    <w:rsid w:val="00D360A2"/>
    <w:rsid w:val="00D36B80"/>
    <w:rsid w:val="00D4015C"/>
    <w:rsid w:val="00D401CD"/>
    <w:rsid w:val="00D4035D"/>
    <w:rsid w:val="00D41E0A"/>
    <w:rsid w:val="00D4233C"/>
    <w:rsid w:val="00D44E08"/>
    <w:rsid w:val="00D44FF7"/>
    <w:rsid w:val="00D46FD8"/>
    <w:rsid w:val="00D54AAF"/>
    <w:rsid w:val="00D560EB"/>
    <w:rsid w:val="00D56F78"/>
    <w:rsid w:val="00D6159D"/>
    <w:rsid w:val="00D65CF1"/>
    <w:rsid w:val="00D65F07"/>
    <w:rsid w:val="00D660C2"/>
    <w:rsid w:val="00D66599"/>
    <w:rsid w:val="00D7086E"/>
    <w:rsid w:val="00D7184C"/>
    <w:rsid w:val="00D7211D"/>
    <w:rsid w:val="00D729F8"/>
    <w:rsid w:val="00D742E9"/>
    <w:rsid w:val="00D75351"/>
    <w:rsid w:val="00D76AF6"/>
    <w:rsid w:val="00D83229"/>
    <w:rsid w:val="00D832BA"/>
    <w:rsid w:val="00D851DD"/>
    <w:rsid w:val="00D862B8"/>
    <w:rsid w:val="00D8759A"/>
    <w:rsid w:val="00D87740"/>
    <w:rsid w:val="00D9144C"/>
    <w:rsid w:val="00D93E70"/>
    <w:rsid w:val="00D94B19"/>
    <w:rsid w:val="00D94C58"/>
    <w:rsid w:val="00D969AE"/>
    <w:rsid w:val="00D96E99"/>
    <w:rsid w:val="00D979C4"/>
    <w:rsid w:val="00DA0300"/>
    <w:rsid w:val="00DA03EA"/>
    <w:rsid w:val="00DA2645"/>
    <w:rsid w:val="00DA2E45"/>
    <w:rsid w:val="00DA32BA"/>
    <w:rsid w:val="00DA55C6"/>
    <w:rsid w:val="00DB09FA"/>
    <w:rsid w:val="00DB0A45"/>
    <w:rsid w:val="00DB1B18"/>
    <w:rsid w:val="00DB31AD"/>
    <w:rsid w:val="00DB3CD9"/>
    <w:rsid w:val="00DB57D5"/>
    <w:rsid w:val="00DB61A4"/>
    <w:rsid w:val="00DB6B26"/>
    <w:rsid w:val="00DB75C3"/>
    <w:rsid w:val="00DB79EE"/>
    <w:rsid w:val="00DC105A"/>
    <w:rsid w:val="00DC1F1C"/>
    <w:rsid w:val="00DC2F65"/>
    <w:rsid w:val="00DC3571"/>
    <w:rsid w:val="00DC4D18"/>
    <w:rsid w:val="00DC5509"/>
    <w:rsid w:val="00DC64AB"/>
    <w:rsid w:val="00DC74EF"/>
    <w:rsid w:val="00DC7CC1"/>
    <w:rsid w:val="00DC7F7A"/>
    <w:rsid w:val="00DD2DE7"/>
    <w:rsid w:val="00DD3676"/>
    <w:rsid w:val="00DD3C03"/>
    <w:rsid w:val="00DD4CE1"/>
    <w:rsid w:val="00DD4EA0"/>
    <w:rsid w:val="00DD5072"/>
    <w:rsid w:val="00DD6663"/>
    <w:rsid w:val="00DD7479"/>
    <w:rsid w:val="00DE143D"/>
    <w:rsid w:val="00DE1DC9"/>
    <w:rsid w:val="00DE376F"/>
    <w:rsid w:val="00DE4158"/>
    <w:rsid w:val="00DE4775"/>
    <w:rsid w:val="00DE66CD"/>
    <w:rsid w:val="00DE6791"/>
    <w:rsid w:val="00DE6826"/>
    <w:rsid w:val="00DE6996"/>
    <w:rsid w:val="00DE6F2C"/>
    <w:rsid w:val="00DE73AF"/>
    <w:rsid w:val="00DE7833"/>
    <w:rsid w:val="00DF01B2"/>
    <w:rsid w:val="00DF051E"/>
    <w:rsid w:val="00DF0E74"/>
    <w:rsid w:val="00DF4A4C"/>
    <w:rsid w:val="00DF4F5C"/>
    <w:rsid w:val="00DF54AA"/>
    <w:rsid w:val="00DF6614"/>
    <w:rsid w:val="00E01279"/>
    <w:rsid w:val="00E017C3"/>
    <w:rsid w:val="00E02F95"/>
    <w:rsid w:val="00E038B5"/>
    <w:rsid w:val="00E04A65"/>
    <w:rsid w:val="00E05C9B"/>
    <w:rsid w:val="00E063E5"/>
    <w:rsid w:val="00E06E19"/>
    <w:rsid w:val="00E07A31"/>
    <w:rsid w:val="00E10065"/>
    <w:rsid w:val="00E10615"/>
    <w:rsid w:val="00E10E16"/>
    <w:rsid w:val="00E10FDF"/>
    <w:rsid w:val="00E11704"/>
    <w:rsid w:val="00E1562B"/>
    <w:rsid w:val="00E204C8"/>
    <w:rsid w:val="00E20571"/>
    <w:rsid w:val="00E2132B"/>
    <w:rsid w:val="00E2153C"/>
    <w:rsid w:val="00E23020"/>
    <w:rsid w:val="00E2354A"/>
    <w:rsid w:val="00E2651A"/>
    <w:rsid w:val="00E26966"/>
    <w:rsid w:val="00E277FD"/>
    <w:rsid w:val="00E300F3"/>
    <w:rsid w:val="00E3163E"/>
    <w:rsid w:val="00E320F4"/>
    <w:rsid w:val="00E34221"/>
    <w:rsid w:val="00E3521F"/>
    <w:rsid w:val="00E362CB"/>
    <w:rsid w:val="00E379A5"/>
    <w:rsid w:val="00E407C7"/>
    <w:rsid w:val="00E41325"/>
    <w:rsid w:val="00E4182C"/>
    <w:rsid w:val="00E42251"/>
    <w:rsid w:val="00E4228D"/>
    <w:rsid w:val="00E431E7"/>
    <w:rsid w:val="00E432A0"/>
    <w:rsid w:val="00E43D33"/>
    <w:rsid w:val="00E46620"/>
    <w:rsid w:val="00E46A40"/>
    <w:rsid w:val="00E46E81"/>
    <w:rsid w:val="00E47185"/>
    <w:rsid w:val="00E509DB"/>
    <w:rsid w:val="00E53BF4"/>
    <w:rsid w:val="00E53C93"/>
    <w:rsid w:val="00E5494A"/>
    <w:rsid w:val="00E552F1"/>
    <w:rsid w:val="00E55BC5"/>
    <w:rsid w:val="00E57D81"/>
    <w:rsid w:val="00E57F2C"/>
    <w:rsid w:val="00E60FC5"/>
    <w:rsid w:val="00E610A1"/>
    <w:rsid w:val="00E62F4F"/>
    <w:rsid w:val="00E646FD"/>
    <w:rsid w:val="00E64B05"/>
    <w:rsid w:val="00E66324"/>
    <w:rsid w:val="00E674B1"/>
    <w:rsid w:val="00E70608"/>
    <w:rsid w:val="00E70682"/>
    <w:rsid w:val="00E7157F"/>
    <w:rsid w:val="00E71B46"/>
    <w:rsid w:val="00E7307F"/>
    <w:rsid w:val="00E73F4E"/>
    <w:rsid w:val="00E73F80"/>
    <w:rsid w:val="00E7477A"/>
    <w:rsid w:val="00E753BD"/>
    <w:rsid w:val="00E7667A"/>
    <w:rsid w:val="00E76B74"/>
    <w:rsid w:val="00E76F87"/>
    <w:rsid w:val="00E7730A"/>
    <w:rsid w:val="00E7756B"/>
    <w:rsid w:val="00E803B6"/>
    <w:rsid w:val="00E817A0"/>
    <w:rsid w:val="00E82206"/>
    <w:rsid w:val="00E829A3"/>
    <w:rsid w:val="00E84381"/>
    <w:rsid w:val="00E85275"/>
    <w:rsid w:val="00E86376"/>
    <w:rsid w:val="00E900A8"/>
    <w:rsid w:val="00E906AE"/>
    <w:rsid w:val="00E933DF"/>
    <w:rsid w:val="00E938A8"/>
    <w:rsid w:val="00E94BB6"/>
    <w:rsid w:val="00E95F5F"/>
    <w:rsid w:val="00E97800"/>
    <w:rsid w:val="00E97D71"/>
    <w:rsid w:val="00E97D94"/>
    <w:rsid w:val="00EA2E58"/>
    <w:rsid w:val="00EA49DE"/>
    <w:rsid w:val="00EA5084"/>
    <w:rsid w:val="00EB25AB"/>
    <w:rsid w:val="00EB389A"/>
    <w:rsid w:val="00EB5C6F"/>
    <w:rsid w:val="00EB6750"/>
    <w:rsid w:val="00EB70C4"/>
    <w:rsid w:val="00EC0674"/>
    <w:rsid w:val="00EC0686"/>
    <w:rsid w:val="00EC2E28"/>
    <w:rsid w:val="00EC3423"/>
    <w:rsid w:val="00EC6151"/>
    <w:rsid w:val="00EC649E"/>
    <w:rsid w:val="00EC6925"/>
    <w:rsid w:val="00EC778D"/>
    <w:rsid w:val="00EC7A2A"/>
    <w:rsid w:val="00EC7F59"/>
    <w:rsid w:val="00ED09C6"/>
    <w:rsid w:val="00ED2D25"/>
    <w:rsid w:val="00ED2DA2"/>
    <w:rsid w:val="00ED2FCD"/>
    <w:rsid w:val="00ED3740"/>
    <w:rsid w:val="00ED3855"/>
    <w:rsid w:val="00ED49A2"/>
    <w:rsid w:val="00ED5453"/>
    <w:rsid w:val="00ED549F"/>
    <w:rsid w:val="00ED7AD3"/>
    <w:rsid w:val="00EE034D"/>
    <w:rsid w:val="00EE3C49"/>
    <w:rsid w:val="00EE4A51"/>
    <w:rsid w:val="00EE53EE"/>
    <w:rsid w:val="00EE5CA9"/>
    <w:rsid w:val="00EE5FAD"/>
    <w:rsid w:val="00EE6403"/>
    <w:rsid w:val="00EE6E8B"/>
    <w:rsid w:val="00EE7CB2"/>
    <w:rsid w:val="00EF008B"/>
    <w:rsid w:val="00EF0227"/>
    <w:rsid w:val="00EF097A"/>
    <w:rsid w:val="00EF0B90"/>
    <w:rsid w:val="00EF17A2"/>
    <w:rsid w:val="00EF2CDD"/>
    <w:rsid w:val="00EF32D6"/>
    <w:rsid w:val="00EF7765"/>
    <w:rsid w:val="00F002B9"/>
    <w:rsid w:val="00F004B9"/>
    <w:rsid w:val="00F00FA2"/>
    <w:rsid w:val="00F018C5"/>
    <w:rsid w:val="00F03B9E"/>
    <w:rsid w:val="00F0428B"/>
    <w:rsid w:val="00F0750C"/>
    <w:rsid w:val="00F078F8"/>
    <w:rsid w:val="00F127FC"/>
    <w:rsid w:val="00F128CB"/>
    <w:rsid w:val="00F13C66"/>
    <w:rsid w:val="00F140FA"/>
    <w:rsid w:val="00F146D6"/>
    <w:rsid w:val="00F16BA4"/>
    <w:rsid w:val="00F20EA9"/>
    <w:rsid w:val="00F22873"/>
    <w:rsid w:val="00F230B1"/>
    <w:rsid w:val="00F24E00"/>
    <w:rsid w:val="00F256F8"/>
    <w:rsid w:val="00F25D69"/>
    <w:rsid w:val="00F25D6A"/>
    <w:rsid w:val="00F2671C"/>
    <w:rsid w:val="00F26EB3"/>
    <w:rsid w:val="00F27CF6"/>
    <w:rsid w:val="00F31F52"/>
    <w:rsid w:val="00F32089"/>
    <w:rsid w:val="00F321A7"/>
    <w:rsid w:val="00F32965"/>
    <w:rsid w:val="00F33FE2"/>
    <w:rsid w:val="00F357AB"/>
    <w:rsid w:val="00F36670"/>
    <w:rsid w:val="00F3669A"/>
    <w:rsid w:val="00F367CF"/>
    <w:rsid w:val="00F37BC1"/>
    <w:rsid w:val="00F403B1"/>
    <w:rsid w:val="00F41192"/>
    <w:rsid w:val="00F4181E"/>
    <w:rsid w:val="00F43C18"/>
    <w:rsid w:val="00F43D4C"/>
    <w:rsid w:val="00F46958"/>
    <w:rsid w:val="00F500EB"/>
    <w:rsid w:val="00F50122"/>
    <w:rsid w:val="00F50BB9"/>
    <w:rsid w:val="00F518B9"/>
    <w:rsid w:val="00F52C40"/>
    <w:rsid w:val="00F52F49"/>
    <w:rsid w:val="00F60D1D"/>
    <w:rsid w:val="00F60E18"/>
    <w:rsid w:val="00F6296C"/>
    <w:rsid w:val="00F638BB"/>
    <w:rsid w:val="00F63D67"/>
    <w:rsid w:val="00F63E0F"/>
    <w:rsid w:val="00F64953"/>
    <w:rsid w:val="00F64DFB"/>
    <w:rsid w:val="00F64F6D"/>
    <w:rsid w:val="00F674CE"/>
    <w:rsid w:val="00F7052D"/>
    <w:rsid w:val="00F714AE"/>
    <w:rsid w:val="00F720C8"/>
    <w:rsid w:val="00F72339"/>
    <w:rsid w:val="00F739C2"/>
    <w:rsid w:val="00F74D48"/>
    <w:rsid w:val="00F764B7"/>
    <w:rsid w:val="00F773AB"/>
    <w:rsid w:val="00F80CF6"/>
    <w:rsid w:val="00F80F2C"/>
    <w:rsid w:val="00F81E15"/>
    <w:rsid w:val="00F82EC5"/>
    <w:rsid w:val="00F8334F"/>
    <w:rsid w:val="00F83C14"/>
    <w:rsid w:val="00F83EAD"/>
    <w:rsid w:val="00F8455C"/>
    <w:rsid w:val="00F84D0A"/>
    <w:rsid w:val="00F84DA8"/>
    <w:rsid w:val="00F8595C"/>
    <w:rsid w:val="00F861DD"/>
    <w:rsid w:val="00F9004E"/>
    <w:rsid w:val="00F90B34"/>
    <w:rsid w:val="00F92BA9"/>
    <w:rsid w:val="00F945BA"/>
    <w:rsid w:val="00F958D8"/>
    <w:rsid w:val="00F95CFC"/>
    <w:rsid w:val="00F95EEA"/>
    <w:rsid w:val="00F9658D"/>
    <w:rsid w:val="00FA18D4"/>
    <w:rsid w:val="00FA194B"/>
    <w:rsid w:val="00FA2043"/>
    <w:rsid w:val="00FA2F31"/>
    <w:rsid w:val="00FA35CA"/>
    <w:rsid w:val="00FA51F2"/>
    <w:rsid w:val="00FA66A7"/>
    <w:rsid w:val="00FA6AD3"/>
    <w:rsid w:val="00FA6DD8"/>
    <w:rsid w:val="00FB318E"/>
    <w:rsid w:val="00FB3D83"/>
    <w:rsid w:val="00FB471F"/>
    <w:rsid w:val="00FB64FC"/>
    <w:rsid w:val="00FC066D"/>
    <w:rsid w:val="00FC0FFE"/>
    <w:rsid w:val="00FC21C1"/>
    <w:rsid w:val="00FC2B55"/>
    <w:rsid w:val="00FC3384"/>
    <w:rsid w:val="00FC3864"/>
    <w:rsid w:val="00FC4311"/>
    <w:rsid w:val="00FC5F68"/>
    <w:rsid w:val="00FC64B6"/>
    <w:rsid w:val="00FC6CEE"/>
    <w:rsid w:val="00FC6E2F"/>
    <w:rsid w:val="00FC7625"/>
    <w:rsid w:val="00FD06C0"/>
    <w:rsid w:val="00FD1C21"/>
    <w:rsid w:val="00FD275C"/>
    <w:rsid w:val="00FD6361"/>
    <w:rsid w:val="00FD69BF"/>
    <w:rsid w:val="00FE03EC"/>
    <w:rsid w:val="00FE29DA"/>
    <w:rsid w:val="00FE39F2"/>
    <w:rsid w:val="00FE644B"/>
    <w:rsid w:val="00FF0822"/>
    <w:rsid w:val="00FF2959"/>
    <w:rsid w:val="00FF32E0"/>
    <w:rsid w:val="00FF7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73DFE"/>
  <w15:chartTrackingRefBased/>
  <w15:docId w15:val="{CA3E4426-EE1D-4F8B-9BC8-F30125AC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b/>
      <w:bCs/>
      <w:sz w:val="26"/>
      <w:szCs w:val="26"/>
    </w:rPr>
  </w:style>
  <w:style w:type="paragraph" w:styleId="Heading2">
    <w:name w:val="heading 2"/>
    <w:basedOn w:val="Normal"/>
    <w:next w:val="Normal"/>
    <w:qFormat/>
    <w:pPr>
      <w:keepNext/>
      <w:jc w:val="both"/>
      <w:outlineLvl w:val="1"/>
    </w:pPr>
    <w:rPr>
      <w:b/>
      <w:bCs/>
      <w:i/>
      <w:iCs/>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18"/>
      <w:szCs w:val="18"/>
    </w:rPr>
  </w:style>
  <w:style w:type="paragraph" w:styleId="Heading8">
    <w:name w:val="heading 8"/>
    <w:basedOn w:val="Normal"/>
    <w:next w:val="Normal"/>
    <w:qFormat/>
    <w:pPr>
      <w:keepNext/>
      <w:ind w:left="342" w:hanging="342"/>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Pr>
      <w:rFonts w:ascii="Calibri" w:eastAsia="Calibri" w:hAnsi="Calibri"/>
      <w:sz w:val="22"/>
      <w:szCs w:val="21"/>
    </w:rPr>
  </w:style>
  <w:style w:type="character" w:customStyle="1" w:styleId="BodyText3Char">
    <w:name w:val="Body Text 3 Char"/>
    <w:link w:val="BodyText3"/>
    <w:rPr>
      <w:b/>
      <w:bCs/>
      <w:sz w:val="18"/>
      <w:szCs w:val="18"/>
      <w:lang w:val="en-GB"/>
    </w:rPr>
  </w:style>
  <w:style w:type="character" w:styleId="CommentReference">
    <w:name w:val="annotation reference"/>
    <w:rPr>
      <w:sz w:val="16"/>
      <w:szCs w:val="16"/>
    </w:r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3">
    <w:name w:val="Body Text 3"/>
    <w:basedOn w:val="Normal"/>
    <w:link w:val="BodyText3Char"/>
    <w:pPr>
      <w:jc w:val="center"/>
    </w:pPr>
    <w:rPr>
      <w:b/>
      <w:bCs/>
      <w:sz w:val="18"/>
      <w:szCs w:val="18"/>
      <w:lang w:eastAsia="x-none"/>
    </w:rPr>
  </w:style>
  <w:style w:type="paragraph" w:styleId="BodyText">
    <w:name w:val="Body Text"/>
    <w:basedOn w:val="Normal"/>
    <w:pPr>
      <w:jc w:val="both"/>
    </w:pPr>
    <w:rPr>
      <w:i/>
      <w:iCs/>
    </w:rPr>
  </w:style>
  <w:style w:type="paragraph" w:styleId="BlockText">
    <w:name w:val="Block Text"/>
    <w:basedOn w:val="Normal"/>
    <w:pPr>
      <w:tabs>
        <w:tab w:val="decimal" w:pos="6660"/>
        <w:tab w:val="decimal" w:pos="7020"/>
        <w:tab w:val="decimal" w:pos="8460"/>
      </w:tabs>
      <w:ind w:left="1134" w:right="90" w:hanging="425"/>
    </w:pPr>
    <w:rPr>
      <w:sz w:val="24"/>
      <w:szCs w:val="24"/>
    </w:rPr>
  </w:style>
  <w:style w:type="paragraph" w:styleId="BalloonText">
    <w:name w:val="Balloon Text"/>
    <w:basedOn w:val="Normal"/>
    <w:rPr>
      <w:rFonts w:ascii="Tahoma" w:hAnsi="Tahoma" w:cs="Tahoma"/>
      <w:sz w:val="16"/>
      <w:szCs w:val="16"/>
    </w:rPr>
  </w:style>
  <w:style w:type="paragraph" w:styleId="BodyText2">
    <w:name w:val="Body Text 2"/>
    <w:basedOn w:val="Normal"/>
    <w:rPr>
      <w:sz w:val="22"/>
      <w:szCs w:val="22"/>
    </w:rPr>
  </w:style>
  <w:style w:type="paragraph" w:styleId="BodyTextIndent2">
    <w:name w:val="Body Text Indent 2"/>
    <w:basedOn w:val="Normal"/>
    <w:link w:val="BodyTextIndent2Char"/>
    <w:pPr>
      <w:ind w:left="720" w:hanging="720"/>
    </w:pPr>
    <w:rPr>
      <w:rFonts w:ascii="Book Antiqua" w:hAnsi="Book Antiqua"/>
      <w:sz w:val="22"/>
      <w:szCs w:val="22"/>
    </w:rPr>
  </w:style>
  <w:style w:type="paragraph" w:styleId="BodyTextIndent3">
    <w:name w:val="Body Text Indent 3"/>
    <w:basedOn w:val="Normal"/>
    <w:pPr>
      <w:ind w:left="709"/>
    </w:pPr>
    <w:rPr>
      <w:rFonts w:ascii="Book Antiqua" w:hAnsi="Book Antiqua"/>
      <w:sz w:val="22"/>
      <w:szCs w:val="22"/>
    </w:rPr>
  </w:style>
  <w:style w:type="paragraph" w:styleId="CommentText">
    <w:name w:val="annotation text"/>
    <w:basedOn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eastAsia="Calibri"/>
      <w:color w:val="000000"/>
      <w:sz w:val="24"/>
      <w:szCs w:val="24"/>
      <w:lang w:val="en-US"/>
    </w:rPr>
  </w:style>
  <w:style w:type="paragraph" w:styleId="Title">
    <w:name w:val="Title"/>
    <w:basedOn w:val="Normal"/>
    <w:qFormat/>
    <w:pPr>
      <w:jc w:val="center"/>
    </w:pPr>
    <w:rPr>
      <w:b/>
      <w:sz w:val="28"/>
      <w:u w:val="single"/>
    </w:rPr>
  </w:style>
  <w:style w:type="paragraph" w:styleId="PlainText">
    <w:name w:val="Plain Text"/>
    <w:basedOn w:val="Normal"/>
    <w:link w:val="PlainTextChar"/>
    <w:rPr>
      <w:rFonts w:ascii="Calibri" w:eastAsia="Calibri" w:hAnsi="Calibri"/>
      <w:sz w:val="22"/>
      <w:szCs w:val="21"/>
      <w:lang w:val="x-none" w:eastAsia="x-none"/>
    </w:rPr>
  </w:style>
  <w:style w:type="paragraph" w:customStyle="1" w:styleId="StyleBodyTextLeft127cm">
    <w:name w:val="Style Body Text + Left:  1.27 cm"/>
    <w:basedOn w:val="BodyText"/>
    <w:pPr>
      <w:spacing w:before="120" w:after="120"/>
      <w:ind w:left="720"/>
    </w:pPr>
    <w:rPr>
      <w:rFonts w:ascii="Arial" w:eastAsia="SimSun" w:hAnsi="Arial"/>
      <w:i w:val="0"/>
      <w:iCs w:val="0"/>
      <w:sz w:val="18"/>
    </w:rPr>
  </w:style>
  <w:style w:type="paragraph" w:customStyle="1" w:styleId="ps-020-bullet-1000">
    <w:name w:val="ps-020-bullet-1000"/>
    <w:basedOn w:val="Normal"/>
    <w:pPr>
      <w:spacing w:after="120"/>
      <w:ind w:left="900" w:hanging="880"/>
    </w:pPr>
    <w:rPr>
      <w:rFonts w:ascii="Verdana" w:eastAsia="Times New Roman" w:hAnsi="Verdana"/>
      <w:color w:val="000000"/>
      <w:lang w:val="en-US" w:eastAsia="zh-CN"/>
    </w:rPr>
  </w:style>
  <w:style w:type="paragraph" w:customStyle="1" w:styleId="listparagraph">
    <w:name w:val="listparagraph"/>
    <w:basedOn w:val="Normal"/>
    <w:pPr>
      <w:overflowPunct w:val="0"/>
      <w:autoSpaceDE w:val="0"/>
      <w:autoSpaceDN w:val="0"/>
      <w:ind w:left="720"/>
    </w:pPr>
    <w:rPr>
      <w:rFonts w:eastAsia="Calibri"/>
      <w:sz w:val="24"/>
      <w:szCs w:val="24"/>
      <w:lang w:val="en-US"/>
    </w:rPr>
  </w:style>
  <w:style w:type="paragraph" w:styleId="ListParagraph0">
    <w:name w:val="List Paragraph"/>
    <w:basedOn w:val="Normal"/>
    <w:uiPriority w:val="34"/>
    <w:qFormat/>
    <w:pPr>
      <w:widowControl w:val="0"/>
      <w:overflowPunct w:val="0"/>
      <w:autoSpaceDE w:val="0"/>
      <w:autoSpaceDN w:val="0"/>
      <w:adjustRightInd w:val="0"/>
      <w:ind w:left="720"/>
      <w:contextualSpacing/>
      <w:textAlignment w:val="baseline"/>
    </w:pPr>
    <w:rPr>
      <w:rFonts w:eastAsia="SimSun"/>
      <w:sz w:val="24"/>
      <w:lang w:val="en-US"/>
    </w:rPr>
  </w:style>
  <w:style w:type="character" w:customStyle="1" w:styleId="BodyTextIndent2Char">
    <w:name w:val="Body Text Indent 2 Char"/>
    <w:link w:val="BodyTextIndent2"/>
    <w:rsid w:val="00AB60A2"/>
    <w:rPr>
      <w:rFonts w:ascii="Book Antiqua" w:hAnsi="Book Antiqua"/>
      <w:sz w:val="22"/>
      <w:szCs w:val="22"/>
      <w:lang w:val="en-GB" w:eastAsia="en-US"/>
    </w:rPr>
  </w:style>
  <w:style w:type="table" w:styleId="TableGrid">
    <w:name w:val="Table Grid"/>
    <w:basedOn w:val="TableNormal"/>
    <w:uiPriority w:val="59"/>
    <w:rsid w:val="0093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C57A5"/>
    <w:rPr>
      <w:rFonts w:eastAsia="Times New Roman"/>
      <w:lang w:val="en-US" w:eastAsia="zh-CN"/>
    </w:rPr>
  </w:style>
  <w:style w:type="character" w:customStyle="1" w:styleId="FootnoteTextChar">
    <w:name w:val="Footnote Text Char"/>
    <w:link w:val="FootnoteText"/>
    <w:semiHidden/>
    <w:rsid w:val="006C57A5"/>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250">
      <w:bodyDiv w:val="1"/>
      <w:marLeft w:val="0"/>
      <w:marRight w:val="0"/>
      <w:marTop w:val="0"/>
      <w:marBottom w:val="0"/>
      <w:divBdr>
        <w:top w:val="none" w:sz="0" w:space="0" w:color="auto"/>
        <w:left w:val="none" w:sz="0" w:space="0" w:color="auto"/>
        <w:bottom w:val="none" w:sz="0" w:space="0" w:color="auto"/>
        <w:right w:val="none" w:sz="0" w:space="0" w:color="auto"/>
      </w:divBdr>
    </w:div>
    <w:div w:id="103967924">
      <w:bodyDiv w:val="1"/>
      <w:marLeft w:val="0"/>
      <w:marRight w:val="0"/>
      <w:marTop w:val="0"/>
      <w:marBottom w:val="0"/>
      <w:divBdr>
        <w:top w:val="none" w:sz="0" w:space="0" w:color="auto"/>
        <w:left w:val="none" w:sz="0" w:space="0" w:color="auto"/>
        <w:bottom w:val="none" w:sz="0" w:space="0" w:color="auto"/>
        <w:right w:val="none" w:sz="0" w:space="0" w:color="auto"/>
      </w:divBdr>
    </w:div>
    <w:div w:id="216093996">
      <w:bodyDiv w:val="1"/>
      <w:marLeft w:val="0"/>
      <w:marRight w:val="0"/>
      <w:marTop w:val="0"/>
      <w:marBottom w:val="0"/>
      <w:divBdr>
        <w:top w:val="none" w:sz="0" w:space="0" w:color="auto"/>
        <w:left w:val="none" w:sz="0" w:space="0" w:color="auto"/>
        <w:bottom w:val="none" w:sz="0" w:space="0" w:color="auto"/>
        <w:right w:val="none" w:sz="0" w:space="0" w:color="auto"/>
      </w:divBdr>
    </w:div>
    <w:div w:id="815033669">
      <w:bodyDiv w:val="1"/>
      <w:marLeft w:val="0"/>
      <w:marRight w:val="0"/>
      <w:marTop w:val="0"/>
      <w:marBottom w:val="0"/>
      <w:divBdr>
        <w:top w:val="none" w:sz="0" w:space="0" w:color="auto"/>
        <w:left w:val="none" w:sz="0" w:space="0" w:color="auto"/>
        <w:bottom w:val="none" w:sz="0" w:space="0" w:color="auto"/>
        <w:right w:val="none" w:sz="0" w:space="0" w:color="auto"/>
      </w:divBdr>
    </w:div>
    <w:div w:id="1136295367">
      <w:bodyDiv w:val="1"/>
      <w:marLeft w:val="0"/>
      <w:marRight w:val="0"/>
      <w:marTop w:val="0"/>
      <w:marBottom w:val="0"/>
      <w:divBdr>
        <w:top w:val="none" w:sz="0" w:space="0" w:color="auto"/>
        <w:left w:val="none" w:sz="0" w:space="0" w:color="auto"/>
        <w:bottom w:val="none" w:sz="0" w:space="0" w:color="auto"/>
        <w:right w:val="none" w:sz="0" w:space="0" w:color="auto"/>
      </w:divBdr>
    </w:div>
    <w:div w:id="1275405687">
      <w:bodyDiv w:val="1"/>
      <w:marLeft w:val="0"/>
      <w:marRight w:val="0"/>
      <w:marTop w:val="0"/>
      <w:marBottom w:val="0"/>
      <w:divBdr>
        <w:top w:val="none" w:sz="0" w:space="0" w:color="auto"/>
        <w:left w:val="none" w:sz="0" w:space="0" w:color="auto"/>
        <w:bottom w:val="none" w:sz="0" w:space="0" w:color="auto"/>
        <w:right w:val="none" w:sz="0" w:space="0" w:color="auto"/>
      </w:divBdr>
    </w:div>
    <w:div w:id="13711506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144D-FA25-4CC7-B0B2-9CDEE733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4301</Words>
  <Characters>24521</Characters>
  <Application>Microsoft Office Word</Application>
  <DocSecurity>0</DocSecurity>
  <PresentationFormat/>
  <Lines>204</Lines>
  <Paragraphs>57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Quarterly Report</vt:lpstr>
    </vt:vector>
  </TitlesOfParts>
  <Company>Bintulu Port Holdings Berhad</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dc:title>
  <dc:subject/>
  <dc:creator>Daiana</dc:creator>
  <cp:keywords/>
  <cp:lastModifiedBy>lainie</cp:lastModifiedBy>
  <cp:revision>15</cp:revision>
  <cp:lastPrinted>2021-05-27T05:46:00Z</cp:lastPrinted>
  <dcterms:created xsi:type="dcterms:W3CDTF">2021-05-20T02:20:00Z</dcterms:created>
  <dcterms:modified xsi:type="dcterms:W3CDTF">2021-05-27T09:12:00Z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